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</w:t>
      </w:r>
    </w:p>
    <w:p>
      <w:pPr>
        <w:jc w:val="both"/>
      </w:pPr>
      <w:r/>
    </w:p>
    <w:p>
      <w:pPr>
        <w:jc w:val="both"/>
      </w:pPr>
      <w:r>
        <w:t>object DataPaths {</w:t>
      </w:r>
    </w:p>
    <w:p>
      <w:pPr>
        <w:jc w:val="both"/>
      </w:pPr>
      <w:r/>
    </w:p>
    <w:p>
      <w:pPr>
        <w:jc w:val="both"/>
      </w:pPr>
      <w:r>
        <w:t xml:space="preserve">  val InterestedIn2020Path =</w:t>
      </w:r>
    </w:p>
    <w:p>
      <w:pPr>
        <w:jc w:val="both"/>
      </w:pPr>
      <w:r>
        <w:t xml:space="preserve">    "/user/cassowary/manhattan_sequence_files/simclusters_v2_interested_in_20M_145K_2020"</w:t>
      </w:r>
    </w:p>
    <w:p>
      <w:pPr>
        <w:jc w:val="both"/>
      </w:pPr>
      <w:r/>
    </w:p>
    <w:p>
      <w:pPr>
        <w:jc w:val="both"/>
      </w:pPr>
      <w:r>
        <w:t xml:space="preserve">  val InterestedIn2020ThriftPath =</w:t>
      </w:r>
    </w:p>
    <w:p>
      <w:pPr>
        <w:jc w:val="both"/>
      </w:pPr>
      <w:r>
        <w:t xml:space="preserve">    "/user/cassowary/manhattan_sequence_files/simclusters_v2_interested_in_20M_145K_2020_thrift"</w:t>
      </w:r>
    </w:p>
    <w:p>
      <w:pPr>
        <w:jc w:val="both"/>
      </w:pPr>
      <w:r/>
    </w:p>
    <w:p>
      <w:pPr>
        <w:jc w:val="both"/>
      </w:pPr>
      <w:r>
        <w:t xml:space="preserve">  val InterestedInLite2020Path =</w:t>
      </w:r>
    </w:p>
    <w:p>
      <w:pPr>
        <w:jc w:val="both"/>
      </w:pPr>
      <w:r>
        <w:t xml:space="preserve">    "/user/cassowary/manhattan_sequence_files/simclusters_v2_interested_in_lite_20M_145K_2020"</w:t>
      </w:r>
    </w:p>
    <w:p>
      <w:pPr>
        <w:jc w:val="both"/>
      </w:pPr>
      <w:r/>
    </w:p>
    <w:p>
      <w:pPr>
        <w:jc w:val="both"/>
      </w:pPr>
      <w:r>
        <w:t xml:space="preserve">  val InterestedInLite2020ThriftPath =</w:t>
      </w:r>
    </w:p>
    <w:p>
      <w:pPr>
        <w:jc w:val="both"/>
      </w:pPr>
      <w:r>
        <w:t xml:space="preserve">    "/user/cassowary/manhattan_sequence_files/simclusters_v2_interested_in_lite_20M_145K_2020_thrift"</w:t>
      </w:r>
    </w:p>
    <w:p>
      <w:pPr>
        <w:jc w:val="both"/>
      </w:pPr>
      <w:r/>
    </w:p>
    <w:p>
      <w:pPr>
        <w:jc w:val="both"/>
      </w:pPr>
      <w:r>
        <w:t xml:space="preserve">  val KnownFor2020Path =</w:t>
      </w:r>
    </w:p>
    <w:p>
      <w:pPr>
        <w:jc w:val="both"/>
      </w:pPr>
      <w:r>
        <w:t xml:space="preserve">    "/user/cassowary/manhattan_sequence_files/simclusters_v2_known_for_20M_145K_2020"</w:t>
      </w:r>
    </w:p>
    <w:p>
      <w:pPr>
        <w:jc w:val="both"/>
      </w:pPr>
      <w:r/>
    </w:p>
    <w:p>
      <w:pPr>
        <w:jc w:val="both"/>
      </w:pPr>
      <w:r>
        <w:t xml:space="preserve">  // keep this inside /user/cassowary/manhattan_sequence_files/ to use the latest 3 retention policy</w:t>
      </w:r>
    </w:p>
    <w:p>
      <w:pPr>
        <w:jc w:val="both"/>
      </w:pPr>
      <w:r>
        <w:t xml:space="preserve">  val KnownFor2020ThriftDatasetPath =</w:t>
      </w:r>
    </w:p>
    <w:p>
      <w:pPr>
        <w:jc w:val="both"/>
      </w:pPr>
      <w:r>
        <w:t xml:space="preserve">    "/user/cassowary/manhattan_sequence_files/simclusters_v2_known_for_20M_145K_2020_thrift"</w:t>
      </w:r>
    </w:p>
    <w:p>
      <w:pPr>
        <w:jc w:val="both"/>
      </w:pPr>
      <w:r/>
    </w:p>
    <w:p>
      <w:pPr>
        <w:jc w:val="both"/>
      </w:pPr>
      <w:r>
        <w:t xml:space="preserve">  val OfflineClusterTopMediaTweets2020DatasetPath =</w:t>
      </w:r>
    </w:p>
    <w:p>
      <w:pPr>
        <w:jc w:val="both"/>
      </w:pPr>
      <w:r>
        <w:t xml:space="preserve">    "/user/cassowary/manhattan_sequence_files/cluster_top_media_tweets_20M_145K_2020"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These should only be accessed from simclusters_v2 data pipeline for intermediate data, these</w:t>
      </w:r>
    </w:p>
    <w:p>
      <w:pPr>
        <w:jc w:val="both"/>
      </w:pPr>
      <w:r>
        <w:t xml:space="preserve"> * are not opt-out compliant and shouldn't be exposed externally.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InternalDataPaths {</w:t>
      </w:r>
    </w:p>
    <w:p>
      <w:pPr>
        <w:jc w:val="both"/>
      </w:pPr>
      <w:r>
        <w:t xml:space="preserve">  // Internal versions, not to be read or written outside of simcluster_v2</w:t>
      </w:r>
    </w:p>
    <w:p>
      <w:pPr>
        <w:jc w:val="both"/>
      </w:pPr>
      <w:r/>
    </w:p>
    <w:p>
      <w:pPr>
        <w:jc w:val="both"/>
      </w:pPr>
      <w:r>
        <w:t xml:space="preserve">  private[simclusters_v2] val RawInterestedIn2020Path =</w:t>
      </w:r>
    </w:p>
    <w:p>
      <w:pPr>
        <w:jc w:val="both"/>
      </w:pPr>
      <w:r>
        <w:t xml:space="preserve">    "/user/cassowary/manhattan_sequence_files/simclusters_v2_raw_interested_in_20M_145K_2020"</w:t>
      </w:r>
    </w:p>
    <w:p>
      <w:pPr>
        <w:jc w:val="both"/>
      </w:pPr>
      <w:r/>
    </w:p>
    <w:p>
      <w:pPr>
        <w:jc w:val="both"/>
      </w:pPr>
      <w:r>
        <w:t xml:space="preserve">  private[simclusters_v2] val RawInterestedInLite2020Path =</w:t>
      </w:r>
    </w:p>
    <w:p>
      <w:pPr>
        <w:jc w:val="both"/>
      </w:pPr>
      <w:r>
        <w:t xml:space="preserve">    "/user/cassowary/manhattan_sequence_files/simclusters_v2_raw_interested_in_lite_20M_145K_2020"</w:t>
      </w:r>
    </w:p>
    <w:p>
      <w:pPr>
        <w:jc w:val="both"/>
      </w:pPr>
      <w:r/>
    </w:p>
    <w:p>
      <w:pPr>
        <w:jc w:val="both"/>
      </w:pPr>
      <w:r>
        <w:t xml:space="preserve">  private[simclusters_v2] val RawKnownForDec11Path =</w:t>
      </w:r>
    </w:p>
    <w:p>
      <w:pPr>
        <w:jc w:val="both"/>
      </w:pPr>
      <w:r>
        <w:t xml:space="preserve">    "/user/cassowary/manhattan_sequence_files/simclusters_v2_raw_known_for_20M_145K_dec11"</w:t>
      </w:r>
    </w:p>
    <w:p>
      <w:pPr>
        <w:jc w:val="both"/>
      </w:pPr>
      <w:r/>
    </w:p>
    <w:p>
      <w:pPr>
        <w:jc w:val="both"/>
      </w:pPr>
      <w:r>
        <w:t xml:space="preserve">  private[simclusters_v2] val RawKnownForUpdatedPath =</w:t>
      </w:r>
    </w:p>
    <w:p>
      <w:pPr>
        <w:jc w:val="both"/>
      </w:pPr>
      <w:r>
        <w:t xml:space="preserve">    "/user/cassowary/manhattan_sequence_files/simclusters_v2_raw_known_for_20M_145K_updated"</w:t>
      </w:r>
    </w:p>
    <w:p>
      <w:pPr>
        <w:jc w:val="both"/>
      </w:pPr>
      <w:r/>
    </w:p>
    <w:p>
      <w:pPr>
        <w:jc w:val="both"/>
      </w:pPr>
      <w:r>
        <w:t xml:space="preserve">  private[simclusters_v2] val RawKnownFor2020Path =</w:t>
      </w:r>
    </w:p>
    <w:p>
      <w:pPr>
        <w:jc w:val="both"/>
      </w:pPr>
      <w:r>
        <w:t xml:space="preserve">    "/user/cassowary/manhattan_sequence_files/simclusters_v2_raw_known_for_20M_145K_2020"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