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com.twitter.simclusters_v2.scalding.embedding.producer</w:t>
      </w:r>
    </w:p>
    <w:p>
      <w:pPr>
        <w:jc w:val="both"/>
      </w:pPr>
      <w:r/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com.twitter.scalding_internal.source.lzo_scrooge.FixedPathLzoScrooge</w:t>
      </w:r>
    </w:p>
    <w:p>
      <w:pPr>
        <w:jc w:val="both"/>
      </w:pPr>
      <w:r>
        <w:t>import com.twitter.simclusters_v2.hdfs_sources.{DataSources, InterestedInSources}</w:t>
      </w:r>
    </w:p>
    <w:p>
      <w:pPr>
        <w:jc w:val="both"/>
      </w:pPr>
      <w:r>
        <w:t>import com.twitter.simclusters_v2.scalding.common.matrix.{SparseMatrix, SparseRowMatrix}</w:t>
      </w:r>
    </w:p>
    <w:p>
      <w:pPr>
        <w:jc w:val="both"/>
      </w:pPr>
      <w:r>
        <w:t>import com.twitter.simclusters_v2.scalding.embedding.ProducerEmbeddingsFromInterestedIn</w:t>
      </w:r>
    </w:p>
    <w:p>
      <w:pPr>
        <w:jc w:val="both"/>
      </w:pPr>
      <w:r>
        <w:t>import com.twitter.simclusters_v2.scalding.embedding.common.EmbeddingUtil.{</w:t>
      </w:r>
    </w:p>
    <w:p>
      <w:pPr>
        <w:jc w:val="both"/>
      </w:pPr>
      <w:r>
        <w:t xml:space="preserve">  ClusterId,</w:t>
      </w:r>
    </w:p>
    <w:p>
      <w:pPr>
        <w:jc w:val="both"/>
      </w:pPr>
      <w:r>
        <w:t xml:space="preserve">  ProducerId,</w:t>
      </w:r>
    </w:p>
    <w:p>
      <w:pPr>
        <w:jc w:val="both"/>
      </w:pPr>
      <w:r>
        <w:t xml:space="preserve">  UserId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com.twitter.simclusters_v2.scalding.embedding.common.SimClustersEmbeddingBaseJob</w:t>
      </w:r>
    </w:p>
    <w:p>
      <w:pPr>
        <w:jc w:val="both"/>
      </w:pPr>
      <w:r>
        <w:t>import com.twitter.simclusters_v2.thriftscala.{EmbeddingType, _}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file implements a new Producer SimClusters Embeddings.</w:t>
      </w:r>
    </w:p>
    <w:p>
      <w:pPr>
        <w:jc w:val="both"/>
      </w:pPr>
      <w:r>
        <w:t xml:space="preserve"> * The differences with existing producer embeddings are: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1) the embedding scores are not normalized, so that one can aggregate multiple producer embeddings by adding them.</w:t>
      </w:r>
    </w:p>
    <w:p>
      <w:pPr>
        <w:jc w:val="both"/>
      </w:pPr>
      <w:r>
        <w:t xml:space="preserve"> * 2) we use log-fav scores in the user-producer graph and user-simclusters graph.</w:t>
      </w:r>
    </w:p>
    <w:p>
      <w:pPr>
        <w:jc w:val="both"/>
      </w:pPr>
      <w:r>
        <w:t xml:space="preserve"> * LogFav scores are smoother than fav scores we previously used and they are less sensitive to outliers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The main difference with other normalized embeddings is the `convertEmbeddingToAggregatableEmbeddings` function</w:t>
      </w:r>
    </w:p>
    <w:p>
      <w:pPr>
        <w:jc w:val="both"/>
      </w:pPr>
      <w:r>
        <w:t xml:space="preserve"> *  where we multiply the normalized embedding with producer's norms. The resulted embeddings are then</w:t>
      </w:r>
    </w:p>
    <w:p>
      <w:pPr>
        <w:jc w:val="both"/>
      </w:pPr>
      <w:r>
        <w:t xml:space="preserve"> *  unnormalized and aggregatable.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trait AggregatableProducerEmbeddingsBaseApp extends SimClustersEmbeddingBaseJob[ProducerId] {</w:t>
      </w:r>
    </w:p>
    <w:p>
      <w:pPr>
        <w:jc w:val="both"/>
      </w:pPr>
      <w:r/>
    </w:p>
    <w:p>
      <w:pPr>
        <w:jc w:val="both"/>
      </w:pPr>
      <w:r>
        <w:t xml:space="preserve">  val userToProducerScoringFn: NeighborWithWeights =&gt; Double</w:t>
      </w:r>
    </w:p>
    <w:p>
      <w:pPr>
        <w:jc w:val="both"/>
      </w:pPr>
      <w:r>
        <w:t xml:space="preserve">  val userToClusterScoringFn: UserToInterestedInClusterScores =&gt; Double</w:t>
      </w:r>
    </w:p>
    <w:p>
      <w:pPr>
        <w:jc w:val="both"/>
      </w:pPr>
      <w:r>
        <w:t xml:space="preserve">  val modelVersion: ModelVersion</w:t>
      </w:r>
    </w:p>
    <w:p>
      <w:pPr>
        <w:jc w:val="both"/>
      </w:pPr>
      <w:r/>
    </w:p>
    <w:p>
      <w:pPr>
        <w:jc w:val="both"/>
      </w:pPr>
      <w:r>
        <w:t xml:space="preserve">  // Minimum engagement threshold</w:t>
      </w:r>
    </w:p>
    <w:p>
      <w:pPr>
        <w:jc w:val="both"/>
      </w:pPr>
      <w:r>
        <w:t xml:space="preserve">  val minNumFavers: Int = ProducerEmbeddingsFromInterestedIn.minNumFaversForProducer</w:t>
      </w:r>
    </w:p>
    <w:p>
      <w:pPr>
        <w:jc w:val="both"/>
      </w:pPr>
      <w:r/>
    </w:p>
    <w:p>
      <w:pPr>
        <w:jc w:val="both"/>
      </w:pPr>
      <w:r>
        <w:t xml:space="preserve">  override def numClustersPerNoun: Int = 60</w:t>
      </w:r>
    </w:p>
    <w:p>
      <w:pPr>
        <w:jc w:val="both"/>
      </w:pPr>
      <w:r/>
    </w:p>
    <w:p>
      <w:pPr>
        <w:jc w:val="both"/>
      </w:pPr>
      <w:r>
        <w:t xml:space="preserve">  override def numNounsPerClusters: Int = 500 // this is not used for now</w:t>
      </w:r>
    </w:p>
    <w:p>
      <w:pPr>
        <w:jc w:val="both"/>
      </w:pPr>
      <w:r/>
    </w:p>
    <w:p>
      <w:pPr>
        <w:jc w:val="both"/>
      </w:pPr>
      <w:r>
        <w:t xml:space="preserve">  override def thresholdForEmbeddingScores: Double = 0.01</w:t>
      </w:r>
    </w:p>
    <w:p>
      <w:pPr>
        <w:jc w:val="both"/>
      </w:pPr>
      <w:r/>
    </w:p>
    <w:p>
      <w:pPr>
        <w:jc w:val="both"/>
      </w:pPr>
      <w:r>
        <w:t xml:space="preserve">  override def prepareNounToUserMatrix(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SparseMatrix[ProducerId, UserId, Double] = {</w:t>
      </w:r>
    </w:p>
    <w:p>
      <w:pPr>
        <w:jc w:val="both"/>
      </w:pPr>
      <w:r/>
    </w:p>
    <w:p>
      <w:pPr>
        <w:jc w:val="both"/>
      </w:pPr>
      <w:r>
        <w:t xml:space="preserve">    SparseMatrix(</w:t>
      </w:r>
    </w:p>
    <w:p>
      <w:pPr>
        <w:jc w:val="both"/>
      </w:pPr>
      <w:r>
        <w:t xml:space="preserve">      ProducerEmbeddingsFromInterestedIn</w:t>
      </w:r>
    </w:p>
    <w:p>
      <w:pPr>
        <w:jc w:val="both"/>
      </w:pPr>
      <w:r>
        <w:t xml:space="preserve">        .getFilteredUserUserNormalizedGraph(</w:t>
      </w:r>
    </w:p>
    <w:p>
      <w:pPr>
        <w:jc w:val="both"/>
      </w:pPr>
      <w:r>
        <w:t xml:space="preserve">          DataSources.userUserNormalizedGraphSource,</w:t>
      </w:r>
    </w:p>
    <w:p>
      <w:pPr>
        <w:jc w:val="both"/>
      </w:pPr>
      <w:r>
        <w:t xml:space="preserve">          DataSources.userNormsAndCounts,</w:t>
      </w:r>
    </w:p>
    <w:p>
      <w:pPr>
        <w:jc w:val="both"/>
      </w:pPr>
      <w:r>
        <w:t xml:space="preserve">          userToProducerScoringFn,</w:t>
      </w:r>
    </w:p>
    <w:p>
      <w:pPr>
        <w:jc w:val="both"/>
      </w:pPr>
      <w:r>
        <w:t xml:space="preserve">          _.faverCount.exists(</w:t>
      </w:r>
    </w:p>
    <w:p>
      <w:pPr>
        <w:jc w:val="both"/>
      </w:pPr>
      <w:r>
        <w:t xml:space="preserve">            _ &gt; minNumFavers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(userId, (producerId, score)) =&gt;</w:t>
      </w:r>
    </w:p>
    <w:p>
      <w:pPr>
        <w:jc w:val="both"/>
      </w:pPr>
      <w:r>
        <w:t xml:space="preserve">            (producerId, userId, score)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prepareUserToClusterMatrix(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SparseRowMatrix[UserId, ClusterId, Double] = {</w:t>
      </w:r>
    </w:p>
    <w:p>
      <w:pPr>
        <w:jc w:val="both"/>
      </w:pPr>
      <w:r>
        <w:t xml:space="preserve">    SparseRowMatrix(</w:t>
      </w:r>
    </w:p>
    <w:p>
      <w:pPr>
        <w:jc w:val="both"/>
      </w:pPr>
      <w:r>
        <w:t xml:space="preserve">      ProducerEmbeddingsFromInterestedIn</w:t>
      </w:r>
    </w:p>
    <w:p>
      <w:pPr>
        <w:jc w:val="both"/>
      </w:pPr>
      <w:r>
        <w:t xml:space="preserve">        .getUserSimClustersMatrix(</w:t>
      </w:r>
    </w:p>
    <w:p>
      <w:pPr>
        <w:jc w:val="both"/>
      </w:pPr>
      <w:r>
        <w:t xml:space="preserve">          InterestedInSources</w:t>
      </w:r>
    </w:p>
    <w:p>
      <w:pPr>
        <w:jc w:val="both"/>
      </w:pPr>
      <w:r>
        <w:t xml:space="preserve">            .simClustersInterestedInSource(modelVersion, dateRange.embiggen(Days(5)), timeZone),</w:t>
      </w:r>
    </w:p>
    <w:p>
      <w:pPr>
        <w:jc w:val="both"/>
      </w:pPr>
      <w:r>
        <w:t xml:space="preserve">          userToClusterScoringFn,</w:t>
      </w:r>
    </w:p>
    <w:p>
      <w:pPr>
        <w:jc w:val="both"/>
      </w:pPr>
      <w:r>
        <w:t xml:space="preserve">          modelVersion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.mapValues(_.toMap),</w:t>
      </w:r>
    </w:p>
    <w:p>
      <w:pPr>
        <w:jc w:val="both"/>
      </w:pPr>
      <w:r>
        <w:t xml:space="preserve">      isSkinnyMatrix = true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in order to make the embeddings aggregatable, we need to revert the normalization</w:t>
      </w:r>
    </w:p>
    <w:p>
      <w:pPr>
        <w:jc w:val="both"/>
      </w:pPr>
      <w:r>
        <w:t xml:space="preserve">  // (multiply the norms) we did when computing embeddings in the base job.</w:t>
      </w:r>
    </w:p>
    <w:p>
      <w:pPr>
        <w:jc w:val="both"/>
      </w:pPr>
      <w:r>
        <w:t xml:space="preserve">  def convertEmbeddingToAggregatableEmbeddings(</w:t>
      </w:r>
    </w:p>
    <w:p>
      <w:pPr>
        <w:jc w:val="both"/>
      </w:pPr>
      <w:r>
        <w:t xml:space="preserve">    embeddings: TypedPipe[(ProducerId, Seq[(ClusterId,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TypedPipe[(ProducerId, Seq[(ClusterId, Double)])] = {</w:t>
      </w:r>
    </w:p>
    <w:p>
      <w:pPr>
        <w:jc w:val="both"/>
      </w:pPr>
      <w:r>
        <w:t xml:space="preserve">    embeddings.join(prepareNounToUserMatrix.rowL2Norms).map {</w:t>
      </w:r>
    </w:p>
    <w:p>
      <w:pPr>
        <w:jc w:val="both"/>
      </w:pPr>
      <w:r>
        <w:t xml:space="preserve">      case (producerId, (embeddingVec, norm)) =&gt;</w:t>
      </w:r>
    </w:p>
    <w:p>
      <w:pPr>
        <w:jc w:val="both"/>
      </w:pPr>
      <w:r>
        <w:t xml:space="preserve">        producerId -&gt; embeddingVec.map {</w:t>
      </w:r>
    </w:p>
    <w:p>
      <w:pPr>
        <w:jc w:val="both"/>
      </w:pPr>
      <w:r>
        <w:t xml:space="preserve">          case (id, score) =&gt; (id, score * norm)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final def writeClusterToNounsIndex(</w:t>
      </w:r>
    </w:p>
    <w:p>
      <w:pPr>
        <w:jc w:val="both"/>
      </w:pPr>
      <w:r>
        <w:t xml:space="preserve">    output: TypedPipe[(ClusterId, Seq[(ProducerId,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 Execution.unit } // we do not need this for now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Override this method to write the manhattan dataset.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writeToManhattan(</w:t>
      </w:r>
    </w:p>
    <w:p>
      <w:pPr>
        <w:jc w:val="both"/>
      </w:pPr>
      <w:r>
        <w:t xml:space="preserve">    output: TypedPipe[KeyVal[SimClustersEmbeddingId, SimClustersEmbedding]]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Override this method to writethrough the thrift dataset.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writeToThrift(</w:t>
      </w:r>
    </w:p>
    <w:p>
      <w:pPr>
        <w:jc w:val="both"/>
      </w:pPr>
      <w:r>
        <w:t xml:space="preserve">    output: TypedPipe[SimClustersEmbeddingWithId]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</w:t>
      </w:r>
    </w:p>
    <w:p>
      <w:pPr>
        <w:jc w:val="both"/>
      </w:pPr>
      <w:r/>
    </w:p>
    <w:p>
      <w:pPr>
        <w:jc w:val="both"/>
      </w:pPr>
      <w:r>
        <w:t xml:space="preserve">  val embeddingType: EmbeddingType</w:t>
      </w:r>
    </w:p>
    <w:p>
      <w:pPr>
        <w:jc w:val="both"/>
      </w:pPr>
      <w:r/>
    </w:p>
    <w:p>
      <w:pPr>
        <w:jc w:val="both"/>
      </w:pPr>
      <w:r>
        <w:t xml:space="preserve">  override final def writeNounToClustersIndex(</w:t>
      </w:r>
    </w:p>
    <w:p>
      <w:pPr>
        <w:jc w:val="both"/>
      </w:pPr>
      <w:r>
        <w:t xml:space="preserve">    output: TypedPipe[(ProducerId, Seq[(ClusterId,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convertedEmbeddings = convertEmbeddingToAggregatableEmbeddings(output)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(producerId, topSimClustersWithScore) =&gt;</w:t>
      </w:r>
    </w:p>
    <w:p>
      <w:pPr>
        <w:jc w:val="both"/>
      </w:pPr>
      <w:r>
        <w:t xml:space="preserve">          val id = SimClustersEmbeddingId(</w:t>
      </w:r>
    </w:p>
    <w:p>
      <w:pPr>
        <w:jc w:val="both"/>
      </w:pPr>
      <w:r>
        <w:t xml:space="preserve">            embeddingType = embeddingType,</w:t>
      </w:r>
    </w:p>
    <w:p>
      <w:pPr>
        <w:jc w:val="both"/>
      </w:pPr>
      <w:r>
        <w:t xml:space="preserve">            modelVersion = modelVersion,</w:t>
      </w:r>
    </w:p>
    <w:p>
      <w:pPr>
        <w:jc w:val="both"/>
      </w:pPr>
      <w:r>
        <w:t xml:space="preserve">            internalId = InternalId.UserId(producerId))</w:t>
      </w:r>
    </w:p>
    <w:p>
      <w:pPr>
        <w:jc w:val="both"/>
      </w:pPr>
      <w:r/>
    </w:p>
    <w:p>
      <w:pPr>
        <w:jc w:val="both"/>
      </w:pPr>
      <w:r>
        <w:t xml:space="preserve">          val embeddings = SimClustersEmbedding(topSimClustersWithScore.map {</w:t>
      </w:r>
    </w:p>
    <w:p>
      <w:pPr>
        <w:jc w:val="both"/>
      </w:pPr>
      <w:r>
        <w:t xml:space="preserve">            case (clusterId, score) =&gt; SimClusterWithScore(clusterId, score)</w:t>
      </w:r>
    </w:p>
    <w:p>
      <w:pPr>
        <w:jc w:val="both"/>
      </w:pPr>
      <w:r>
        <w:t xml:space="preserve">          })</w:t>
      </w:r>
    </w:p>
    <w:p>
      <w:pPr>
        <w:jc w:val="both"/>
      </w:pPr>
      <w:r/>
    </w:p>
    <w:p>
      <w:pPr>
        <w:jc w:val="both"/>
      </w:pPr>
      <w:r>
        <w:t xml:space="preserve">          SimClustersEmbeddingWithId(id, embeddings)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keyValuePairs = convertedEmbeddings.map { simClustersEmbeddingWithId =&gt;</w:t>
      </w:r>
    </w:p>
    <w:p>
      <w:pPr>
        <w:jc w:val="both"/>
      </w:pPr>
      <w:r>
        <w:t xml:space="preserve">      KeyVal(simClustersEmbeddingWithId.embeddingId, simClustersEmbeddingWithId.embedding)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manhattanExecution = writeToManhattan(keyValuePairs)</w:t>
      </w:r>
    </w:p>
    <w:p>
      <w:pPr>
        <w:jc w:val="both"/>
      </w:pPr>
      <w:r/>
    </w:p>
    <w:p>
      <w:pPr>
        <w:jc w:val="both"/>
      </w:pPr>
      <w:r>
        <w:t xml:space="preserve">    val thriftExecution = writeToThrift(convertedEmbeddings)</w:t>
      </w:r>
    </w:p>
    <w:p>
      <w:pPr>
        <w:jc w:val="both"/>
      </w:pPr>
      <w:r/>
    </w:p>
    <w:p>
      <w:pPr>
        <w:jc w:val="both"/>
      </w:pPr>
      <w:r>
        <w:t xml:space="preserve">    Execution.zip(manhattanExecution, thriftExecution).unit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