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"escherbird/src/scala/com/twitter/escherbird/scalding/jobs/exportentities:entities-scala",</w:t>
      </w:r>
    </w:p>
    <w:p>
      <w:pPr>
        <w:jc w:val="both"/>
      </w:pPr>
      <w:r>
        <w:t xml:space="preserve">        "escherbird/src/scala/com/twitter/escherbird/scalding/source/utt:utt_source-scala",</w:t>
      </w:r>
    </w:p>
    <w:p>
      <w:pPr>
        <w:jc w:val="both"/>
      </w:pPr>
      <w:r>
        <w:t xml:space="preserve">        "interests-ds/src/main/scala/com/twitter/interests_ds/jobs/interests_service",</w:t>
      </w:r>
    </w:p>
    <w:p>
      <w:pPr>
        <w:jc w:val="both"/>
      </w:pPr>
      <w:r>
        <w:t xml:space="preserve">        "interests-ds/src/main/scala/com/twitter/interests_ds/jobs/interests_service:user_topic_relation_snapshot-scala",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"src/scala/com/twitter/simclusters_v2/candidate_source",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"src/scala/com/twitter/wtf/scalding/jobs/common:em_util",</w:t>
      </w:r>
    </w:p>
    <w:p>
      <w:pPr>
        <w:jc w:val="both"/>
      </w:pPr>
      <w:r>
        <w:t xml:space="preserve">        "timelines/data_processing/jobs/metrics/per_topic_metrics:per_topic_aggregate_engagement-scala",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"geopopular_top_tweets_impressed_topics",</w:t>
      </w:r>
    </w:p>
    <w:p>
      <w:pPr>
        <w:jc w:val="both"/>
      </w:pPr>
      <w:r>
        <w:t xml:space="preserve">    main = "com.twitter.simclusters_v2.scalding.topic_recommendations.GeoPopularTopicsBatchApp",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"geopopular_top_tweets_impressed_topics_adhoc",</w:t>
      </w:r>
    </w:p>
    <w:p>
      <w:pPr>
        <w:jc w:val="both"/>
      </w:pPr>
      <w:r>
        <w:t xml:space="preserve">    main = "com.twitter.simclusters_v2.scalding.topic_recommendations.GeoPopularTopicsAdhocApp",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"similar_topics_from_topic_follow_graph",</w:t>
      </w:r>
    </w:p>
    <w:p>
      <w:pPr>
        <w:jc w:val="both"/>
      </w:pPr>
      <w:r>
        <w:t xml:space="preserve">    main = "com.twitter.simclusters_v2.scalding.topic_recommendations.SimilarTopicsFromTopicFollowGraphScheduledApp",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"similar_topics_from_topic_follow_graph-adhoc",</w:t>
      </w:r>
    </w:p>
    <w:p>
      <w:pPr>
        <w:jc w:val="both"/>
      </w:pPr>
      <w:r>
        <w:t xml:space="preserve">    main = "com.twitter.simclusters_v2.scalding.topic_recommendations.SimilarTopicsFromTopicFollowGraphAdhocApp",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"top_topics_for_producers_from_em",</w:t>
      </w:r>
    </w:p>
    <w:p>
      <w:pPr>
        <w:jc w:val="both"/>
      </w:pPr>
      <w:r>
        <w:t xml:space="preserve">    main = "com.twitter.simclusters_v2.scalding.topic_recommendations.TopicsForProducersFromEMBatchApp",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"top_topics_for_producers_from_em-adhoc",</w:t>
      </w:r>
    </w:p>
    <w:p>
      <w:pPr>
        <w:jc w:val="both"/>
      </w:pPr>
      <w:r>
        <w:t xml:space="preserve">    main = "com.twitter.simclusters_v2.scalding.topic_recommendations.TopicsForProducersFromEMAdhocApp",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"top_producers_for_topics_from_topic_follow_graph",</w:t>
      </w:r>
    </w:p>
    <w:p>
      <w:pPr>
        <w:jc w:val="both"/>
      </w:pPr>
      <w:r>
        <w:t xml:space="preserve">    main = "com.twitter.simclusters_v2.scalding.topic_recommendations.ProducersForTopicsFromTopicFollowGraphBatchApp",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"top_producers_for_topics_from_topic_follow_graph-adhoc",</w:t>
      </w:r>
    </w:p>
    <w:p>
      <w:pPr>
        <w:jc w:val="both"/>
      </w:pPr>
      <w:r>
        <w:t xml:space="preserve">    main = "com.twitter.simclusters_v2.scalding.topic_recommendations.ProducersForTopicsFromTopicFollowGraphAdhocApp",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Generated with `capesospy-v2 create_target popular_topics_per_country src/scala/com/twitter/simclusters_v2/capesos_config/atla_proc3.yaml`, config hash beffad.</w:t>
      </w:r>
    </w:p>
    <w:p>
      <w:pPr>
        <w:jc w:val="both"/>
      </w:pPr>
      <w:r>
        <w:t>scalding_job(</w:t>
      </w:r>
    </w:p>
    <w:p>
      <w:pPr>
        <w:jc w:val="both"/>
      </w:pPr>
      <w:r>
        <w:t xml:space="preserve">    name = "popular_topics_per_country",</w:t>
      </w:r>
    </w:p>
    <w:p>
      <w:pPr>
        <w:jc w:val="both"/>
      </w:pPr>
      <w:r>
        <w:t xml:space="preserve">    main = "com.twitter.simclusters_v2.scalding.topic_recommendations.GeoPopularTopicsBatchApp",</w:t>
      </w:r>
    </w:p>
    <w:p>
      <w:pPr>
        <w:jc w:val="both"/>
      </w:pPr>
      <w:r>
        <w:t xml:space="preserve">    args = ["--maxTopics 100"],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("hadoop.queue", "cassowary.default"),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cron = "16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