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com.twitter.simclusters_v2.scalding.topic_recommendations.model_based_topic_recommendations</w:t>
      </w:r>
    </w:p>
    <w:p>
      <w:pPr>
        <w:jc w:val="both"/>
      </w:pPr>
      <w:r/>
    </w:p>
    <w:p>
      <w:pPr>
        <w:jc w:val="both"/>
      </w:pPr>
      <w:r>
        <w:t>import com.twitter.scalding.{DateRange, Days, Stat, TypedPipe, UniqueID}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com.twitter.scalding_internal.dalv2.remote_access.{ExplicitLocation, Proc3Atla}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com.twitter.simclusters_v2.common.{Language, TopicId, UserId}</w:t>
      </w:r>
    </w:p>
    <w:p>
      <w:pPr>
        <w:jc w:val="both"/>
      </w:pPr>
      <w:r>
        <w:t>import com.twitter.simclusters_v2.hdfs_sources.FavTfgTopicEmbeddingsScalaDataset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com.twitter.simclusters_v2.summingbird.stores.UserInterestedInReadableStore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LocaleEntityId,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SimClustersEmbeddingId</w:t>
      </w:r>
    </w:p>
    <w:p>
      <w:pPr>
        <w:jc w:val="both"/>
      </w:pPr>
      <w:r>
        <w:t>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DataSources object to read datasets for the model based topic recommendations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DataSources {</w:t>
      </w:r>
    </w:p>
    <w:p>
      <w:pPr>
        <w:jc w:val="both"/>
      </w:pPr>
      <w:r/>
    </w:p>
    <w:p>
      <w:pPr>
        <w:jc w:val="both"/>
      </w:pPr>
      <w:r>
        <w:t xml:space="preserve">  private val topicEmbeddingDataset = FavTfgTopicEmbeddingsScalaDataset</w:t>
      </w:r>
    </w:p>
    <w:p>
      <w:pPr>
        <w:jc w:val="both"/>
      </w:pPr>
      <w:r>
        <w:t xml:space="preserve">  private val topicEmbeddingType = EmbeddingType.FavTfgTopic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user InterestedIn data, filter popular clusters and return fav-scores interestedIn embedding for 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getUserInterestedInData(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TypedPipe[(UserId, Map[Int, Double])] = {</w:t>
      </w:r>
    </w:p>
    <w:p>
      <w:pPr>
        <w:jc w:val="both"/>
      </w:pPr>
      <w:r>
        <w:t xml:space="preserve">    val numUserInterestedInInput = Stat("num_user_interested_in")</w:t>
      </w:r>
    </w:p>
    <w:p>
      <w:pPr>
        <w:jc w:val="both"/>
      </w:pPr>
      <w:r>
        <w:t xml:space="preserve">    ExternalDataSources.simClustersInterestInSource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KeyVal(userId, clustersUserIsInterestedIn) =&gt;</w:t>
      </w:r>
    </w:p>
    <w:p>
      <w:pPr>
        <w:jc w:val="both"/>
      </w:pPr>
      <w:r>
        <w:t xml:space="preserve">          val clustersPostFiltering = clustersUserIsInterestedIn.clusterIdToScores.filter {</w:t>
      </w:r>
    </w:p>
    <w:p>
      <w:pPr>
        <w:jc w:val="both"/>
      </w:pPr>
      <w:r>
        <w:t xml:space="preserve">            case (clusterId, clusterScores) =&gt;</w:t>
      </w:r>
    </w:p>
    <w:p>
      <w:pPr>
        <w:jc w:val="both"/>
      </w:pPr>
      <w:r>
        <w:t xml:space="preserve">              // filter out popular clusters (i.e clusters with &gt; 5M users interested in it) from the user embedding</w:t>
      </w:r>
    </w:p>
    <w:p>
      <w:pPr>
        <w:jc w:val="both"/>
      </w:pPr>
      <w:r>
        <w:t xml:space="preserve">              clusterScores.numUsersInterestedInThisClusterUpperBound.exists(</w:t>
      </w:r>
    </w:p>
    <w:p>
      <w:pPr>
        <w:jc w:val="both"/>
      </w:pPr>
      <w:r>
        <w:t xml:space="preserve">                _ &lt; UserInterestedInReadableStore.MaxClusterSizeForUserInterestedInDataset)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numUserInterestedInInput.inc()</w:t>
      </w:r>
    </w:p>
    <w:p>
      <w:pPr>
        <w:jc w:val="both"/>
      </w:pPr>
      <w:r>
        <w:t xml:space="preserve">          (userId, clustersPostFiltering.mapValues(_.favScore.getOrElse(0.0)).toMap)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getPerLanguageTopicEmbeddings(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TypedPipe[((TopicId, Language), Map[Int, Double])] = {</w:t>
      </w:r>
    </w:p>
    <w:p>
      <w:pPr>
        <w:jc w:val="both"/>
      </w:pPr>
      <w:r>
        <w:t xml:space="preserve">    val numTFGPerLanguageEmbeddings = Stat("num_per_language_tfg_embeddings")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.readMostRecentSnapshotNoOlderThan(topicEmbeddingDataset, Days(30))</w:t>
      </w:r>
    </w:p>
    <w:p>
      <w:pPr>
        <w:jc w:val="both"/>
      </w:pPr>
      <w:r>
        <w:t xml:space="preserve">      .withRemoteReadPolicy(ExplicitLocation(Proc3Atla))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KeyVal(k, v) =&gt; (k, v)</w:t>
      </w:r>
    </w:p>
    <w:p>
      <w:pPr>
        <w:jc w:val="both"/>
      </w:pPr>
      <w:r>
        <w:t xml:space="preserve">      }.collect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SimClustersEmbeddingId(</w:t>
      </w:r>
    </w:p>
    <w:p>
      <w:pPr>
        <w:jc w:val="both"/>
      </w:pPr>
      <w:r>
        <w:t xml:space="preserve">                embedType,</w:t>
      </w:r>
    </w:p>
    <w:p>
      <w:pPr>
        <w:jc w:val="both"/>
      </w:pPr>
      <w:r>
        <w:t xml:space="preserve">                ModelVersion.Model20m145kUpdated,</w:t>
      </w:r>
    </w:p>
    <w:p>
      <w:pPr>
        <w:jc w:val="both"/>
      </w:pPr>
      <w:r>
        <w:t xml:space="preserve">                InternalId.LocaleEntityId(LocaleEntityId(entityId, lang))),</w:t>
      </w:r>
    </w:p>
    <w:p>
      <w:pPr>
        <w:jc w:val="both"/>
      </w:pPr>
      <w:r>
        <w:t xml:space="preserve">              embedding) if (embedType == topicEmbeddingType) =&gt;</w:t>
      </w:r>
    </w:p>
    <w:p>
      <w:pPr>
        <w:jc w:val="both"/>
      </w:pPr>
      <w:r>
        <w:t xml:space="preserve">          numTFGPerLanguageEmbeddings.inc()</w:t>
      </w:r>
    </w:p>
    <w:p>
      <w:pPr>
        <w:jc w:val="both"/>
      </w:pPr>
      <w:r>
        <w:t xml:space="preserve">          ((entityId, lang), embedding.embedding.map(_.toTuple).toMap)</w:t>
      </w:r>
    </w:p>
    <w:p>
      <w:pPr>
        <w:jc w:val="both"/>
      </w:pPr>
      <w:r>
        <w:t xml:space="preserve">      }.forceToDisk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