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com.twitter.simclusters_v2.scalding.tweet_similarity.evaluation</w:t>
      </w:r>
    </w:p>
    <w:p>
      <w:pPr>
        <w:jc w:val="both"/>
      </w:pPr>
      <w:r/>
    </w:p>
    <w:p>
      <w:pPr>
        <w:jc w:val="both"/>
      </w:pPr>
      <w:r>
        <w:t>import com.twitter.rux.landing_page.data_pipeline.LabeledRuxServiceScribeScalaDataset</w:t>
      </w:r>
    </w:p>
    <w:p>
      <w:pPr>
        <w:jc w:val="both"/>
      </w:pPr>
      <w:r>
        <w:t>import com.twitter.rux.landing_page.data_pipeline.thriftscala.LandingPageLabel</w:t>
      </w:r>
    </w:p>
    <w:p>
      <w:pPr>
        <w:jc w:val="both"/>
      </w:pPr>
      <w:r>
        <w:t>import com.twitter.rux.service.thriftscala.FocalObject</w:t>
      </w:r>
    </w:p>
    <w:p>
      <w:pPr>
        <w:jc w:val="both"/>
      </w:pPr>
      <w:r>
        <w:t>import com.twitter.rux.service.thriftscala.UserContext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com.twitter.wtf.scalding.jobs.common.DDGUtil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 To run:</w:t>
      </w:r>
    </w:p>
    <w:p>
      <w:pPr>
        <w:jc w:val="both"/>
      </w:pPr>
      <w:r>
        <w:t>scalding remote run --target src/scala/com/twitter/simclusters_v2/scalding/tweet_similarity/evaluation:rux_landing_ddg_analysis-adhoc \</w:t>
      </w:r>
    </w:p>
    <w:p>
      <w:pPr>
        <w:jc w:val="both"/>
      </w:pPr>
      <w:r>
        <w:t>--user cassowary \</w:t>
      </w:r>
    </w:p>
    <w:p>
      <w:pPr>
        <w:jc w:val="both"/>
      </w:pPr>
      <w:r>
        <w:t>--submitter hadoopnest2.atla.twitter.com \</w:t>
      </w:r>
    </w:p>
    <w:p>
      <w:pPr>
        <w:jc w:val="both"/>
      </w:pPr>
      <w:r>
        <w:t>--main-class com.twitter.simclusters_v2.scalding.tweet_similarity.evaluation.RUXLandingDdgAnalysisAdhocApp -- \</w:t>
      </w:r>
    </w:p>
    <w:p>
      <w:pPr>
        <w:jc w:val="both"/>
      </w:pPr>
      <w:r>
        <w:t>--date 2020-04-06 2020-04-13 \</w:t>
      </w:r>
    </w:p>
    <w:p>
      <w:pPr>
        <w:jc w:val="both"/>
      </w:pPr>
      <w:r>
        <w:t>--ddg model_based_tweet_similarity_10254 \</w:t>
      </w:r>
    </w:p>
    <w:p>
      <w:pPr>
        <w:jc w:val="both"/>
      </w:pPr>
      <w:r>
        <w:t>--version 1 \</w:t>
      </w:r>
    </w:p>
    <w:p>
      <w:pPr>
        <w:jc w:val="both"/>
      </w:pPr>
      <w:r>
        <w:t>--output_path /user/cassowary/adhoc/ddg10254</w:t>
      </w:r>
    </w:p>
    <w:p>
      <w:pPr>
        <w:jc w:val="both"/>
      </w:pPr>
      <w:r>
        <w:t xml:space="preserve"> * */</w:t>
      </w:r>
    </w:p>
    <w:p>
      <w:pPr>
        <w:jc w:val="both"/>
      </w:pPr>
      <w:r>
        <w:t>object RUXLandingDdgAnalysisAdhocApp extends TwitterExecutionApp {</w:t>
      </w:r>
    </w:p>
    <w:p>
      <w:pPr>
        <w:jc w:val="both"/>
      </w:pPr>
      <w:r>
        <w:t xml:space="preserve">  override def job: Execution[Unit] =</w:t>
      </w:r>
    </w:p>
    <w:p>
      <w:pPr>
        <w:jc w:val="both"/>
      </w:pPr>
      <w:r>
        <w:t xml:space="preserve">    Execution.withId { implicit uniqueId =&gt;</w:t>
      </w:r>
    </w:p>
    <w:p>
      <w:pPr>
        <w:jc w:val="both"/>
      </w:pPr>
      <w:r>
        <w:t xml:space="preserve">      Execution.withArgs { args: Args =&gt;</w:t>
      </w:r>
    </w:p>
    <w:p>
      <w:pPr>
        <w:jc w:val="both"/>
      </w:pPr>
      <w:r>
        <w:t xml:space="preserve">        implicit val timeZone: TimeZone = DateOps.UTC</w:t>
      </w:r>
    </w:p>
    <w:p>
      <w:pPr>
        <w:jc w:val="both"/>
      </w:pPr>
      <w:r>
        <w:t xml:space="preserve">        implicit val dateParser: DateParser = DateParser.default</w:t>
      </w:r>
    </w:p>
    <w:p>
      <w:pPr>
        <w:jc w:val="both"/>
      </w:pPr>
      <w:r>
        <w:t xml:space="preserve">        implicit val dateRange: DateRange = DateRange.parse(args.list("date"))</w:t>
      </w:r>
    </w:p>
    <w:p>
      <w:pPr>
        <w:jc w:val="both"/>
      </w:pPr>
      <w:r>
        <w:t xml:space="preserve">        val ddgName: String = args("ddg")</w:t>
      </w:r>
    </w:p>
    <w:p>
      <w:pPr>
        <w:jc w:val="both"/>
      </w:pPr>
      <w:r>
        <w:t xml:space="preserve">        val ddgVersion: String = args("version")</w:t>
      </w:r>
    </w:p>
    <w:p>
      <w:pPr>
        <w:jc w:val="both"/>
      </w:pPr>
      <w:r>
        <w:t xml:space="preserve">        val outputPath: String = args("output_path")</w:t>
      </w:r>
    </w:p>
    <w:p>
      <w:pPr>
        <w:jc w:val="both"/>
      </w:pPr>
      <w:r>
        <w:t xml:space="preserve">        val now = RichDate.now</w:t>
      </w:r>
    </w:p>
    <w:p>
      <w:pPr>
        <w:jc w:val="both"/>
      </w:pPr>
      <w:r/>
    </w:p>
    <w:p>
      <w:pPr>
        <w:jc w:val="both"/>
      </w:pPr>
      <w:r>
        <w:t xml:space="preserve">        val ruxLabels = getLabeledRuxServiceScribe(dateRange).map {</w:t>
      </w:r>
    </w:p>
    <w:p>
      <w:pPr>
        <w:jc w:val="both"/>
      </w:pPr>
      <w:r>
        <w:t xml:space="preserve">          case (userId, focalTweet, candidateTweet, impression, fav) =&gt;</w:t>
      </w:r>
    </w:p>
    <w:p>
      <w:pPr>
        <w:jc w:val="both"/>
      </w:pPr>
      <w:r>
        <w:t xml:space="preserve">            userId -&gt; (focalTweet, candidateTweet, impression, fav)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getUsersInDDG reads from a snapshot dataset.</w:t>
      </w:r>
    </w:p>
    <w:p>
      <w:pPr>
        <w:jc w:val="both"/>
      </w:pPr>
      <w:r>
        <w:t xml:space="preserve">        // Just prepend dateRange so that we can look back far enough to make sure there is data.</w:t>
      </w:r>
    </w:p>
    <w:p>
      <w:pPr>
        <w:jc w:val="both"/>
      </w:pPr>
      <w:r>
        <w:t xml:space="preserve">        DDGUtil</w:t>
      </w:r>
    </w:p>
    <w:p>
      <w:pPr>
        <w:jc w:val="both"/>
      </w:pPr>
      <w:r>
        <w:t xml:space="preserve">          .getUsersInDDG(ddgName, ddgVersion.toInt)(DateRange(now - Days(7), now)).map { ddgUser =&gt;</w:t>
      </w:r>
    </w:p>
    <w:p>
      <w:pPr>
        <w:jc w:val="both"/>
      </w:pPr>
      <w:r>
        <w:t xml:space="preserve">            ddgUser.userId -&gt; (ddgUser.bucket, ddgUser.enterUserState.getOrElse("no_user_state"))</w:t>
      </w:r>
    </w:p>
    <w:p>
      <w:pPr>
        <w:jc w:val="both"/>
      </w:pPr>
      <w:r>
        <w:t xml:space="preserve">          }.join(ruxLabels)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(userId, ((bucket, state), (focalTweet, candidateTweet, impression, fav))) =&gt;</w:t>
      </w:r>
    </w:p>
    <w:p>
      <w:pPr>
        <w:jc w:val="both"/>
      </w:pPr>
      <w:r>
        <w:t xml:space="preserve">              (userId, bucket, state, focalTweet, candidateTweet, impression, fav)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.writeExecution(</w:t>
      </w:r>
    </w:p>
    <w:p>
      <w:pPr>
        <w:jc w:val="both"/>
      </w:pPr>
      <w:r>
        <w:t xml:space="preserve">            TypedTsv[(UserId, String, String, TweetId, TweetId, Int, Int)](s"$outputPath"))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getLabeledRuxServiceScribe(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TypedPipe[(UserId, TweetId, TweetId, Int, Int)]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.read(LabeledRuxServiceScribeScalaDataset, dateRange)</w:t>
      </w:r>
    </w:p>
    <w:p>
      <w:pPr>
        <w:jc w:val="both"/>
      </w:pPr>
      <w:r>
        <w:t xml:space="preserve">      .toTypedPipe.map { record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record.ruxServiceScribe.userContext,</w:t>
      </w:r>
    </w:p>
    <w:p>
      <w:pPr>
        <w:jc w:val="both"/>
      </w:pPr>
      <w:r>
        <w:t xml:space="preserve">          record.ruxServiceScribe.focalObject,</w:t>
      </w:r>
    </w:p>
    <w:p>
      <w:pPr>
        <w:jc w:val="both"/>
      </w:pPr>
      <w:r>
        <w:t xml:space="preserve">          record.landingPageLabel)</w:t>
      </w:r>
    </w:p>
    <w:p>
      <w:pPr>
        <w:jc w:val="both"/>
      </w:pPr>
      <w:r>
        <w:t xml:space="preserve">      }.flatMap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Some(UserContext(Some(userId), _, _, _, _, _, _, _)),</w:t>
      </w:r>
    </w:p>
    <w:p>
      <w:pPr>
        <w:jc w:val="both"/>
      </w:pPr>
      <w:r>
        <w:t xml:space="preserve">              Some(FocalObject.TweetId(tweet)),</w:t>
      </w:r>
    </w:p>
    <w:p>
      <w:pPr>
        <w:jc w:val="both"/>
      </w:pPr>
      <w:r>
        <w:t xml:space="preserve">              Some(labels)) =&gt;</w:t>
      </w:r>
    </w:p>
    <w:p>
      <w:pPr>
        <w:jc w:val="both"/>
      </w:pPr>
      <w:r>
        <w:t xml:space="preserve">          labels.map {</w:t>
      </w:r>
    </w:p>
    <w:p>
      <w:pPr>
        <w:jc w:val="both"/>
      </w:pPr>
      <w:r>
        <w:t xml:space="preserve">            case LandingPageLabel.LandingPageFavoriteEvent(favEvent) =&gt;</w:t>
      </w:r>
    </w:p>
    <w:p>
      <w:pPr>
        <w:jc w:val="both"/>
      </w:pPr>
      <w:r>
        <w:t xml:space="preserve">              //(focal tweet, impressioned tweet, impression, fav)</w:t>
      </w:r>
    </w:p>
    <w:p>
      <w:pPr>
        <w:jc w:val="both"/>
      </w:pPr>
      <w:r>
        <w:t xml:space="preserve">              (userId, tweet, favEvent.tweetId, 0, 1)</w:t>
      </w:r>
    </w:p>
    <w:p>
      <w:pPr>
        <w:jc w:val="both"/>
      </w:pPr>
      <w:r>
        <w:t xml:space="preserve">            case LandingPageLabel.LandingPageImpressionEvent(impressionEvent) =&gt;</w:t>
      </w:r>
    </w:p>
    <w:p>
      <w:pPr>
        <w:jc w:val="both"/>
      </w:pPr>
      <w:r>
        <w:t xml:space="preserve">              (userId, tweet, impressionEvent.tweetId, 1, 0)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