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com.twitter.simclusters_v2.scio.bq_generation.simclusters_index_generation</w:t>
      </w:r>
    </w:p>
    <w:p>
      <w:pPr>
        <w:jc w:val="both"/>
      </w:pPr>
      <w:r/>
    </w:p>
    <w:p>
      <w:pPr>
        <w:jc w:val="both"/>
      </w:pPr>
      <w:r>
        <w:t>object Config {</w:t>
      </w:r>
    </w:p>
    <w:p>
      <w:pPr>
        <w:jc w:val="both"/>
      </w:pPr>
      <w:r>
        <w:t xml:space="preserve">  // Common Root Path</w:t>
      </w:r>
    </w:p>
    <w:p>
      <w:pPr>
        <w:jc w:val="both"/>
      </w:pPr>
      <w:r>
        <w:t xml:space="preserve">  val RootMHPath: String = "manhattan_sequence_files/simclusters_to_tweet_index/"</w:t>
      </w:r>
    </w:p>
    <w:p>
      <w:pPr>
        <w:jc w:val="both"/>
      </w:pPr>
      <w:r>
        <w:t xml:space="preserve">  val RootThriftPath: String = "processed/simclusters_to_tweet_index/"</w:t>
      </w:r>
    </w:p>
    <w:p>
      <w:pPr>
        <w:jc w:val="both"/>
      </w:pPr>
      <w:r>
        <w:t xml:space="preserve">  val AdhocRootPath = "adhoc/simclusters_to_tweet_index/"</w:t>
      </w:r>
    </w:p>
    <w:p>
      <w:pPr>
        <w:jc w:val="both"/>
      </w:pPr>
      <w:r>
        <w:t xml:space="preserve">  // cluster-to-tweet KeyVal Dataset Output Path</w:t>
      </w:r>
    </w:p>
    <w:p>
      <w:pPr>
        <w:jc w:val="both"/>
      </w:pPr>
      <w:r>
        <w:t xml:space="preserve">  val FavBasedClusterToTweetIndexOutputPath = "fav_based_index"</w:t>
      </w:r>
    </w:p>
    <w:p>
      <w:pPr>
        <w:jc w:val="both"/>
      </w:pPr>
      <w:r>
        <w:t xml:space="preserve">  val FavBasedEvergreenContentClusterToTweetIndexOutputPath = "fav_based_evergreen_index"</w:t>
      </w:r>
    </w:p>
    <w:p>
      <w:pPr>
        <w:jc w:val="both"/>
      </w:pPr>
      <w:r>
        <w:t xml:space="preserve">  val FavBasedVideoClusterToTweetIndexOutputPath = "fav_based_video_index"</w:t>
      </w:r>
    </w:p>
    <w:p>
      <w:pPr>
        <w:jc w:val="both"/>
      </w:pPr>
      <w:r>
        <w:t xml:space="preserve">  val VideoViewBasedClusterToTweetIndexOutputPath = "video_view_based_index"</w:t>
      </w:r>
    </w:p>
    <w:p>
      <w:pPr>
        <w:jc w:val="both"/>
      </w:pPr>
      <w:r>
        <w:t xml:space="preserve">  val RetweetBasedClusterToTweetIndexOutputPath = "retweet_based_index"</w:t>
      </w:r>
    </w:p>
    <w:p>
      <w:pPr>
        <w:jc w:val="both"/>
      </w:pPr>
      <w:r>
        <w:t xml:space="preserve">  val ReplyBasedClusterToTweetIndexOutputPath = "reply_based_index"</w:t>
      </w:r>
    </w:p>
    <w:p>
      <w:pPr>
        <w:jc w:val="both"/>
      </w:pPr>
      <w:r>
        <w:t xml:space="preserve">  val PushOpenBasedClusterToTweetIndexOutputPath = "push_open_based_index"</w:t>
      </w:r>
    </w:p>
    <w:p>
      <w:pPr>
        <w:jc w:val="both"/>
      </w:pPr>
      <w:r>
        <w:t xml:space="preserve">  val AdsFavBasedClusterToTweetIndexOutputPath = "ads_fav_based_index"</w:t>
      </w:r>
    </w:p>
    <w:p>
      <w:pPr>
        <w:jc w:val="both"/>
      </w:pPr>
      <w:r>
        <w:t xml:space="preserve">  val AdsFavClickBasedClusterToTweetIndexOutputPath = "ads_fav_click_based_index"</w:t>
      </w:r>
    </w:p>
    <w:p>
      <w:pPr>
        <w:jc w:val="both"/>
      </w:pPr>
      <w:r/>
    </w:p>
    <w:p>
      <w:pPr>
        <w:jc w:val="both"/>
      </w:pPr>
      <w:r>
        <w:t xml:space="preserve">  // SQL file path</w:t>
      </w:r>
    </w:p>
    <w:p>
      <w:pPr>
        <w:jc w:val="both"/>
      </w:pPr>
      <w:r>
        <w:t xml:space="preserve">  val simclustersEngagementBasedIndexGenerationSQLPath =</w:t>
      </w:r>
    </w:p>
    <w:p>
      <w:pPr>
        <w:jc w:val="both"/>
      </w:pPr>
      <w:r>
        <w:t xml:space="preserve">    s"/com/twitter/simclusters_v2/scio/bq_generation/sql/engagement_based_index_generation.sql"</w:t>
      </w:r>
    </w:p>
    <w:p>
      <w:pPr>
        <w:jc w:val="both"/>
      </w:pPr>
      <w:r>
        <w:t xml:space="preserve">  val unifiedUserTweetActionPairGenerationSQLPath =</w:t>
      </w:r>
    </w:p>
    <w:p>
      <w:pPr>
        <w:jc w:val="both"/>
      </w:pPr>
      <w:r>
        <w:t xml:space="preserve">    s"/com/twitter/simclusters_v2/scio/bq_generation/sql/unified_user_tweet_action_pair_generation.sql"</w:t>
      </w:r>
    </w:p>
    <w:p>
      <w:pPr>
        <w:jc w:val="both"/>
      </w:pPr>
      <w:r>
        <w:t xml:space="preserve">  val combinedUserTweetActionPairGenerationSQLPath =</w:t>
      </w:r>
    </w:p>
    <w:p>
      <w:pPr>
        <w:jc w:val="both"/>
      </w:pPr>
      <w:r>
        <w:t xml:space="preserve">    s"/com/twitter/simclusters_v2/scio/bq_generation/sql/combined_user_tweet_action_pair_generation.sql"</w:t>
      </w:r>
    </w:p>
    <w:p>
      <w:pPr>
        <w:jc w:val="both"/>
      </w:pPr>
      <w:r>
        <w:t xml:space="preserve">  val adsUserTweetActionPairGenerationSQLPath =</w:t>
      </w:r>
    </w:p>
    <w:p>
      <w:pPr>
        <w:jc w:val="both"/>
      </w:pPr>
      <w:r>
        <w:t xml:space="preserve">    s"/com/twitter/simclusters_v2/scio/bq_generation/sql/ads_user_tweet_action_pair_generation.sql"</w:t>
      </w:r>
    </w:p>
    <w:p>
      <w:pPr>
        <w:jc w:val="both"/>
      </w:pPr>
      <w:r>
        <w:t xml:space="preserve">  val evergreenContentUserTweetActionPairGenerationSQLPath =</w:t>
      </w:r>
    </w:p>
    <w:p>
      <w:pPr>
        <w:jc w:val="both"/>
      </w:pPr>
      <w:r>
        <w:t xml:space="preserve">    s"/com/twitter/simclusters_v2/scio/bq_generation/sql/evergreen_content_user_tweet_action_pair_generation.sql"</w:t>
      </w:r>
    </w:p>
    <w:p>
      <w:pPr>
        <w:jc w:val="both"/>
      </w:pPr>
      <w:r>
        <w:t xml:space="preserve">  val favBasedVideoTweetActionPairGenerationSQLPath =</w:t>
      </w:r>
    </w:p>
    <w:p>
      <w:pPr>
        <w:jc w:val="both"/>
      </w:pPr>
      <w:r>
        <w:t xml:space="preserve">    s"/com/twitter/simclusters_v2/scio/bq_generation/sql/user_video_tweet_fav_engagement_generation.sql"</w:t>
      </w:r>
    </w:p>
    <w:p>
      <w:pPr>
        <w:jc w:val="both"/>
      </w:pPr>
      <w:r/>
    </w:p>
    <w:p>
      <w:pPr>
        <w:jc w:val="both"/>
      </w:pPr>
      <w:r>
        <w:t xml:space="preserve">  // Table name for server/client engagements</w:t>
      </w:r>
    </w:p>
    <w:p>
      <w:pPr>
        <w:jc w:val="both"/>
      </w:pPr>
      <w:r>
        <w:t xml:space="preserve">  val clientEngagementTableName: String = "twttr-bq-iesource-prod.user.client_engagements"</w:t>
      </w:r>
    </w:p>
    <w:p>
      <w:pPr>
        <w:jc w:val="both"/>
      </w:pPr>
      <w:r>
        <w:t xml:space="preserve">  val serverEngagementTableName: String = "twttr-bq-iesource-prod.user.server_engagements"</w:t>
      </w:r>
    </w:p>
    <w:p>
      <w:pPr>
        <w:jc w:val="both"/>
      </w:pPr>
      <w:r/>
    </w:p>
    <w:p>
      <w:pPr>
        <w:jc w:val="both"/>
      </w:pPr>
      <w:r>
        <w:t xml:space="preserve">  // Tweet id column names from UUA</w:t>
      </w:r>
    </w:p>
    <w:p>
      <w:pPr>
        <w:jc w:val="both"/>
      </w:pPr>
      <w:r>
        <w:t xml:space="preserve">  val actionTweetIdColumn: String = "item.tweetInfo.actionTweetId"</w:t>
      </w:r>
    </w:p>
    <w:p>
      <w:pPr>
        <w:jc w:val="both"/>
      </w:pPr>
      <w:r>
        <w:t xml:space="preserve">  val retweetTweetIdColumn: String = "item.tweetInfo.retweetedTweetId"</w:t>
      </w:r>
    </w:p>
    <w:p>
      <w:pPr>
        <w:jc w:val="both"/>
      </w:pPr>
      <w:r>
        <w:t xml:space="preserve">  val replyTweetIdColumn: String = "item.tweetInfo.inReplyToTweetId"</w:t>
      </w:r>
    </w:p>
    <w:p>
      <w:pPr>
        <w:jc w:val="both"/>
      </w:pPr>
      <w:r>
        <w:t xml:space="preserve">  val pushTweetIdColumn: String = "item.notificationInfo.content.tweetNotification.tweetId"</w:t>
      </w:r>
    </w:p>
    <w:p>
      <w:pPr>
        <w:jc w:val="both"/>
      </w:pPr>
      <w:r/>
    </w:p>
    <w:p>
      <w:pPr>
        <w:jc w:val="both"/>
      </w:pPr>
      <w:r>
        <w:t xml:space="preserve">  // Do not enable health or video filters by default</w:t>
      </w:r>
    </w:p>
    <w:p>
      <w:pPr>
        <w:jc w:val="both"/>
      </w:pPr>
      <w:r>
        <w:t xml:space="preserve">  val enableHealthAndVideoFilters: Boolean = false</w:t>
      </w:r>
    </w:p>
    <w:p>
      <w:pPr>
        <w:jc w:val="both"/>
      </w:pPr>
      <w:r/>
    </w:p>
    <w:p>
      <w:pPr>
        <w:jc w:val="both"/>
      </w:pPr>
      <w:r>
        <w:t xml:space="preserve">  // Do not enable top k tweets per cluster intersection with fav-based clusters</w:t>
      </w:r>
    </w:p>
    <w:p>
      <w:pPr>
        <w:jc w:val="both"/>
      </w:pPr>
      <w:r>
        <w:t xml:space="preserve">  val enableIntersectionWithFavBasedClusterTopKTweetsIndex: Boolean = false</w:t>
      </w:r>
    </w:p>
    <w:p>
      <w:pPr>
        <w:jc w:val="both"/>
      </w:pPr>
      <w:r/>
    </w:p>
    <w:p>
      <w:pPr>
        <w:jc w:val="both"/>
      </w:pPr>
      <w:r>
        <w:t xml:space="preserve">  // Min fav/interaction threshold</w:t>
      </w:r>
    </w:p>
    <w:p>
      <w:pPr>
        <w:jc w:val="both"/>
      </w:pPr>
      <w:r>
        <w:t xml:space="preserve">  val minInteractionCount: Int = 50</w:t>
      </w:r>
    </w:p>
    <w:p>
      <w:pPr>
        <w:jc w:val="both"/>
      </w:pPr>
      <w:r>
        <w:t xml:space="preserve">  val minFavCount: Int = 50</w:t>
      </w:r>
    </w:p>
    <w:p>
      <w:pPr>
        <w:jc w:val="both"/>
      </w:pPr>
      <w:r/>
    </w:p>
    <w:p>
      <w:pPr>
        <w:jc w:val="both"/>
      </w:pPr>
      <w:r>
        <w:t xml:space="preserve">  // Tweet Embeddings configs</w:t>
      </w:r>
    </w:p>
    <w:p>
      <w:pPr>
        <w:jc w:val="both"/>
      </w:pPr>
      <w:r>
        <w:t xml:space="preserve">  val tweetEmbeddingsLength: Int = 50</w:t>
      </w:r>
    </w:p>
    <w:p>
      <w:pPr>
        <w:jc w:val="both"/>
      </w:pPr>
      <w:r>
        <w:t xml:space="preserve">  val tweetEmbeddingsHalfLife: Int = 28800000</w:t>
      </w:r>
    </w:p>
    <w:p>
      <w:pPr>
        <w:jc w:val="both"/>
      </w:pPr>
      <w:r/>
    </w:p>
    <w:p>
      <w:pPr>
        <w:jc w:val="both"/>
      </w:pPr>
      <w:r>
        <w:t xml:space="preserve">  // Cluster-to-tweet index configs</w:t>
      </w:r>
    </w:p>
    <w:p>
      <w:pPr>
        <w:jc w:val="both"/>
      </w:pPr>
      <w:r>
        <w:t xml:space="preserve">  val clusterTopKTweets: Int = 2000</w:t>
      </w:r>
    </w:p>
    <w:p>
      <w:pPr>
        <w:jc w:val="both"/>
      </w:pPr>
      <w:r>
        <w:t xml:space="preserve">  val maxTweetAgeHours: Int = 24</w:t>
      </w:r>
    </w:p>
    <w:p>
      <w:pPr>
        <w:jc w:val="both"/>
      </w:pPr>
      <w:r>
        <w:t xml:space="preserve">  val minEngagementPerCluster: Int = 0</w:t>
      </w:r>
    </w:p>
    <w:p>
      <w:pPr>
        <w:jc w:val="both"/>
      </w:pPr>
      <w:r/>
    </w:p>
    <w:p>
      <w:pPr>
        <w:jc w:val="both"/>
      </w:pPr>
      <w:r>
        <w:t xml:space="preserve">  // Placeholder action type for interactions that don't have undo events (e.g. video views)</w:t>
      </w:r>
    </w:p>
    <w:p>
      <w:pPr>
        <w:jc w:val="both"/>
      </w:pPr>
      <w:r>
        <w:t xml:space="preserve">  val PlaceholderActionType: String = "PLACEHOLDER_ACTION_TYPE"</w:t>
      </w:r>
    </w:p>
    <w:p>
      <w:pPr>
        <w:jc w:val="both"/>
      </w:pPr>
      <w:r/>
    </w:p>
    <w:p>
      <w:pPr>
        <w:jc w:val="both"/>
      </w:pPr>
      <w:r>
        <w:t xml:space="preserve">  // Ads event engagement type ids</w:t>
      </w:r>
    </w:p>
    <w:p>
      <w:pPr>
        <w:jc w:val="both"/>
      </w:pPr>
      <w:r>
        <w:t xml:space="preserve">  val AdsFavEngagementTypeIds = Seq(8) // Fav promoted tweet</w:t>
      </w:r>
    </w:p>
    <w:p>
      <w:pPr>
        <w:jc w:val="both"/>
      </w:pPr>
      <w:r>
        <w:t xml:space="preserve">  val AdsClickEngagementTypeIds = Seq(</w:t>
      </w:r>
    </w:p>
    <w:p>
      <w:pPr>
        <w:jc w:val="both"/>
      </w:pPr>
      <w:r>
        <w:t xml:space="preserve">    1, //URL</w:t>
      </w:r>
    </w:p>
    <w:p>
      <w:pPr>
        <w:jc w:val="both"/>
      </w:pPr>
      <w:r>
        <w:t xml:space="preserve">    42, // CARD_URL_CLICK</w:t>
      </w:r>
    </w:p>
    <w:p>
      <w:pPr>
        <w:jc w:val="both"/>
      </w:pPr>
      <w:r>
        <w:t xml:space="preserve">    53, // WEBSITE_CARD_CONTAINER_CLICK</w:t>
      </w:r>
    </w:p>
    <w:p>
      <w:pPr>
        <w:jc w:val="both"/>
      </w:pPr>
      <w:r>
        <w:t xml:space="preserve">    54, // WEBSITE_CARD_BUTTON_CLICK</w:t>
      </w:r>
    </w:p>
    <w:p>
      <w:pPr>
        <w:jc w:val="both"/>
      </w:pPr>
      <w:r>
        <w:t xml:space="preserve">    55, // WEBSITE_CARD_IMAGE_CLICK</w:t>
      </w:r>
    </w:p>
    <w:p>
      <w:pPr>
        <w:jc w:val="both"/>
      </w:pPr>
      <w:r>
        <w:t xml:space="preserve">    56, // WEBSITE_CARD_TITLE_CLICK</w:t>
      </w:r>
    </w:p>
    <w:p>
      <w:pPr>
        <w:jc w:val="both"/>
      </w:pPr>
      <w:r>
        <w:t xml:space="preserve">    69, // BUYNOW_CARD_CLICK</w:t>
      </w:r>
    </w:p>
    <w:p>
      <w:pPr>
        <w:jc w:val="both"/>
      </w:pPr>
      <w:r>
        <w:t xml:space="preserve">    70, // BUYNOW_PURCHASE_SUCCESS</w:t>
      </w:r>
    </w:p>
    <w:p>
      <w:pPr>
        <w:jc w:val="both"/>
      </w:pPr>
      <w:r>
        <w:t xml:space="preserve">    72, // VIDEO_CTA_URL_CLICK</w:t>
      </w:r>
    </w:p>
    <w:p>
      <w:pPr>
        <w:jc w:val="both"/>
      </w:pPr>
      <w:r>
        <w:t xml:space="preserve">    76, // VIDEO_AD_CTA_URL_CLICK</w:t>
      </w:r>
    </w:p>
    <w:p>
      <w:pPr>
        <w:jc w:val="both"/>
      </w:pPr>
      <w:r>
        <w:t xml:space="preserve">    80, // VIDEO_CONTENT_CTA_URL_CLICK</w:t>
      </w:r>
    </w:p>
    <w:p>
      <w:pPr>
        <w:jc w:val="both"/>
      </w:pPr>
      <w:r>
        <w:t xml:space="preserve">    84, // CL_OFFER_CARD_CLICK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