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 xml:space="preserve"> SELECT DISTINCT tweetId</w:t>
      </w:r>
    </w:p>
    <w:p>
      <w:pPr>
        <w:jc w:val="both"/>
      </w:pPr>
      <w:r>
        <w:t xml:space="preserve">    FROM `twttr-bq-tweetsource-prod.user.unhydrated_flat`, UNNEST(entity_annotations) AS ea</w:t>
      </w:r>
    </w:p>
    <w:p>
      <w:pPr>
        <w:jc w:val="both"/>
      </w:pPr>
      <w:r>
        <w:t xml:space="preserve">    WHERE</w:t>
      </w:r>
    </w:p>
    <w:p>
      <w:pPr>
        <w:jc w:val="both"/>
      </w:pPr>
      <w:r>
        <w:t xml:space="preserve">      (DATE(_PARTITIONTIME) &gt;= DATE("{START_TIME}") AND DATE(_PARTITIONTIME) &lt;= DATE("{END_TIME}")) AND</w:t>
      </w:r>
    </w:p>
    <w:p>
      <w:pPr>
        <w:jc w:val="both"/>
      </w:pPr>
      <w:r>
        <w:t xml:space="preserve">       timestamp_millis((1288834974657 +</w:t>
      </w:r>
    </w:p>
    <w:p>
      <w:pPr>
        <w:jc w:val="both"/>
      </w:pPr>
      <w:r>
        <w:t xml:space="preserve">        ((tweetId  &amp; 9223372036850581504) &gt;&gt; 22))) &gt;= TIMESTAMP("{START_TIME}")</w:t>
      </w:r>
    </w:p>
    <w:p>
      <w:pPr>
        <w:jc w:val="both"/>
      </w:pPr>
      <w:r>
        <w:t xml:space="preserve">        AND timestamp_millis((1288834974657 +</w:t>
      </w:r>
    </w:p>
    <w:p>
      <w:pPr>
        <w:jc w:val="both"/>
      </w:pPr>
      <w:r>
        <w:t xml:space="preserve">      ((tweetId  &amp; 9223372036850581504) &gt;&gt; 22))) &lt;= TIMESTAMP("{END_TIME}")</w:t>
      </w:r>
    </w:p>
    <w:p>
      <w:pPr>
        <w:jc w:val="both"/>
      </w:pPr>
      <w:r>
        <w:t xml:space="preserve">      AND (</w:t>
      </w:r>
    </w:p>
    <w:p>
      <w:pPr>
        <w:jc w:val="both"/>
      </w:pPr>
      <w:r>
        <w:t xml:space="preserve">        ea.entityId IN (</w:t>
      </w:r>
    </w:p>
    <w:p>
      <w:pPr>
        <w:jc w:val="both"/>
      </w:pPr>
      <w:r>
        <w:t xml:space="preserve">          883054128338878464,</w:t>
      </w:r>
    </w:p>
    <w:p>
      <w:pPr>
        <w:jc w:val="both"/>
      </w:pPr>
      <w:r>
        <w:t xml:space="preserve">          1453131634669019141,</w:t>
      </w:r>
    </w:p>
    <w:p>
      <w:pPr>
        <w:jc w:val="both"/>
      </w:pPr>
      <w:r>
        <w:t xml:space="preserve">          1470464132432347136,</w:t>
      </w:r>
    </w:p>
    <w:p>
      <w:pPr>
        <w:jc w:val="both"/>
      </w:pPr>
      <w:r>
        <w:t xml:space="preserve">          1167512219786997760,</w:t>
      </w:r>
    </w:p>
    <w:p>
      <w:pPr>
        <w:jc w:val="both"/>
      </w:pPr>
      <w:r>
        <w:t xml:space="preserve">          1151588902739644416,</w:t>
      </w:r>
    </w:p>
    <w:p>
      <w:pPr>
        <w:jc w:val="both"/>
      </w:pPr>
      <w:r>
        <w:t xml:space="preserve">          1151920148661489664,</w:t>
      </w:r>
    </w:p>
    <w:p>
      <w:pPr>
        <w:jc w:val="both"/>
      </w:pPr>
      <w:r>
        <w:t xml:space="preserve">          1155582950991228928,</w:t>
      </w:r>
    </w:p>
    <w:p>
      <w:pPr>
        <w:jc w:val="both"/>
      </w:pPr>
      <w:r>
        <w:t xml:space="preserve">          738501328687628288,</w:t>
      </w:r>
    </w:p>
    <w:p>
      <w:pPr>
        <w:jc w:val="both"/>
      </w:pPr>
      <w:r>
        <w:t xml:space="preserve">          1047106191829028865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OR (</w:t>
      </w:r>
    </w:p>
    <w:p>
      <w:pPr>
        <w:jc w:val="both"/>
      </w:pPr>
      <w:r>
        <w:t xml:space="preserve">        ea.groupId IN (34, 35) # Cortex media understanding</w:t>
      </w:r>
    </w:p>
    <w:p>
      <w:pPr>
        <w:jc w:val="both"/>
      </w:pPr>
      <w:r>
        <w:t xml:space="preserve">        AND ea.entityId IN (</w:t>
      </w:r>
    </w:p>
    <w:p>
      <w:pPr>
        <w:jc w:val="both"/>
      </w:pPr>
      <w:r>
        <w:t xml:space="preserve">          1072916828484038657,</w:t>
      </w:r>
    </w:p>
    <w:p>
      <w:pPr>
        <w:jc w:val="both"/>
      </w:pPr>
      <w:r>
        <w:t xml:space="preserve">          1133752108212035585,</w:t>
      </w:r>
    </w:p>
    <w:p>
      <w:pPr>
        <w:jc w:val="both"/>
      </w:pPr>
      <w:r>
        <w:t xml:space="preserve">          1072916828488327170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OR (</w:t>
      </w:r>
    </w:p>
    <w:p>
      <w:pPr>
        <w:jc w:val="both"/>
      </w:pPr>
      <w:r>
        <w:t xml:space="preserve">        ea.groupId IN (14) # Agatha Tweet Health Annotations</w:t>
      </w:r>
    </w:p>
    <w:p>
      <w:pPr>
        <w:jc w:val="both"/>
      </w:pPr>
      <w:r>
        <w:t xml:space="preserve">        AND ea.entityId IN (</w:t>
      </w:r>
    </w:p>
    <w:p>
      <w:pPr>
        <w:jc w:val="both"/>
      </w:pPr>
      <w:r>
        <w:t xml:space="preserve">          1242898721278324736,</w:t>
      </w:r>
    </w:p>
    <w:p>
      <w:pPr>
        <w:jc w:val="both"/>
      </w:pPr>
      <w:r>
        <w:t xml:space="preserve">          1230229436697473026,</w:t>
      </w:r>
    </w:p>
    <w:p>
      <w:pPr>
        <w:jc w:val="both"/>
      </w:pPr>
      <w:r>
        <w:t xml:space="preserve">          1230229470050603008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OR (</w:t>
      </w:r>
    </w:p>
    <w:p>
      <w:pPr>
        <w:jc w:val="both"/>
      </w:pPr>
      <w:r>
        <w:t xml:space="preserve">        ea.groupId IN (10)</w:t>
      </w:r>
    </w:p>
    <w:p>
      <w:pPr>
        <w:jc w:val="both"/>
      </w:pPr>
      <w:r>
        <w:t xml:space="preserve">        AND ea.entityId IN (</w:t>
      </w:r>
    </w:p>
    <w:p>
      <w:pPr>
        <w:jc w:val="both"/>
      </w:pPr>
      <w:r>
        <w:t xml:space="preserve">          953701302608961536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