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com.twitter.simclusters_v2.score</w:t>
      </w:r>
    </w:p>
    <w:p>
      <w:pPr>
        <w:jc w:val="both"/>
      </w:pPr>
      <w:r/>
    </w:p>
    <w:p>
      <w:pPr>
        <w:jc w:val="both"/>
      </w:pPr>
      <w:r>
        <w:t>import com.twitter.simclusters_v2.thriftscala.{ScoreId =&gt; ThriftScoreId, Score =&gt; ThriftScore}</w:t>
      </w:r>
    </w:p>
    <w:p>
      <w:pPr>
        <w:jc w:val="both"/>
      </w:pPr>
      <w:r>
        <w:t>import com.twitter.storehaus.ReadableStore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wrapper class, used to aggregate the scores calculated by other score stores. It relies on the</w:t>
      </w:r>
    </w:p>
    <w:p>
      <w:pPr>
        <w:jc w:val="both"/>
      </w:pPr>
      <w:r>
        <w:t xml:space="preserve"> * results of other ScoreStores registered in the ScoreFacadeStore.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AggregatedScoreStore extends ReadableStore[ThriftScoreId, ThriftScore] {</w:t>
      </w:r>
    </w:p>
    <w:p>
      <w:pPr>
        <w:jc w:val="both"/>
      </w:pPr>
      <w:r/>
    </w:p>
    <w:p>
      <w:pPr>
        <w:jc w:val="both"/>
      </w:pPr>
      <w:r>
        <w:t xml:space="preserve">  // The underlyingScoreStore relies on [[ScoreFacadeStore]] to finish the dependency injection.</w:t>
      </w:r>
    </w:p>
    <w:p>
      <w:pPr>
        <w:jc w:val="both"/>
      </w:pPr>
      <w:r>
        <w:t xml:space="preserve">  protected var scoreFacadeStore: ReadableStore[ThriftScoreId, ThriftScore] = ReadableStore.empty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registering this store in a ScoreFacadeStore, the facade store calls this function to</w:t>
      </w:r>
    </w:p>
    <w:p>
      <w:pPr>
        <w:jc w:val="both"/>
      </w:pPr>
      <w:r>
        <w:t xml:space="preserve">   * provide references to other score stores.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private[score] def set(facadeStore: ReadableStore[ThriftScoreId, ThriftScore]): Unit = {</w:t>
      </w:r>
    </w:p>
    <w:p>
      <w:pPr>
        <w:jc w:val="both"/>
      </w:pPr>
      <w:r>
        <w:t xml:space="preserve">    this.synchronized {</w:t>
      </w:r>
    </w:p>
    <w:p>
      <w:pPr>
        <w:jc w:val="both"/>
      </w:pPr>
      <w:r>
        <w:t xml:space="preserve">      scoreFacadeStore = facadeStore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