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com.twitter.simclusters_v2.score</w:t>
      </w:r>
    </w:p>
    <w:p>
      <w:pPr>
        <w:jc w:val="both"/>
      </w:pPr>
      <w:r/>
    </w:p>
    <w:p>
      <w:pPr>
        <w:jc w:val="both"/>
      </w:pPr>
      <w:r>
        <w:t>import com.twitter.simclusters_v2.thriftscala.{Score =&gt; ThriftScore}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uniform value type for all kinds of Calculation Score.</w:t>
      </w:r>
    </w:p>
    <w:p>
      <w:pPr>
        <w:jc w:val="both"/>
      </w:pPr>
      <w:r>
        <w:t xml:space="preserve"> **/</w:t>
      </w:r>
    </w:p>
    <w:p>
      <w:pPr>
        <w:jc w:val="both"/>
      </w:pPr>
      <w:r>
        <w:t>case class Score(score: Double) {</w:t>
      </w:r>
    </w:p>
    <w:p>
      <w:pPr>
        <w:jc w:val="both"/>
      </w:pPr>
      <w:r/>
    </w:p>
    <w:p>
      <w:pPr>
        <w:jc w:val="both"/>
      </w:pPr>
      <w:r>
        <w:t xml:space="preserve">  implicit lazy val toThrift: ThriftScore = {</w:t>
      </w:r>
    </w:p>
    <w:p>
      <w:pPr>
        <w:jc w:val="both"/>
      </w:pPr>
      <w:r>
        <w:t xml:space="preserve">    ThriftScore(score)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Score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Only support Double Type Thrift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implicit val fromThriftScore: ThriftScore =&gt; Score = { thriftScore =&gt; Score(thriftScore.score)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