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com.twitter.timelines.prediction.common.aggregates.real_time</w:t>
      </w:r>
    </w:p>
    <w:p>
      <w:pPr>
        <w:jc w:val="both"/>
      </w:pPr>
      <w:r/>
    </w:p>
    <w:p>
      <w:pPr>
        <w:jc w:val="both"/>
      </w:pPr>
      <w:r>
        <w:t>import com.twitter.conversions.DurationOps._</w:t>
      </w:r>
    </w:p>
    <w:p>
      <w:pPr>
        <w:jc w:val="both"/>
      </w:pPr>
      <w:r>
        <w:t>import com.twitter.finagle.stats.DefaultStatsReceiver</w:t>
      </w:r>
    </w:p>
    <w:p>
      <w:pPr>
        <w:jc w:val="both"/>
      </w:pPr>
      <w:r>
        <w:t>import com.twitter.summingbird.Options</w:t>
      </w:r>
    </w:p>
    <w:p>
      <w:pPr>
        <w:jc w:val="both"/>
      </w:pPr>
      <w:r>
        <w:t>import com.twitter.summingbird.online.option.FlatMapParallelism</w:t>
      </w:r>
    </w:p>
    <w:p>
      <w:pPr>
        <w:jc w:val="both"/>
      </w:pPr>
      <w:r>
        <w:t>import com.twitter.summingbird.online.option.SourceParallelism</w:t>
      </w:r>
    </w:p>
    <w:p>
      <w:pPr>
        <w:jc w:val="both"/>
      </w:pPr>
      <w:r>
        <w:t>import com.twitter.timelines.data_processing.ml_util.aggregation_framework.heron._</w:t>
      </w:r>
    </w:p>
    <w:p>
      <w:pPr>
        <w:jc w:val="both"/>
      </w:pPr>
      <w:r>
        <w:t>import com.twitter.timelines.data_processing.ml_util.transforms.DownsampleTransform</w:t>
      </w:r>
    </w:p>
    <w:p>
      <w:pPr>
        <w:jc w:val="both"/>
      </w:pPr>
      <w:r>
        <w:t>import com.twitter.timelines.data_processing.ml_util.transforms.RichITransform</w:t>
      </w:r>
    </w:p>
    <w:p>
      <w:pPr>
        <w:jc w:val="both"/>
      </w:pPr>
      <w:r>
        <w:t>import com.twitter.timelines.data_processing.ml_util.transforms.UserDownsampleTransform</w:t>
      </w:r>
    </w:p>
    <w:p>
      <w:pPr>
        <w:jc w:val="both"/>
      </w:pPr>
      <w:r/>
    </w:p>
    <w:p>
      <w:pPr>
        <w:jc w:val="both"/>
      </w:pPr>
      <w:r>
        <w:t>import com.twitter.timelines.prediction.common.aggregates.BCELabelTransformFromUUADataRecord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Sets up relevant topology parameters. Our primary goal is to handle the</w:t>
      </w:r>
    </w:p>
    <w:p>
      <w:pPr>
        <w:jc w:val="both"/>
      </w:pPr>
      <w:r>
        <w:t xml:space="preserve"> * LogEvent stream and aggregate (sum) on the parsed DataRecords without falling</w:t>
      </w:r>
    </w:p>
    <w:p>
      <w:pPr>
        <w:jc w:val="both"/>
      </w:pPr>
      <w:r>
        <w:t xml:space="preserve"> * behind. Our constraint is the resulting write (and read) QPS to the backing</w:t>
      </w:r>
    </w:p>
    <w:p>
      <w:pPr>
        <w:jc w:val="both"/>
      </w:pPr>
      <w:r>
        <w:t xml:space="preserve"> * memcache store.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If the job is falling behind, add more flatMappers and/or Summers after</w:t>
      </w:r>
    </w:p>
    <w:p>
      <w:pPr>
        <w:jc w:val="both"/>
      </w:pPr>
      <w:r>
        <w:t xml:space="preserve"> * inspecting the viz panels for the respective job (go/heron-ui). An increase in</w:t>
      </w:r>
    </w:p>
    <w:p>
      <w:pPr>
        <w:jc w:val="both"/>
      </w:pPr>
      <w:r>
        <w:t xml:space="preserve"> * Summers (and/or aggregation keys and features in the config) results in an</w:t>
      </w:r>
    </w:p>
    <w:p>
      <w:pPr>
        <w:jc w:val="both"/>
      </w:pPr>
      <w:r>
        <w:t xml:space="preserve"> * increase in memcache QPS (go/cb and search for our cache). Adjust with CacheSize</w:t>
      </w:r>
    </w:p>
    <w:p>
      <w:pPr>
        <w:jc w:val="both"/>
      </w:pPr>
      <w:r>
        <w:t xml:space="preserve"> * settings until QPS is well-controlled.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*/</w:t>
      </w:r>
    </w:p>
    <w:p>
      <w:pPr>
        <w:jc w:val="both"/>
      </w:pPr>
      <w:r>
        <w:t>object TimelinesRealTimeAggregatesJobConfigs extends RealTimeAggregatesJobConfigs {</w:t>
      </w:r>
    </w:p>
    <w:p>
      <w:pPr>
        <w:jc w:val="both"/>
      </w:pPr>
      <w:r>
        <w:t xml:space="preserve">  import TimelinesOnlineAggregationUtils._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We remove input records that do not contain a label/engagement as defined in AllTweetLabels, which includes</w:t>
      </w:r>
    </w:p>
    <w:p>
      <w:pPr>
        <w:jc w:val="both"/>
      </w:pPr>
      <w:r>
        <w:t xml:space="preserve">   * explicit user engagements including public, private and impression events. By avoiding ingesting records without</w:t>
      </w:r>
    </w:p>
    <w:p>
      <w:pPr>
        <w:jc w:val="both"/>
      </w:pPr>
      <w:r>
        <w:t xml:space="preserve">   * engagemnts, we guarantee that no distribution shifts occur in computed aggregate features when we add a new spout</w:t>
      </w:r>
    </w:p>
    <w:p>
      <w:pPr>
        <w:jc w:val="both"/>
      </w:pPr>
      <w:r>
        <w:t xml:space="preserve">   * to input aggregate sources. Counterfactual signal is still available since we aggregate on explicit dwell</w:t>
      </w:r>
    </w:p>
    <w:p>
      <w:pPr>
        <w:jc w:val="both"/>
      </w:pPr>
      <w:r>
        <w:t xml:space="preserve">   * engagements.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val NegativeDownsampleTransform =</w:t>
      </w:r>
    </w:p>
    <w:p>
      <w:pPr>
        <w:jc w:val="both"/>
      </w:pPr>
      <w:r>
        <w:t xml:space="preserve">    DownsampleTransform(</w:t>
      </w:r>
    </w:p>
    <w:p>
      <w:pPr>
        <w:jc w:val="both"/>
      </w:pPr>
      <w:r>
        <w:t xml:space="preserve">      negativeSamplingRate = 0.0,</w:t>
      </w:r>
    </w:p>
    <w:p>
      <w:pPr>
        <w:jc w:val="both"/>
      </w:pPr>
      <w:r>
        <w:t xml:space="preserve">      keepLabels = AllTweetLabels,</w:t>
      </w:r>
    </w:p>
    <w:p>
      <w:pPr>
        <w:jc w:val="both"/>
      </w:pPr>
      <w:r>
        <w:t xml:space="preserve">      positiveSamplingRate = 1.0)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We downsample positive engagements for devel topology to reduce traffic, aiming for equivalent of 10% of prod traffic.</w:t>
      </w:r>
    </w:p>
    <w:p>
      <w:pPr>
        <w:jc w:val="both"/>
      </w:pPr>
      <w:r>
        <w:t xml:space="preserve">   * First apply consistent downsampling to 10% of users, and then apply downsampling to remove records without</w:t>
      </w:r>
    </w:p>
    <w:p>
      <w:pPr>
        <w:jc w:val="both"/>
      </w:pPr>
      <w:r>
        <w:t xml:space="preserve">   * explicit labels. We apply user-consistent sampling to more closely approximate prod query patterns.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val StagingUserBasedDownsampleTransform =</w:t>
      </w:r>
    </w:p>
    <w:p>
      <w:pPr>
        <w:jc w:val="both"/>
      </w:pPr>
      <w:r>
        <w:t xml:space="preserve">    UserDownsampleTransform(</w:t>
      </w:r>
    </w:p>
    <w:p>
      <w:pPr>
        <w:jc w:val="both"/>
      </w:pPr>
      <w:r>
        <w:t xml:space="preserve">      availability = 1000,</w:t>
      </w:r>
    </w:p>
    <w:p>
      <w:pPr>
        <w:jc w:val="both"/>
      </w:pPr>
      <w:r>
        <w:t xml:space="preserve">      featureName = "rta_devel"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override val Prod = RealTimeAggregatesJobConfig(</w:t>
      </w:r>
    </w:p>
    <w:p>
      <w:pPr>
        <w:jc w:val="both"/>
      </w:pPr>
      <w:r>
        <w:t xml:space="preserve">    appId = "summingbird_timelines_rta",</w:t>
      </w:r>
    </w:p>
    <w:p>
      <w:pPr>
        <w:jc w:val="both"/>
      </w:pPr>
      <w:r>
        <w:t xml:space="preserve">    topologyWorkers = 1450,</w:t>
      </w:r>
    </w:p>
    <w:p>
      <w:pPr>
        <w:jc w:val="both"/>
      </w:pPr>
      <w:r>
        <w:t xml:space="preserve">    sourceCount = 120,</w:t>
      </w:r>
    </w:p>
    <w:p>
      <w:pPr>
        <w:jc w:val="both"/>
      </w:pPr>
      <w:r>
        <w:t xml:space="preserve">    flatMapCount = 1800,</w:t>
      </w:r>
    </w:p>
    <w:p>
      <w:pPr>
        <w:jc w:val="both"/>
      </w:pPr>
      <w:r>
        <w:t xml:space="preserve">    summerCount = 3850,</w:t>
      </w:r>
    </w:p>
    <w:p>
      <w:pPr>
        <w:jc w:val="both"/>
      </w:pPr>
      <w:r>
        <w:t xml:space="preserve">    cacheSize = 200,</w:t>
      </w:r>
    </w:p>
    <w:p>
      <w:pPr>
        <w:jc w:val="both"/>
      </w:pPr>
      <w:r>
        <w:t xml:space="preserve">    containerRamGigaBytes = 54,</w:t>
      </w:r>
    </w:p>
    <w:p>
      <w:pPr>
        <w:jc w:val="both"/>
      </w:pPr>
      <w:r>
        <w:t xml:space="preserve">    name = "timelines_real_time_aggregates",</w:t>
      </w:r>
    </w:p>
    <w:p>
      <w:pPr>
        <w:jc w:val="both"/>
      </w:pPr>
      <w:r>
        <w:t xml:space="preserve">    teamName = "timelines",</w:t>
      </w:r>
    </w:p>
    <w:p>
      <w:pPr>
        <w:jc w:val="both"/>
      </w:pPr>
      <w:r>
        <w:t xml:space="preserve">    teamEmail = "",</w:t>
      </w:r>
    </w:p>
    <w:p>
      <w:pPr>
        <w:jc w:val="both"/>
      </w:pPr>
      <w:r>
        <w:t xml:space="preserve">    // If one component is hitting GC limit at prod, tune componentToMetaSpaceSizeMap.</w:t>
      </w:r>
    </w:p>
    <w:p>
      <w:pPr>
        <w:jc w:val="both"/>
      </w:pPr>
      <w:r>
        <w:t xml:space="preserve">    // Except for Source bolts. Tune componentToRamGigaBytesMap for Source bolts instead.</w:t>
      </w:r>
    </w:p>
    <w:p>
      <w:pPr>
        <w:jc w:val="both"/>
      </w:pPr>
      <w:r>
        <w:t xml:space="preserve">    componentToMetaSpaceSizeMap = Map(</w:t>
      </w:r>
    </w:p>
    <w:p>
      <w:pPr>
        <w:jc w:val="both"/>
      </w:pPr>
      <w:r>
        <w:t xml:space="preserve">      "Tail-FlatMap" -&gt; "-XX:MaxMetaspaceSize=1024M -XX:MetaspaceSize=1024M",</w:t>
      </w:r>
    </w:p>
    <w:p>
      <w:pPr>
        <w:jc w:val="both"/>
      </w:pPr>
      <w:r>
        <w:t xml:space="preserve">      "Tail" -&gt; "-XX:MaxMetaspaceSize=2560M -XX:MetaspaceSize=2560M"</w:t>
      </w:r>
    </w:p>
    <w:p>
      <w:pPr>
        <w:jc w:val="both"/>
      </w:pPr>
      <w:r>
        <w:t xml:space="preserve">    ),</w:t>
      </w:r>
    </w:p>
    <w:p>
      <w:pPr>
        <w:jc w:val="both"/>
      </w:pPr>
      <w:r>
        <w:t xml:space="preserve">    // If either component is hitting memory limit at prod</w:t>
      </w:r>
    </w:p>
    <w:p>
      <w:pPr>
        <w:jc w:val="both"/>
      </w:pPr>
      <w:r>
        <w:t xml:space="preserve">    // its memory need to increase: either increase total memory of container (containerRamGigaBytes),</w:t>
      </w:r>
    </w:p>
    <w:p>
      <w:pPr>
        <w:jc w:val="both"/>
      </w:pPr>
      <w:r>
        <w:t xml:space="preserve">    // or allocate more memory for one component while keeping total memory unchanged.</w:t>
      </w:r>
    </w:p>
    <w:p>
      <w:pPr>
        <w:jc w:val="both"/>
      </w:pPr>
      <w:r>
        <w:t xml:space="preserve">    componentToRamGigaBytesMap = Map(</w:t>
      </w:r>
    </w:p>
    <w:p>
      <w:pPr>
        <w:jc w:val="both"/>
      </w:pPr>
      <w:r>
        <w:t xml:space="preserve">      "Tail-FlatMap-Source" -&gt; 3, // Home source</w:t>
      </w:r>
    </w:p>
    <w:p>
      <w:pPr>
        <w:jc w:val="both"/>
      </w:pPr>
      <w:r>
        <w:t xml:space="preserve">      "Tail-FlatMap-Source.2" -&gt; 3, // Profile source</w:t>
      </w:r>
    </w:p>
    <w:p>
      <w:pPr>
        <w:jc w:val="both"/>
      </w:pPr>
      <w:r>
        <w:t xml:space="preserve">      "Tail-FlatMap-Source.3" -&gt; 3, // Search source</w:t>
      </w:r>
    </w:p>
    <w:p>
      <w:pPr>
        <w:jc w:val="both"/>
      </w:pPr>
      <w:r>
        <w:t xml:space="preserve">      "Tail-FlatMap-Source.4" -&gt; 3, // UUA source</w:t>
      </w:r>
    </w:p>
    <w:p>
      <w:pPr>
        <w:jc w:val="both"/>
      </w:pPr>
      <w:r>
        <w:t xml:space="preserve">      "Tail-FlatMap" -&gt; 8</w:t>
      </w:r>
    </w:p>
    <w:p>
      <w:pPr>
        <w:jc w:val="both"/>
      </w:pPr>
      <w:r>
        <w:t xml:space="preserve">      // Tail will use the leftover memory in the container.</w:t>
      </w:r>
    </w:p>
    <w:p>
      <w:pPr>
        <w:jc w:val="both"/>
      </w:pPr>
      <w:r>
        <w:t xml:space="preserve">      // Make sure to tune topologyWorkers and containerRamGigaBytes such that this is greater than 10 GB.</w:t>
      </w:r>
    </w:p>
    <w:p>
      <w:pPr>
        <w:jc w:val="both"/>
      </w:pPr>
      <w:r>
        <w:t xml:space="preserve">    ),</w:t>
      </w:r>
    </w:p>
    <w:p>
      <w:pPr>
        <w:jc w:val="both"/>
      </w:pPr>
      <w:r>
        <w:t xml:space="preserve">    topologyNamedOptions = Map(</w:t>
      </w:r>
    </w:p>
    <w:p>
      <w:pPr>
        <w:jc w:val="both"/>
      </w:pPr>
      <w:r>
        <w:t xml:space="preserve">      "TL_EVENTS_SOURCE" -&gt; Options()</w:t>
      </w:r>
    </w:p>
    <w:p>
      <w:pPr>
        <w:jc w:val="both"/>
      </w:pPr>
      <w:r>
        <w:t xml:space="preserve">        .set(SourceParallelism(120)),</w:t>
      </w:r>
    </w:p>
    <w:p>
      <w:pPr>
        <w:jc w:val="both"/>
      </w:pPr>
      <w:r>
        <w:t xml:space="preserve">      "PROFILE_EVENTS_SOURCE" -&gt; Options()</w:t>
      </w:r>
    </w:p>
    <w:p>
      <w:pPr>
        <w:jc w:val="both"/>
      </w:pPr>
      <w:r>
        <w:t xml:space="preserve">        .set(SourceParallelism(30)),</w:t>
      </w:r>
    </w:p>
    <w:p>
      <w:pPr>
        <w:jc w:val="both"/>
      </w:pPr>
      <w:r>
        <w:t xml:space="preserve">      "SEARCH_EVENTS_SOURCE" -&gt; Options()</w:t>
      </w:r>
    </w:p>
    <w:p>
      <w:pPr>
        <w:jc w:val="both"/>
      </w:pPr>
      <w:r>
        <w:t xml:space="preserve">        .set(SourceParallelism(10)),</w:t>
      </w:r>
    </w:p>
    <w:p>
      <w:pPr>
        <w:jc w:val="both"/>
      </w:pPr>
      <w:r>
        <w:t xml:space="preserve">      "UUA_EVENTS_SOURCE" -&gt; Options()</w:t>
      </w:r>
    </w:p>
    <w:p>
      <w:pPr>
        <w:jc w:val="both"/>
      </w:pPr>
      <w:r>
        <w:t xml:space="preserve">        .set(SourceParallelism(10)),</w:t>
      </w:r>
    </w:p>
    <w:p>
      <w:pPr>
        <w:jc w:val="both"/>
      </w:pPr>
      <w:r>
        <w:t xml:space="preserve">      "COMBINED_PRODUCER" -&gt; Options()</w:t>
      </w:r>
    </w:p>
    <w:p>
      <w:pPr>
        <w:jc w:val="both"/>
      </w:pPr>
      <w:r>
        <w:t xml:space="preserve">        .set(FlatMapParallelism(1800))</w:t>
      </w:r>
    </w:p>
    <w:p>
      <w:pPr>
        <w:jc w:val="both"/>
      </w:pPr>
      <w:r>
        <w:t xml:space="preserve">    ),</w:t>
      </w:r>
    </w:p>
    <w:p>
      <w:pPr>
        <w:jc w:val="both"/>
      </w:pPr>
      <w:r>
        <w:t xml:space="preserve">    // The UUA datarecord for BCE events inputted will not have binary labels populated.</w:t>
      </w:r>
    </w:p>
    <w:p>
      <w:pPr>
        <w:jc w:val="both"/>
      </w:pPr>
      <w:r>
        <w:t xml:space="preserve">    // BCELabelTransform will set the datarecord with binary BCE dwell labels features based on the corresponding dwell_time_ms.</w:t>
      </w:r>
    </w:p>
    <w:p>
      <w:pPr>
        <w:jc w:val="both"/>
      </w:pPr>
      <w:r>
        <w:t xml:space="preserve">    // It's important to have the BCELabelTransformFromUUADataRecord before ProdNegativeDownsampleTransform</w:t>
      </w:r>
    </w:p>
    <w:p>
      <w:pPr>
        <w:jc w:val="both"/>
      </w:pPr>
      <w:r>
        <w:t xml:space="preserve">    // because ProdNegativeDownsampleTransform will remove datarecord that contains no features from AllTweetLabels.</w:t>
      </w:r>
    </w:p>
    <w:p>
      <w:pPr>
        <w:jc w:val="both"/>
      </w:pPr>
      <w:r>
        <w:t xml:space="preserve">    onlinePreTransforms =</w:t>
      </w:r>
    </w:p>
    <w:p>
      <w:pPr>
        <w:jc w:val="both"/>
      </w:pPr>
      <w:r>
        <w:t xml:space="preserve">      Seq(RichITransform(BCELabelTransformFromUUADataRecord), NegativeDownsampleTransform)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we downsample 10% computation of devel RTA based on [[StagingNegativeDownsampleTransform]].</w:t>
      </w:r>
    </w:p>
    <w:p>
      <w:pPr>
        <w:jc w:val="both"/>
      </w:pPr>
      <w:r>
        <w:t xml:space="preserve">   * To better test scalability of topology, we reduce computing resource of components "Tail-FlatMap"</w:t>
      </w:r>
    </w:p>
    <w:p>
      <w:pPr>
        <w:jc w:val="both"/>
      </w:pPr>
      <w:r>
        <w:t xml:space="preserve">   * and "Tail" to be 10% of prod but keep computing resource of component "Tail-FlatMap-Source" unchanged.</w:t>
      </w:r>
    </w:p>
    <w:p>
      <w:pPr>
        <w:jc w:val="both"/>
      </w:pPr>
      <w:r>
        <w:t xml:space="preserve">   * hence flatMapCount=110, summerCount=105 and sourceCount=100. Hence topologyWorkers =(110+105+100)/5 = 63.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override val Devel = RealTimeAggregatesJobConfig(</w:t>
      </w:r>
    </w:p>
    <w:p>
      <w:pPr>
        <w:jc w:val="both"/>
      </w:pPr>
      <w:r>
        <w:t xml:space="preserve">    appId = "summingbird_timelines_rta_devel",</w:t>
      </w:r>
    </w:p>
    <w:p>
      <w:pPr>
        <w:jc w:val="both"/>
      </w:pPr>
      <w:r>
        <w:t xml:space="preserve">    topologyWorkers = 120,</w:t>
      </w:r>
    </w:p>
    <w:p>
      <w:pPr>
        <w:jc w:val="both"/>
      </w:pPr>
      <w:r>
        <w:t xml:space="preserve">    sourceCount = 120,</w:t>
      </w:r>
    </w:p>
    <w:p>
      <w:pPr>
        <w:jc w:val="both"/>
      </w:pPr>
      <w:r>
        <w:t xml:space="preserve">    flatMapCount = 150,</w:t>
      </w:r>
    </w:p>
    <w:p>
      <w:pPr>
        <w:jc w:val="both"/>
      </w:pPr>
      <w:r>
        <w:t xml:space="preserve">    summerCount = 300,</w:t>
      </w:r>
    </w:p>
    <w:p>
      <w:pPr>
        <w:jc w:val="both"/>
      </w:pPr>
      <w:r>
        <w:t xml:space="preserve">    cacheSize = 200,</w:t>
      </w:r>
    </w:p>
    <w:p>
      <w:pPr>
        <w:jc w:val="both"/>
      </w:pPr>
      <w:r>
        <w:t xml:space="preserve">    containerRamGigaBytes = 54,</w:t>
      </w:r>
    </w:p>
    <w:p>
      <w:pPr>
        <w:jc w:val="both"/>
      </w:pPr>
      <w:r>
        <w:t xml:space="preserve">    name = "timelines_real_time_aggregates_devel",</w:t>
      </w:r>
    </w:p>
    <w:p>
      <w:pPr>
        <w:jc w:val="both"/>
      </w:pPr>
      <w:r>
        <w:t xml:space="preserve">    teamName = "timelines",</w:t>
      </w:r>
    </w:p>
    <w:p>
      <w:pPr>
        <w:jc w:val="both"/>
      </w:pPr>
      <w:r>
        <w:t xml:space="preserve">    teamEmail = "",</w:t>
      </w:r>
    </w:p>
    <w:p>
      <w:pPr>
        <w:jc w:val="both"/>
      </w:pPr>
      <w:r>
        <w:t xml:space="preserve">    // If one component is hitting GC limit at prod, tune componentToMetaSpaceSizeMap</w:t>
      </w:r>
    </w:p>
    <w:p>
      <w:pPr>
        <w:jc w:val="both"/>
      </w:pPr>
      <w:r>
        <w:t xml:space="preserve">    // Except for Source bolts. Tune componentToRamGigaBytesMap for Source bolts instead.</w:t>
      </w:r>
    </w:p>
    <w:p>
      <w:pPr>
        <w:jc w:val="both"/>
      </w:pPr>
      <w:r>
        <w:t xml:space="preserve">    componentToMetaSpaceSizeMap = Map(</w:t>
      </w:r>
    </w:p>
    <w:p>
      <w:pPr>
        <w:jc w:val="both"/>
      </w:pPr>
      <w:r>
        <w:t xml:space="preserve">      "Tail-FlatMap" -&gt; "-XX:MaxMetaspaceSize=1024M -XX:MetaspaceSize=1024M",</w:t>
      </w:r>
    </w:p>
    <w:p>
      <w:pPr>
        <w:jc w:val="both"/>
      </w:pPr>
      <w:r>
        <w:t xml:space="preserve">      "Tail" -&gt; "-XX:MaxMetaspaceSize=2560M -XX:MetaspaceSize=2560M"</w:t>
      </w:r>
    </w:p>
    <w:p>
      <w:pPr>
        <w:jc w:val="both"/>
      </w:pPr>
      <w:r>
        <w:t xml:space="preserve">    ),</w:t>
      </w:r>
    </w:p>
    <w:p>
      <w:pPr>
        <w:jc w:val="both"/>
      </w:pPr>
      <w:r>
        <w:t xml:space="preserve">    // If either component is hitting memory limit at prod</w:t>
      </w:r>
    </w:p>
    <w:p>
      <w:pPr>
        <w:jc w:val="both"/>
      </w:pPr>
      <w:r>
        <w:t xml:space="preserve">    // its memory need to increase: either increase total memory of container (containerRamGigaBytes),</w:t>
      </w:r>
    </w:p>
    <w:p>
      <w:pPr>
        <w:jc w:val="both"/>
      </w:pPr>
      <w:r>
        <w:t xml:space="preserve">    // or allocate more memory for one component while keeping total memory unchanged.</w:t>
      </w:r>
    </w:p>
    <w:p>
      <w:pPr>
        <w:jc w:val="both"/>
      </w:pPr>
      <w:r>
        <w:t xml:space="preserve">    componentToRamGigaBytesMap = Map(</w:t>
      </w:r>
    </w:p>
    <w:p>
      <w:pPr>
        <w:jc w:val="both"/>
      </w:pPr>
      <w:r>
        <w:t xml:space="preserve">      "Tail-FlatMap-Source" -&gt; 3, // Home source</w:t>
      </w:r>
    </w:p>
    <w:p>
      <w:pPr>
        <w:jc w:val="both"/>
      </w:pPr>
      <w:r>
        <w:t xml:space="preserve">      "Tail-FlatMap-Source.2" -&gt; 3, // Profile source</w:t>
      </w:r>
    </w:p>
    <w:p>
      <w:pPr>
        <w:jc w:val="both"/>
      </w:pPr>
      <w:r>
        <w:t xml:space="preserve">      "Tail-FlatMap-Source.3" -&gt; 3, // Search source</w:t>
      </w:r>
    </w:p>
    <w:p>
      <w:pPr>
        <w:jc w:val="both"/>
      </w:pPr>
      <w:r>
        <w:t xml:space="preserve">      "Tail-FlatMap-Source.4" -&gt; 3, // UUA source</w:t>
      </w:r>
    </w:p>
    <w:p>
      <w:pPr>
        <w:jc w:val="both"/>
      </w:pPr>
      <w:r>
        <w:t xml:space="preserve">      "Tail-FlatMap" -&gt; 8</w:t>
      </w:r>
    </w:p>
    <w:p>
      <w:pPr>
        <w:jc w:val="both"/>
      </w:pPr>
      <w:r>
        <w:t xml:space="preserve">      // Tail will use the leftover memory in the container.</w:t>
      </w:r>
    </w:p>
    <w:p>
      <w:pPr>
        <w:jc w:val="both"/>
      </w:pPr>
      <w:r>
        <w:t xml:space="preserve">      // Make sure to tune topologyWorkers and containerRamGigaBytes such that this is greater than 10 GB.</w:t>
      </w:r>
    </w:p>
    <w:p>
      <w:pPr>
        <w:jc w:val="both"/>
      </w:pPr>
      <w:r>
        <w:t xml:space="preserve">    ),</w:t>
      </w:r>
    </w:p>
    <w:p>
      <w:pPr>
        <w:jc w:val="both"/>
      </w:pPr>
      <w:r>
        <w:t xml:space="preserve">    topologyNamedOptions = Map(</w:t>
      </w:r>
    </w:p>
    <w:p>
      <w:pPr>
        <w:jc w:val="both"/>
      </w:pPr>
      <w:r>
        <w:t xml:space="preserve">      "TL_EVENTS_SOURCE" -&gt; Options()</w:t>
      </w:r>
    </w:p>
    <w:p>
      <w:pPr>
        <w:jc w:val="both"/>
      </w:pPr>
      <w:r>
        <w:t xml:space="preserve">        .set(SourceParallelism(120)),</w:t>
      </w:r>
    </w:p>
    <w:p>
      <w:pPr>
        <w:jc w:val="both"/>
      </w:pPr>
      <w:r>
        <w:t xml:space="preserve">      "PROFILE_EVENTS_SOURCE" -&gt; Options()</w:t>
      </w:r>
    </w:p>
    <w:p>
      <w:pPr>
        <w:jc w:val="both"/>
      </w:pPr>
      <w:r>
        <w:t xml:space="preserve">        .set(SourceParallelism(30)),</w:t>
      </w:r>
    </w:p>
    <w:p>
      <w:pPr>
        <w:jc w:val="both"/>
      </w:pPr>
      <w:r>
        <w:t xml:space="preserve">      "SEARCH_EVENTS_SOURCE" -&gt; Options()</w:t>
      </w:r>
    </w:p>
    <w:p>
      <w:pPr>
        <w:jc w:val="both"/>
      </w:pPr>
      <w:r>
        <w:t xml:space="preserve">        .set(SourceParallelism(10)),</w:t>
      </w:r>
    </w:p>
    <w:p>
      <w:pPr>
        <w:jc w:val="both"/>
      </w:pPr>
      <w:r>
        <w:t xml:space="preserve">      "UUA_EVENTS_SOURCE" -&gt; Options()</w:t>
      </w:r>
    </w:p>
    <w:p>
      <w:pPr>
        <w:jc w:val="both"/>
      </w:pPr>
      <w:r>
        <w:t xml:space="preserve">        .set(SourceParallelism(10)),</w:t>
      </w:r>
    </w:p>
    <w:p>
      <w:pPr>
        <w:jc w:val="both"/>
      </w:pPr>
      <w:r>
        <w:t xml:space="preserve">      "COMBINED_PRODUCER" -&gt; Options()</w:t>
      </w:r>
    </w:p>
    <w:p>
      <w:pPr>
        <w:jc w:val="both"/>
      </w:pPr>
      <w:r>
        <w:t xml:space="preserve">        .set(FlatMapParallelism(150))</w:t>
      </w:r>
    </w:p>
    <w:p>
      <w:pPr>
        <w:jc w:val="both"/>
      </w:pPr>
      <w:r>
        <w:t xml:space="preserve">    ),</w:t>
      </w:r>
    </w:p>
    <w:p>
      <w:pPr>
        <w:jc w:val="both"/>
      </w:pPr>
      <w:r>
        <w:t xml:space="preserve">    // It's important to have the BCELabelTransformFromUUADataRecord before ProdNegativeDownsampleTransform</w:t>
      </w:r>
    </w:p>
    <w:p>
      <w:pPr>
        <w:jc w:val="both"/>
      </w:pPr>
      <w:r>
        <w:t xml:space="preserve">    onlinePreTransforms = Seq(</w:t>
      </w:r>
    </w:p>
    <w:p>
      <w:pPr>
        <w:jc w:val="both"/>
      </w:pPr>
      <w:r>
        <w:t xml:space="preserve">      StagingUserBasedDownsampleTransform,</w:t>
      </w:r>
    </w:p>
    <w:p>
      <w:pPr>
        <w:jc w:val="both"/>
      </w:pPr>
      <w:r>
        <w:t xml:space="preserve">      RichITransform(BCELabelTransformFromUUADataRecord),</w:t>
      </w:r>
    </w:p>
    <w:p>
      <w:pPr>
        <w:jc w:val="both"/>
      </w:pPr>
      <w:r>
        <w:t xml:space="preserve">      NegativeDownsampleTransform),</w:t>
      </w:r>
    </w:p>
    <w:p>
      <w:pPr>
        <w:jc w:val="both"/>
      </w:pPr>
      <w:r>
        <w:t xml:space="preserve">    enableUserReindexingNighthawkBtreeStore = true,</w:t>
      </w:r>
    </w:p>
    <w:p>
      <w:pPr>
        <w:jc w:val="both"/>
      </w:pPr>
      <w:r>
        <w:t xml:space="preserve">    enableUserReindexingNighthawkHashStore = true,</w:t>
      </w:r>
    </w:p>
    <w:p>
      <w:pPr>
        <w:jc w:val="both"/>
      </w:pPr>
      <w:r>
        <w:t xml:space="preserve">    userReindexingNighthawkBtreeStoreConfig = NighthawkUnderlyingStoreConfig(</w:t>
      </w:r>
    </w:p>
    <w:p>
      <w:pPr>
        <w:jc w:val="both"/>
      </w:pPr>
      <w:r>
        <w:t xml:space="preserve">      serversetPath =</w:t>
      </w:r>
    </w:p>
    <w:p>
      <w:pPr>
        <w:jc w:val="both"/>
      </w:pPr>
      <w:r>
        <w:t xml:space="preserve">        "/twitter/service/cache-user/test/nighthawk_timelines_real_time_aggregates_btree_test_api",</w:t>
      </w:r>
    </w:p>
    <w:p>
      <w:pPr>
        <w:jc w:val="both"/>
      </w:pPr>
      <w:r>
        <w:t xml:space="preserve">      // NOTE: table names are prefixed to every pkey so keep it short</w:t>
      </w:r>
    </w:p>
    <w:p>
      <w:pPr>
        <w:jc w:val="both"/>
      </w:pPr>
      <w:r>
        <w:t xml:space="preserve">      tableName = "u_r_v1", // (u)ser_(r)eindexing_v1</w:t>
      </w:r>
    </w:p>
    <w:p>
      <w:pPr>
        <w:jc w:val="both"/>
      </w:pPr>
      <w:r>
        <w:t xml:space="preserve">      // keep ttl &lt;= 1 day because it's keyed on user, and we will have limited hit rates beyond 1 day</w:t>
      </w:r>
    </w:p>
    <w:p>
      <w:pPr>
        <w:jc w:val="both"/>
      </w:pPr>
      <w:r>
        <w:t xml:space="preserve">      cacheTTL = 1.day</w:t>
      </w:r>
    </w:p>
    <w:p>
      <w:pPr>
        <w:jc w:val="both"/>
      </w:pPr>
      <w:r>
        <w:t xml:space="preserve">    ),</w:t>
      </w:r>
    </w:p>
    <w:p>
      <w:pPr>
        <w:jc w:val="both"/>
      </w:pPr>
      <w:r>
        <w:t xml:space="preserve">    userReindexingNighthawkHashStoreConfig = NighthawkUnderlyingStoreConfig(</w:t>
      </w:r>
    </w:p>
    <w:p>
      <w:pPr>
        <w:jc w:val="both"/>
      </w:pPr>
      <w:r>
        <w:t xml:space="preserve">      // For prod: "/s/cache-user/nighthawk_timelines_real_time_aggregates_hash_api",</w:t>
      </w:r>
    </w:p>
    <w:p>
      <w:pPr>
        <w:jc w:val="both"/>
      </w:pPr>
      <w:r>
        <w:t xml:space="preserve">      serversetPath =</w:t>
      </w:r>
    </w:p>
    <w:p>
      <w:pPr>
        <w:jc w:val="both"/>
      </w:pPr>
      <w:r>
        <w:t xml:space="preserve">        "/twitter/service/cache-user/test/nighthawk_timelines_real_time_aggregates_hash_test_api",</w:t>
      </w:r>
    </w:p>
    <w:p>
      <w:pPr>
        <w:jc w:val="both"/>
      </w:pPr>
      <w:r>
        <w:t xml:space="preserve">      // NOTE: table names are prefixed to every pkey so keep it short</w:t>
      </w:r>
    </w:p>
    <w:p>
      <w:pPr>
        <w:jc w:val="both"/>
      </w:pPr>
      <w:r>
        <w:t xml:space="preserve">      tableName = "u_r_v1", // (u)ser_(r)eindexing_v1</w:t>
      </w:r>
    </w:p>
    <w:p>
      <w:pPr>
        <w:jc w:val="both"/>
      </w:pPr>
      <w:r>
        <w:t xml:space="preserve">      // keep ttl &lt;= 1 day because it's keyed on user, and we will have limited hit rates beyond 1 day</w:t>
      </w:r>
    </w:p>
    <w:p>
      <w:pPr>
        <w:jc w:val="both"/>
      </w:pPr>
      <w:r>
        <w:t xml:space="preserve">      cacheTTL = 1.day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TimelinesRealTimeAggregatesJob extends RealTimeAggregatesJobBase {</w:t>
      </w:r>
    </w:p>
    <w:p>
      <w:pPr>
        <w:jc w:val="both"/>
      </w:pPr>
      <w:r>
        <w:t xml:space="preserve">  override lazy val statsReceiver = DefaultStatsReceiver.scope("timelines_real_time_aggregates")</w:t>
      </w:r>
    </w:p>
    <w:p>
      <w:pPr>
        <w:jc w:val="both"/>
      </w:pPr>
      <w:r>
        <w:t xml:space="preserve">  override lazy val jobConfigs = TimelinesRealTimeAggregatesJobConfigs</w:t>
      </w:r>
    </w:p>
    <w:p>
      <w:pPr>
        <w:jc w:val="both"/>
      </w:pPr>
      <w:r>
        <w:t xml:space="preserve">  override lazy val aggregatesToCompute = TimelinesOnlineAggregationConfig.AggregatesToCompute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