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com.twitter.recos.user_video_graph.thriftjava</w:t>
      </w:r>
    </w:p>
    <w:p>
      <w:pPr>
        <w:jc w:val="both"/>
      </w:pPr>
      <w:r>
        <w:t>namespace py gen.twitter.recos.user_video_graph</w:t>
      </w:r>
    </w:p>
    <w:p>
      <w:pPr>
        <w:jc w:val="both"/>
      </w:pPr>
      <w:r>
        <w:t>#@namespace scala com.twitter.recos.user_video_graph.thriftscala</w:t>
      </w:r>
    </w:p>
    <w:p>
      <w:pPr>
        <w:jc w:val="both"/>
      </w:pPr>
      <w:r>
        <w:t>#@namespace strato com.twitter.recos.user_video_graph</w:t>
      </w:r>
    </w:p>
    <w:p>
      <w:pPr>
        <w:jc w:val="both"/>
      </w:pPr>
      <w:r>
        <w:t>namespace rb UserVideoGraph</w:t>
      </w:r>
    </w:p>
    <w:p>
      <w:pPr>
        <w:jc w:val="both"/>
      </w:pPr>
      <w:r/>
    </w:p>
    <w:p>
      <w:pPr>
        <w:jc w:val="both"/>
      </w:pPr>
      <w:r>
        <w:t>include "com/twitter/recos/features/tweet.thrift"</w:t>
      </w:r>
    </w:p>
    <w:p>
      <w:pPr>
        <w:jc w:val="both"/>
      </w:pPr>
      <w:r>
        <w:t>include "com/twitter/recos/recos_common.thrift"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struct TweetBasedRelatedTweetRequest {</w:t>
      </w:r>
    </w:p>
    <w:p>
      <w:pPr>
        <w:jc w:val="both"/>
      </w:pPr>
      <w:r>
        <w:t xml:space="preserve">  1: required i64                                   tweetId               // query tweet id</w:t>
      </w:r>
    </w:p>
    <w:p>
      <w:pPr>
        <w:jc w:val="both"/>
      </w:pPr>
      <w:r>
        <w:t xml:space="preserve">  2: optional i32                                   maxResults            // number of suggested results to return</w:t>
      </w:r>
    </w:p>
    <w:p>
      <w:pPr>
        <w:jc w:val="both"/>
      </w:pPr>
      <w:r>
        <w:t xml:space="preserve">  3: optional list&lt;i64&gt;                             excludeTweetIds       // list of tweet ids to exclude from response</w:t>
      </w:r>
    </w:p>
    <w:p>
      <w:pPr>
        <w:jc w:val="both"/>
      </w:pPr>
      <w:r>
        <w:t xml:space="preserve">  4: optional i32                                   minQueryDegree        // min degree of query tweet</w:t>
      </w:r>
    </w:p>
    <w:p>
      <w:pPr>
        <w:jc w:val="both"/>
      </w:pPr>
      <w:r>
        <w:t xml:space="preserve">  5: optional i32                                   maxNumSamplesPerNeighbor // max number of sampled users who engaged with the query tweet</w:t>
      </w:r>
    </w:p>
    <w:p>
      <w:pPr>
        <w:jc w:val="both"/>
      </w:pPr>
      <w:r>
        <w:t xml:space="preserve">  6: optional i32                                   minCooccurrence       // min co-occurrence of related tweet candidate </w:t>
      </w:r>
    </w:p>
    <w:p>
      <w:pPr>
        <w:jc w:val="both"/>
      </w:pPr>
      <w:r>
        <w:t xml:space="preserve">  7: optional i32                                   minResultDegree       // min degree of related tweet candidate </w:t>
      </w:r>
    </w:p>
    <w:p>
      <w:pPr>
        <w:jc w:val="both"/>
      </w:pPr>
      <w:r>
        <w:t xml:space="preserve">  8: optional double                                minScore              // min score of related tweet candidate</w:t>
      </w:r>
    </w:p>
    <w:p>
      <w:pPr>
        <w:jc w:val="both"/>
      </w:pPr>
      <w:r>
        <w:t xml:space="preserve">  9: optional i32                                   maxTweetAgeInHours    // max tweet age in hours of related tweet candidate 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ProducerBasedRelatedTweetRequest {</w:t>
      </w:r>
    </w:p>
    <w:p>
      <w:pPr>
        <w:jc w:val="both"/>
      </w:pPr>
      <w:r>
        <w:t xml:space="preserve">  1: required i64                                   producerId            // query producer id</w:t>
      </w:r>
    </w:p>
    <w:p>
      <w:pPr>
        <w:jc w:val="both"/>
      </w:pPr>
      <w:r>
        <w:t xml:space="preserve">  2: optional i32                                   maxResults            // number of suggested results to return</w:t>
      </w:r>
    </w:p>
    <w:p>
      <w:pPr>
        <w:jc w:val="both"/>
      </w:pPr>
      <w:r>
        <w:t xml:space="preserve">  3: optional list&lt;i64&gt;                             excludeTweetIds       // list of tweet ids to exclude from response</w:t>
      </w:r>
    </w:p>
    <w:p>
      <w:pPr>
        <w:jc w:val="both"/>
      </w:pPr>
      <w:r>
        <w:t xml:space="preserve">  4: optional i32                                   minQueryDegree        // min degree of query producer, e.g. number of followers</w:t>
      </w:r>
    </w:p>
    <w:p>
      <w:pPr>
        <w:jc w:val="both"/>
      </w:pPr>
      <w:r>
        <w:t xml:space="preserve">  5: optional i32                                   maxNumFollowers       // max number of sampled users who follow the query producer </w:t>
      </w:r>
    </w:p>
    <w:p>
      <w:pPr>
        <w:jc w:val="both"/>
      </w:pPr>
      <w:r>
        <w:t xml:space="preserve">  6: optional i32                                   minCooccurrence       // min co-occurrence of related tweet candidate </w:t>
      </w:r>
    </w:p>
    <w:p>
      <w:pPr>
        <w:jc w:val="both"/>
      </w:pPr>
      <w:r>
        <w:t xml:space="preserve">  7: optional i32                                   minResultDegree       // min degree of related tweet candidate </w:t>
      </w:r>
    </w:p>
    <w:p>
      <w:pPr>
        <w:jc w:val="both"/>
      </w:pPr>
      <w:r>
        <w:t xml:space="preserve">  8: optional double                                minScore              // min score of related tweet candidate</w:t>
      </w:r>
    </w:p>
    <w:p>
      <w:pPr>
        <w:jc w:val="both"/>
      </w:pPr>
      <w:r>
        <w:t xml:space="preserve">  9: optional i32                                   maxTweetAgeInHours    // max tweet age in hours of related tweet candidate 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ConsumersBasedRelatedTweetRequest {</w:t>
      </w:r>
    </w:p>
    <w:p>
      <w:pPr>
        <w:jc w:val="both"/>
      </w:pPr>
      <w:r>
        <w:t xml:space="preserve">  1: required list&lt;i64&gt;                             consumerSeedSet       // query consumer userId set</w:t>
      </w:r>
    </w:p>
    <w:p>
      <w:pPr>
        <w:jc w:val="both"/>
      </w:pPr>
      <w:r>
        <w:t xml:space="preserve">  2: optional i32                                   maxResults            // number of suggested results to return</w:t>
      </w:r>
    </w:p>
    <w:p>
      <w:pPr>
        <w:jc w:val="both"/>
      </w:pPr>
      <w:r>
        <w:t xml:space="preserve">  3: optional list&lt;i64&gt;                             excludeTweetIds       // list of tweet ids to exclude from response</w:t>
      </w:r>
    </w:p>
    <w:p>
      <w:pPr>
        <w:jc w:val="both"/>
      </w:pPr>
      <w:r>
        <w:t xml:space="preserve">  4: optional i32                                   minCooccurrence       // min co-occurrence of related tweet candidate </w:t>
      </w:r>
    </w:p>
    <w:p>
      <w:pPr>
        <w:jc w:val="both"/>
      </w:pPr>
      <w:r>
        <w:t xml:space="preserve">  5: optional i32                                   minResultDegree       // min degree of related tweet candidate  </w:t>
      </w:r>
    </w:p>
    <w:p>
      <w:pPr>
        <w:jc w:val="both"/>
      </w:pPr>
      <w:r>
        <w:t xml:space="preserve">  6: optional double                                minScore              // min score of related tweet candidate</w:t>
      </w:r>
    </w:p>
    <w:p>
      <w:pPr>
        <w:jc w:val="both"/>
      </w:pPr>
      <w:r>
        <w:t xml:space="preserve">  7: optional i32                                   maxTweetAgeInHours    // max tweet age in hours of related tweet candidate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RelatedTweet {</w:t>
      </w:r>
    </w:p>
    <w:p>
      <w:pPr>
        <w:jc w:val="both"/>
      </w:pPr>
      <w:r>
        <w:t xml:space="preserve">  1: required i64                          tweetId</w:t>
      </w:r>
    </w:p>
    <w:p>
      <w:pPr>
        <w:jc w:val="both"/>
      </w:pPr>
      <w:r>
        <w:t xml:space="preserve">  2: required double                       score</w:t>
      </w:r>
    </w:p>
    <w:p>
      <w:pPr>
        <w:jc w:val="both"/>
      </w:pPr>
      <w:r>
        <w:t xml:space="preserve">  3: optional tweet.GraphFeaturesForTweet  relatedTweetGraphFeatures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RelatedTweetResponse {</w:t>
      </w:r>
    </w:p>
    <w:p>
      <w:pPr>
        <w:jc w:val="both"/>
      </w:pPr>
      <w:r>
        <w:t xml:space="preserve">  1: required list&lt;RelatedTweet&gt;           tweets</w:t>
      </w:r>
    </w:p>
    <w:p>
      <w:pPr>
        <w:jc w:val="both"/>
      </w:pPr>
      <w:r>
        <w:t xml:space="preserve">  2: optional tweet.GraphFeaturesForQuery  queryTweetGraphFeatures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main interface-definition for UserVideoGraph.</w:t>
      </w:r>
    </w:p>
    <w:p>
      <w:pPr>
        <w:jc w:val="both"/>
      </w:pPr>
      <w:r>
        <w:t xml:space="preserve"> */</w:t>
      </w:r>
    </w:p>
    <w:p>
      <w:pPr>
        <w:jc w:val="both"/>
      </w:pPr>
      <w:r>
        <w:t>service UserVideoGraph {</w:t>
      </w:r>
    </w:p>
    <w:p>
      <w:pPr>
        <w:jc w:val="both"/>
      </w:pPr>
      <w:r>
        <w:t xml:space="preserve">  RelatedTweetResponse tweetBasedRelatedTweets (TweetBasedRelatedTweetRequest request)</w:t>
      </w:r>
    </w:p>
    <w:p>
      <w:pPr>
        <w:jc w:val="both"/>
      </w:pPr>
      <w:r>
        <w:t xml:space="preserve">  RelatedTweetResponse producerBasedRelatedTweets (ProducerBasedRelatedTweetRequest request)</w:t>
      </w:r>
    </w:p>
    <w:p>
      <w:pPr>
        <w:jc w:val="both"/>
      </w:pPr>
      <w:r>
        <w:t xml:space="preserve">  RelatedTweetResponse consumersBasedRelatedTweets (ConsumersBasedRelatedTweetRequest request)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