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com.twitter.simclusters_v2.thriftjava</w:t>
      </w:r>
    </w:p>
    <w:p>
      <w:pPr>
        <w:jc w:val="both"/>
      </w:pPr>
      <w:r>
        <w:t>namespace py gen.twitter.simclusters_v2</w:t>
      </w:r>
    </w:p>
    <w:p>
      <w:pPr>
        <w:jc w:val="both"/>
      </w:pPr>
      <w:r>
        <w:t>#@namespace scala com.twitter.simclusters_v2.thriftscala</w:t>
      </w:r>
    </w:p>
    <w:p>
      <w:pPr>
        <w:jc w:val="both"/>
      </w:pPr>
      <w:r>
        <w:t>#@namespace strato com.twitter.simclusters_v2</w:t>
      </w:r>
    </w:p>
    <w:p>
      <w:pPr>
        <w:jc w:val="both"/>
      </w:pPr>
      <w:r/>
    </w:p>
    <w:p>
      <w:pPr>
        <w:jc w:val="both"/>
      </w:pPr>
      <w:r>
        <w:t>include "embedding.thrift"</w:t>
      </w:r>
    </w:p>
    <w:p>
      <w:pPr>
        <w:jc w:val="both"/>
      </w:pPr>
      <w:r>
        <w:t>include "simclusters_presto.thrift"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Struct that associates a user with simcluster scores for different</w:t>
      </w:r>
    </w:p>
    <w:p>
      <w:pPr>
        <w:jc w:val="both"/>
      </w:pPr>
      <w:r>
        <w:t xml:space="preserve"> * interaction types. This is meant to be used as a feature to predict abuse.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thrift struct is meant for exploration purposes. It does not have any</w:t>
      </w:r>
    </w:p>
    <w:p>
      <w:pPr>
        <w:jc w:val="both"/>
      </w:pPr>
      <w:r>
        <w:t xml:space="preserve"> * assumptions about what type of interactions we use or what types of scores</w:t>
      </w:r>
    </w:p>
    <w:p>
      <w:pPr>
        <w:jc w:val="both"/>
      </w:pPr>
      <w:r>
        <w:t xml:space="preserve"> * we are keeping track of.</w:t>
      </w:r>
    </w:p>
    <w:p>
      <w:pPr>
        <w:jc w:val="both"/>
      </w:pPr>
      <w:r>
        <w:t xml:space="preserve"> **/ </w:t>
      </w:r>
    </w:p>
    <w:p>
      <w:pPr>
        <w:jc w:val="both"/>
      </w:pPr>
      <w:r>
        <w:t>struct AdhocSingleSideClusterScores {</w:t>
      </w:r>
    </w:p>
    <w:p>
      <w:pPr>
        <w:jc w:val="both"/>
      </w:pPr>
      <w:r>
        <w:t xml:space="preserve">  1: required i64 userId(personalDataType = 'UserId')</w:t>
      </w:r>
    </w:p>
    <w:p>
      <w:pPr>
        <w:jc w:val="both"/>
      </w:pPr>
      <w:r>
        <w:t xml:space="preserve">  // We can make the interaction types have arbitrary names. In the production</w:t>
      </w:r>
    </w:p>
    <w:p>
      <w:pPr>
        <w:jc w:val="both"/>
      </w:pPr>
      <w:r>
        <w:t xml:space="preserve">  // version of this dataset. We should have a different field per interaction</w:t>
      </w:r>
    </w:p>
    <w:p>
      <w:pPr>
        <w:jc w:val="both"/>
      </w:pPr>
      <w:r>
        <w:t xml:space="preserve">  // type so that API of what is included is more clear.</w:t>
      </w:r>
    </w:p>
    <w:p>
      <w:pPr>
        <w:jc w:val="both"/>
      </w:pPr>
      <w:r>
        <w:t xml:space="preserve">  2: required map&lt;string, embedding.SimClustersEmbedding&gt; interactionScores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* This is a prod version of the single side features. It is meant to be used as a value in a key</w:t>
      </w:r>
    </w:p>
    <w:p>
      <w:pPr>
        <w:jc w:val="both"/>
      </w:pPr>
      <w:r>
        <w:t>* value store. The pair of healthy and unhealthy scores will be different depending on the use case.</w:t>
      </w:r>
    </w:p>
    <w:p>
      <w:pPr>
        <w:jc w:val="both"/>
      </w:pPr>
      <w:r>
        <w:t>* We will use different stores for different user cases. For instance, the first instance that</w:t>
      </w:r>
    </w:p>
    <w:p>
      <w:pPr>
        <w:jc w:val="both"/>
      </w:pPr>
      <w:r>
        <w:t>* we implement will use search abuse reports and impressions. We can build stores for new values</w:t>
      </w:r>
    </w:p>
    <w:p>
      <w:pPr>
        <w:jc w:val="both"/>
      </w:pPr>
      <w:r>
        <w:t>* in the future.</w:t>
      </w:r>
    </w:p>
    <w:p>
      <w:pPr>
        <w:jc w:val="both"/>
      </w:pPr>
      <w:r>
        <w:t>*</w:t>
      </w:r>
    </w:p>
    <w:p>
      <w:pPr>
        <w:jc w:val="both"/>
      </w:pPr>
      <w:r>
        <w:t>* The consumer creates the interactions which the author receives.  For instance, the consumer</w:t>
      </w:r>
    </w:p>
    <w:p>
      <w:pPr>
        <w:jc w:val="both"/>
      </w:pPr>
      <w:r>
        <w:t>* creates an abuse report for an author. The consumer scores are related to the interaction creation</w:t>
      </w:r>
    </w:p>
    <w:p>
      <w:pPr>
        <w:jc w:val="both"/>
      </w:pPr>
      <w:r>
        <w:t>* behavior of the consumer. The author scores are related to the whether the author receives these</w:t>
      </w:r>
    </w:p>
    <w:p>
      <w:pPr>
        <w:jc w:val="both"/>
      </w:pPr>
      <w:r>
        <w:t>* interactions.</w:t>
      </w:r>
    </w:p>
    <w:p>
      <w:pPr>
        <w:jc w:val="both"/>
      </w:pPr>
      <w:r>
        <w:t>*</w:t>
      </w:r>
    </w:p>
    <w:p>
      <w:pPr>
        <w:jc w:val="both"/>
      </w:pPr>
      <w:r>
        <w:t>**/</w:t>
      </w:r>
    </w:p>
    <w:p>
      <w:pPr>
        <w:jc w:val="both"/>
      </w:pPr>
      <w:r>
        <w:t>struct SingleSideUserScores {</w:t>
      </w:r>
    </w:p>
    <w:p>
      <w:pPr>
        <w:jc w:val="both"/>
      </w:pPr>
      <w:r>
        <w:t xml:space="preserve">  1: required i64 userId(personalDataType = 'UserId')</w:t>
      </w:r>
    </w:p>
    <w:p>
      <w:pPr>
        <w:jc w:val="both"/>
      </w:pPr>
      <w:r>
        <w:t xml:space="preserve">  2: required double consumerUnhealthyScore(personalDataType = 'EngagementScore')</w:t>
      </w:r>
    </w:p>
    <w:p>
      <w:pPr>
        <w:jc w:val="both"/>
      </w:pPr>
      <w:r>
        <w:t xml:space="preserve">  3: required double consumerHealthyScore(personalDataType = 'EngagementScore')</w:t>
      </w:r>
    </w:p>
    <w:p>
      <w:pPr>
        <w:jc w:val="both"/>
      </w:pPr>
      <w:r>
        <w:t xml:space="preserve">  4: required double authorUnhealthyScore(personalDataType = 'EngagementScore')</w:t>
      </w:r>
    </w:p>
    <w:p>
      <w:pPr>
        <w:jc w:val="both"/>
      </w:pPr>
      <w:r>
        <w:t xml:space="preserve">  5: required double authorHealthyScore(personalDataType = 'EngagementScore')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* Struct that associates a cluster-cluster interaction scores for different</w:t>
      </w:r>
    </w:p>
    <w:p>
      <w:pPr>
        <w:jc w:val="both"/>
      </w:pPr>
      <w:r>
        <w:t>* interaction types.</w:t>
      </w:r>
    </w:p>
    <w:p>
      <w:pPr>
        <w:jc w:val="both"/>
      </w:pPr>
      <w:r>
        <w:t>**/</w:t>
      </w:r>
    </w:p>
    <w:p>
      <w:pPr>
        <w:jc w:val="both"/>
      </w:pPr>
      <w:r>
        <w:t>struct AdhocCrossSimClusterInteractionScores {</w:t>
      </w:r>
    </w:p>
    <w:p>
      <w:pPr>
        <w:jc w:val="both"/>
      </w:pPr>
      <w:r>
        <w:t xml:space="preserve">  1: required i64 clusterId</w:t>
      </w:r>
    </w:p>
    <w:p>
      <w:pPr>
        <w:jc w:val="both"/>
      </w:pPr>
      <w:r>
        <w:t xml:space="preserve">  2: required list&lt;simclusters_presto.ClustersScore&gt; clusterScores</w:t>
      </w:r>
    </w:p>
    <w:p>
      <w:pPr>
        <w:jc w:val="both"/>
      </w:pPr>
      <w:r>
        <w:t>}(persisted="true")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