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com.twitter.timelineranker.parameters.monitoring</w:t>
      </w:r>
    </w:p>
    <w:p>
      <w:pPr>
        <w:jc w:val="both"/>
      </w:pPr>
      <w:r/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com.twitter.timelineranker.parameters.monitoring.MonitoringParams.DebugAuthorsAllowListParam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/>
    </w:p>
    <w:p>
      <w:pPr>
        <w:jc w:val="both"/>
      </w:pPr>
      <w:r>
        <w:t>object MonitoringProduction {</w:t>
      </w:r>
    </w:p>
    <w:p>
      <w:pPr>
        <w:jc w:val="both"/>
      </w:pPr>
      <w:r>
        <w:t xml:space="preserve">  private val longSeqOverrides =</w:t>
      </w:r>
    </w:p>
    <w:p>
      <w:pPr>
        <w:jc w:val="both"/>
      </w:pPr>
      <w:r>
        <w:t xml:space="preserve">    FeatureSwitchOverrideUtil.getLongSeqFSOverrides(DebugAuthorsAllowListParam)</w:t>
      </w:r>
    </w:p>
    <w:p>
      <w:pPr>
        <w:jc w:val="both"/>
      </w:pPr>
      <w:r/>
    </w:p>
    <w:p>
      <w:pPr>
        <w:jc w:val="both"/>
      </w:pPr>
      <w:r>
        <w:t xml:space="preserve">  val config = BaseConfigBuilder()</w:t>
      </w:r>
    </w:p>
    <w:p>
      <w:pPr>
        <w:jc w:val="both"/>
      </w:pPr>
      <w:r>
        <w:t xml:space="preserve">    .set(longSeqOverrides: _*)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