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com.twitter.timelineranker.util</w:t>
      </w:r>
    </w:p>
    <w:p>
      <w:pPr>
        <w:jc w:val="both"/>
      </w:pPr>
      <w:r/>
    </w:p>
    <w:p>
      <w:pPr>
        <w:jc w:val="both"/>
      </w:pPr>
      <w:r>
        <w:t>import com.twitter.search.common.features.thriftscala.ThriftTweetFeatures</w:t>
      </w:r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com.twitter.timelineranker.core.HydratedCandidatesAndFeaturesEnvelope</w:t>
      </w:r>
    </w:p>
    <w:p>
      <w:pPr>
        <w:jc w:val="both"/>
      </w:pPr>
      <w:r>
        <w:t>import com.twitter.timelineranker.recap.model.ContentFeatures</w:t>
      </w:r>
    </w:p>
    <w:p>
      <w:pPr>
        <w:jc w:val="both"/>
      </w:pPr>
      <w:r>
        <w:t>import com.twitter.timelines.model.TweetId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Populates features with tweetId -&gt; thriftTweetFeatures pairs.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a tweetId from contentFeatures is from searchResults, its content features are copied to</w:t>
      </w:r>
    </w:p>
    <w:p>
      <w:pPr>
        <w:jc w:val="both"/>
      </w:pPr>
      <w:r>
        <w:t xml:space="preserve"> * thriftTweetFeatures. If the tweet is a retweet, the original tweet's content features are copied.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If the tweetId is not found in searchResults, but is an inReplyToTweet of a searchResult, the</w:t>
      </w:r>
    </w:p>
    <w:p>
      <w:pPr>
        <w:jc w:val="both"/>
      </w:pPr>
      <w:r>
        <w:t xml:space="preserve"> * tweetId -&gt; thriftTweetFeatures pair is added to features. This is because in TLM, reply tweets</w:t>
      </w:r>
    </w:p>
    <w:p>
      <w:pPr>
        <w:jc w:val="both"/>
      </w:pPr>
      <w:r>
        <w:t xml:space="preserve"> * have features that are their inReplyToTweets' content features. This also allows scoring</w:t>
      </w:r>
    </w:p>
    <w:p>
      <w:pPr>
        <w:jc w:val="both"/>
      </w:pPr>
      <w:r>
        <w:t xml:space="preserve"> * inReplyToTweet with content features populated when scoring replies.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CopyContentFeaturesIntoThriftTweetFeaturesTransform</w:t>
      </w:r>
    </w:p>
    <w:p>
      <w:pPr>
        <w:jc w:val="both"/>
      </w:pPr>
      <w:r>
        <w:t xml:space="preserve">    extends FutureArrow[</w:t>
      </w:r>
    </w:p>
    <w:p>
      <w:pPr>
        <w:jc w:val="both"/>
      </w:pPr>
      <w:r>
        <w:t xml:space="preserve">      HydratedCandidatesAndFeaturesEnvelope,</w:t>
      </w:r>
    </w:p>
    <w:p>
      <w:pPr>
        <w:jc w:val="both"/>
      </w:pPr>
      <w:r>
        <w:t xml:space="preserve">      HydratedCandidatesAndFeaturesEnvelope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HydratedCandidatesAndFeaturesEnvelope</w:t>
      </w:r>
    </w:p>
    <w:p>
      <w:pPr>
        <w:jc w:val="both"/>
      </w:pPr>
      <w:r>
        <w:t xml:space="preserve">  ): Future[HydratedCandidatesAndFeaturesEnvelope] = {</w:t>
      </w:r>
    </w:p>
    <w:p>
      <w:pPr>
        <w:jc w:val="both"/>
      </w:pPr>
      <w:r/>
    </w:p>
    <w:p>
      <w:pPr>
        <w:jc w:val="both"/>
      </w:pPr>
      <w:r>
        <w:t xml:space="preserve">    // Content Features Request Failures are handled in [[TweetypieContentFeaturesProvider]]</w:t>
      </w:r>
    </w:p>
    <w:p>
      <w:pPr>
        <w:jc w:val="both"/>
      </w:pPr>
      <w:r>
        <w:t xml:space="preserve">    request.contentFeaturesFuture.map { contentFeaturesMap =&gt;</w:t>
      </w:r>
    </w:p>
    <w:p>
      <w:pPr>
        <w:jc w:val="both"/>
      </w:pPr>
      <w:r>
        <w:t xml:space="preserve">      val features = request.features.map {</w:t>
      </w:r>
    </w:p>
    <w:p>
      <w:pPr>
        <w:jc w:val="both"/>
      </w:pPr>
      <w:r>
        <w:t xml:space="preserve">        case (tweetId: TweetId, thriftTweetFeatures: ThriftTweetFeatures) =&gt;</w:t>
      </w:r>
    </w:p>
    <w:p>
      <w:pPr>
        <w:jc w:val="both"/>
      </w:pPr>
      <w:r>
        <w:t xml:space="preserve">          val contentFeaturesOpt = request.tweetSourceTweetMap</w:t>
      </w:r>
    </w:p>
    <w:p>
      <w:pPr>
        <w:jc w:val="both"/>
      </w:pPr>
      <w:r>
        <w:t xml:space="preserve">            .get(tweetId)</w:t>
      </w:r>
    </w:p>
    <w:p>
      <w:pPr>
        <w:jc w:val="both"/>
      </w:pPr>
      <w:r>
        <w:t xml:space="preserve">            .orElse(</w:t>
      </w:r>
    </w:p>
    <w:p>
      <w:pPr>
        <w:jc w:val="both"/>
      </w:pPr>
      <w:r>
        <w:t xml:space="preserve">              request.inReplyToTweetIds.contains(tweetId) match {</w:t>
      </w:r>
    </w:p>
    <w:p>
      <w:pPr>
        <w:jc w:val="both"/>
      </w:pPr>
      <w:r>
        <w:t xml:space="preserve">                case true =&gt; Some(tweetId)</w:t>
      </w:r>
    </w:p>
    <w:p>
      <w:pPr>
        <w:jc w:val="both"/>
      </w:pPr>
      <w:r>
        <w:t xml:space="preserve">                case false =&gt; None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.flatMap(contentFeaturesMap.get)</w:t>
      </w:r>
    </w:p>
    <w:p>
      <w:pPr>
        <w:jc w:val="both"/>
      </w:pPr>
      <w:r/>
    </w:p>
    <w:p>
      <w:pPr>
        <w:jc w:val="both"/>
      </w:pPr>
      <w:r>
        <w:t xml:space="preserve">          val thriftTweetFeaturesWithContentFeatures = contentFeaturesOpt match {</w:t>
      </w:r>
    </w:p>
    <w:p>
      <w:pPr>
        <w:jc w:val="both"/>
      </w:pPr>
      <w:r>
        <w:t xml:space="preserve">            case Some(contentFeatures: ContentFeatures) =&gt;</w:t>
      </w:r>
    </w:p>
    <w:p>
      <w:pPr>
        <w:jc w:val="both"/>
      </w:pPr>
      <w:r>
        <w:t xml:space="preserve">              copyContentFeaturesIntoThriftTweetFeatures(contentFeatures, thriftTweetFeatures)</w:t>
      </w:r>
    </w:p>
    <w:p>
      <w:pPr>
        <w:jc w:val="both"/>
      </w:pPr>
      <w:r>
        <w:t xml:space="preserve">            case _ =&gt; thriftTweetFeatures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(tweetId, thriftTweetFeaturesWithContentFeatures)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request.copy(features = features)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copyContentFeaturesIntoThriftTweetFeatures(</w:t>
      </w:r>
    </w:p>
    <w:p>
      <w:pPr>
        <w:jc w:val="both"/>
      </w:pPr>
      <w:r>
        <w:t xml:space="preserve">    contentFeatures: ContentFeatures,</w:t>
      </w:r>
    </w:p>
    <w:p>
      <w:pPr>
        <w:jc w:val="both"/>
      </w:pPr>
      <w:r>
        <w:t xml:space="preserve">    thriftTweetFeatures: ThriftTweetFeatures</w:t>
      </w:r>
    </w:p>
    <w:p>
      <w:pPr>
        <w:jc w:val="both"/>
      </w:pPr>
      <w:r>
        <w:t xml:space="preserve">  ): ThriftTweetFeatures = {</w:t>
      </w:r>
    </w:p>
    <w:p>
      <w:pPr>
        <w:jc w:val="both"/>
      </w:pPr>
      <w:r>
        <w:t xml:space="preserve">    thriftTweetFeatures.copy(</w:t>
      </w:r>
    </w:p>
    <w:p>
      <w:pPr>
        <w:jc w:val="both"/>
      </w:pPr>
      <w:r>
        <w:t xml:space="preserve">      tweetLength = Some(contentFeatures.length.toInt),</w:t>
      </w:r>
    </w:p>
    <w:p>
      <w:pPr>
        <w:jc w:val="both"/>
      </w:pPr>
      <w:r>
        <w:t xml:space="preserve">      hasQuestion = Some(contentFeatures.hasQuestion),</w:t>
      </w:r>
    </w:p>
    <w:p>
      <w:pPr>
        <w:jc w:val="both"/>
      </w:pPr>
      <w:r>
        <w:t xml:space="preserve">      numCaps = Some(contentFeatures.numCaps.toInt),</w:t>
      </w:r>
    </w:p>
    <w:p>
      <w:pPr>
        <w:jc w:val="both"/>
      </w:pPr>
      <w:r>
        <w:t xml:space="preserve">      numWhitespaces = Some(contentFeatures.numWhiteSpaces.toInt),</w:t>
      </w:r>
    </w:p>
    <w:p>
      <w:pPr>
        <w:jc w:val="both"/>
      </w:pPr>
      <w:r>
        <w:t xml:space="preserve">      numNewlines = contentFeatures.numNewlines,</w:t>
      </w:r>
    </w:p>
    <w:p>
      <w:pPr>
        <w:jc w:val="both"/>
      </w:pPr>
      <w:r>
        <w:t xml:space="preserve">      videoDurationMs = contentFeatures.videoDurationMs,</w:t>
      </w:r>
    </w:p>
    <w:p>
      <w:pPr>
        <w:jc w:val="both"/>
      </w:pPr>
      <w:r>
        <w:t xml:space="preserve">      bitRate = contentFeatures.bitRate,</w:t>
      </w:r>
    </w:p>
    <w:p>
      <w:pPr>
        <w:jc w:val="both"/>
      </w:pPr>
      <w:r>
        <w:t xml:space="preserve">      aspectRatioNum = contentFeatures.aspectRatioNum,</w:t>
      </w:r>
    </w:p>
    <w:p>
      <w:pPr>
        <w:jc w:val="both"/>
      </w:pPr>
      <w:r>
        <w:t xml:space="preserve">      aspectRatioDen = contentFeatures.aspectRatioDen,</w:t>
      </w:r>
    </w:p>
    <w:p>
      <w:pPr>
        <w:jc w:val="both"/>
      </w:pPr>
      <w:r>
        <w:t xml:space="preserve">      widths = contentFeatures.widths.map(_.map(_.toInt)),</w:t>
      </w:r>
    </w:p>
    <w:p>
      <w:pPr>
        <w:jc w:val="both"/>
      </w:pPr>
      <w:r>
        <w:t xml:space="preserve">      heights = contentFeatures.heights.map(_.map(_.toInt)),</w:t>
      </w:r>
    </w:p>
    <w:p>
      <w:pPr>
        <w:jc w:val="both"/>
      </w:pPr>
      <w:r>
        <w:t xml:space="preserve">      resizeMethods = contentFeatures.resizeMethods.map(_.map(_.toInt)),</w:t>
      </w:r>
    </w:p>
    <w:p>
      <w:pPr>
        <w:jc w:val="both"/>
      </w:pPr>
      <w:r>
        <w:t xml:space="preserve">      numMediaTags = contentFeatures.numMediaTags.map(_.toInt),</w:t>
      </w:r>
    </w:p>
    <w:p>
      <w:pPr>
        <w:jc w:val="both"/>
      </w:pPr>
      <w:r>
        <w:t xml:space="preserve">      mediaTagScreenNames = contentFeatures.mediaTagScreenNames,</w:t>
      </w:r>
    </w:p>
    <w:p>
      <w:pPr>
        <w:jc w:val="both"/>
      </w:pPr>
      <w:r>
        <w:t xml:space="preserve">      emojiTokens = contentFeatures.emojiTokens,</w:t>
      </w:r>
    </w:p>
    <w:p>
      <w:pPr>
        <w:jc w:val="both"/>
      </w:pPr>
      <w:r>
        <w:t xml:space="preserve">      emoticonTokens = contentFeatures.emoticonTokens,</w:t>
      </w:r>
    </w:p>
    <w:p>
      <w:pPr>
        <w:jc w:val="both"/>
      </w:pPr>
      <w:r>
        <w:t xml:space="preserve">      phrases = contentFeatures.phrases,</w:t>
      </w:r>
    </w:p>
    <w:p>
      <w:pPr>
        <w:jc w:val="both"/>
      </w:pPr>
      <w:r>
        <w:t xml:space="preserve">      textTokens = contentFeatures.tokens,</w:t>
      </w:r>
    </w:p>
    <w:p>
      <w:pPr>
        <w:jc w:val="both"/>
      </w:pPr>
      <w:r>
        <w:t xml:space="preserve">      faceAreas = contentFeatures.faceAreas,</w:t>
      </w:r>
    </w:p>
    <w:p>
      <w:pPr>
        <w:jc w:val="both"/>
      </w:pPr>
      <w:r>
        <w:t xml:space="preserve">      dominantColorRed = contentFeatures.dominantColorRed,</w:t>
      </w:r>
    </w:p>
    <w:p>
      <w:pPr>
        <w:jc w:val="both"/>
      </w:pPr>
      <w:r>
        <w:t xml:space="preserve">      dominantColorBlue = contentFeatures.dominantColorBlue,</w:t>
      </w:r>
    </w:p>
    <w:p>
      <w:pPr>
        <w:jc w:val="both"/>
      </w:pPr>
      <w:r>
        <w:t xml:space="preserve">      dominantColorGreen = contentFeatures.dominantColorGreen,</w:t>
      </w:r>
    </w:p>
    <w:p>
      <w:pPr>
        <w:jc w:val="both"/>
      </w:pPr>
      <w:r>
        <w:t xml:space="preserve">      numColors = contentFeatures.numColors.map(_.toInt),</w:t>
      </w:r>
    </w:p>
    <w:p>
      <w:pPr>
        <w:jc w:val="both"/>
      </w:pPr>
      <w:r>
        <w:t xml:space="preserve">      stickerIds = contentFeatures.stickerIds,</w:t>
      </w:r>
    </w:p>
    <w:p>
      <w:pPr>
        <w:jc w:val="both"/>
      </w:pPr>
      <w:r>
        <w:t xml:space="preserve">      mediaOriginProviders = contentFeatures.mediaOriginProviders,</w:t>
      </w:r>
    </w:p>
    <w:p>
      <w:pPr>
        <w:jc w:val="both"/>
      </w:pPr>
      <w:r>
        <w:t xml:space="preserve">      isManaged = contentFeatures.isManaged,</w:t>
      </w:r>
    </w:p>
    <w:p>
      <w:pPr>
        <w:jc w:val="both"/>
      </w:pPr>
      <w:r>
        <w:t xml:space="preserve">      is360 = contentFeatures.is360,</w:t>
      </w:r>
    </w:p>
    <w:p>
      <w:pPr>
        <w:jc w:val="both"/>
      </w:pPr>
      <w:r>
        <w:t xml:space="preserve">      viewCount = contentFeatures.viewCount,</w:t>
      </w:r>
    </w:p>
    <w:p>
      <w:pPr>
        <w:jc w:val="both"/>
      </w:pPr>
      <w:r>
        <w:t xml:space="preserve">      isMonetizable = contentFeatures.isMonetizable,</w:t>
      </w:r>
    </w:p>
    <w:p>
      <w:pPr>
        <w:jc w:val="both"/>
      </w:pPr>
      <w:r>
        <w:t xml:space="preserve">      isEmbeddable = contentFeatures.isEmbeddable,</w:t>
      </w:r>
    </w:p>
    <w:p>
      <w:pPr>
        <w:jc w:val="both"/>
      </w:pPr>
      <w:r>
        <w:t xml:space="preserve">      hasSelectedPreviewImage = contentFeatures.hasSelectedPreviewImage,</w:t>
      </w:r>
    </w:p>
    <w:p>
      <w:pPr>
        <w:jc w:val="both"/>
      </w:pPr>
      <w:r>
        <w:t xml:space="preserve">      hasTitle = contentFeatures.hasTitle,</w:t>
      </w:r>
    </w:p>
    <w:p>
      <w:pPr>
        <w:jc w:val="both"/>
      </w:pPr>
      <w:r>
        <w:t xml:space="preserve">      hasDescription = contentFeatures.hasDescription,</w:t>
      </w:r>
    </w:p>
    <w:p>
      <w:pPr>
        <w:jc w:val="both"/>
      </w:pPr>
      <w:r>
        <w:t xml:space="preserve">      hasVisitSiteCallToAction = contentFeatures.hasVisitSiteCallToAction,</w:t>
      </w:r>
    </w:p>
    <w:p>
      <w:pPr>
        <w:jc w:val="both"/>
      </w:pPr>
      <w:r>
        <w:t xml:space="preserve">      hasAppInstallCallToAction = contentFeatures.hasAppInstallCallToAction,</w:t>
      </w:r>
    </w:p>
    <w:p>
      <w:pPr>
        <w:jc w:val="both"/>
      </w:pPr>
      <w:r>
        <w:t xml:space="preserve">      hasWatchNowCallToAction = contentFeatures.hasWatchNowCallToAction,</w:t>
      </w:r>
    </w:p>
    <w:p>
      <w:pPr>
        <w:jc w:val="both"/>
      </w:pPr>
      <w:r>
        <w:t xml:space="preserve">      dominantColorPercentage = contentFeatures.dominantColorPercentage,</w:t>
      </w:r>
    </w:p>
    <w:p>
      <w:pPr>
        <w:jc w:val="both"/>
      </w:pPr>
      <w:r>
        <w:t xml:space="preserve">      posUnigrams = contentFeatures.posUnigrams,</w:t>
      </w:r>
    </w:p>
    <w:p>
      <w:pPr>
        <w:jc w:val="both"/>
      </w:pPr>
      <w:r>
        <w:t xml:space="preserve">      posBigrams = contentFeatures.posBigrams,</w:t>
      </w:r>
    </w:p>
    <w:p>
      <w:pPr>
        <w:jc w:val="both"/>
      </w:pPr>
      <w:r>
        <w:t xml:space="preserve">      semanticCoreAnnotations = contentFeatures.semanticCoreAnnotations,</w:t>
      </w:r>
    </w:p>
    <w:p>
      <w:pPr>
        <w:jc w:val="both"/>
      </w:pPr>
      <w:r>
        <w:t xml:space="preserve">      conversationControl = contentFeatures.conversationControl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