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aggregation.rst</w:t>
      </w:r>
    </w:p>
    <w:p>
      <w:pPr>
        <w:jc w:val="both"/>
      </w:pPr>
      <w:r>
        <w:t>batch.rst</w:t>
      </w:r>
    </w:p>
    <w:p>
      <w:pPr>
        <w:jc w:val="both"/>
      </w:pPr>
      <w:r>
        <w:t>index.rst</w:t>
      </w:r>
    </w:p>
    <w:p>
      <w:pPr>
        <w:jc w:val="both"/>
      </w:pPr>
      <w:r>
        <w:t>real-time.rst</w:t>
      </w:r>
    </w:p>
    <w:p>
      <w:pPr>
        <w:jc w:val="both"/>
      </w:pPr>
      <w:r>
        <w:t>troubleshooting.rst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