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com.twitter.timelines.data_processing.ml_util.aggregation_framework.heron</w:t>
      </w:r>
    </w:p>
    <w:p>
      <w:pPr>
        <w:jc w:val="both"/>
      </w:pPr>
      <w:r/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com.twitter.summingbird.Options</w:t>
      </w:r>
    </w:p>
    <w:p>
      <w:pPr>
        <w:jc w:val="both"/>
      </w:pPr>
      <w:r>
        <w:t>import com.twitter.timelines.data_processing.ml_util.transforms.OneToSomeTransform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appId  application id for topology job</w:t>
      </w:r>
    </w:p>
    <w:p>
      <w:pPr>
        <w:jc w:val="both"/>
      </w:pPr>
      <w:r>
        <w:t xml:space="preserve"> * @param topologyWorkers number of workers/containers of topology</w:t>
      </w:r>
    </w:p>
    <w:p>
      <w:pPr>
        <w:jc w:val="both"/>
      </w:pPr>
      <w:r>
        <w:t xml:space="preserve"> * @param sourceCount number of parallel sprouts of topology</w:t>
      </w:r>
    </w:p>
    <w:p>
      <w:pPr>
        <w:jc w:val="both"/>
      </w:pPr>
      <w:r>
        <w:t xml:space="preserve"> * @param summerCount number of Summer of topology</w:t>
      </w:r>
    </w:p>
    <w:p>
      <w:pPr>
        <w:jc w:val="both"/>
      </w:pPr>
      <w:r>
        <w:t xml:space="preserve"> * @param cacheSize number of tuples a Summer awaits before aggregation.</w:t>
      </w:r>
    </w:p>
    <w:p>
      <w:pPr>
        <w:jc w:val="both"/>
      </w:pPr>
      <w:r>
        <w:t xml:space="preserve"> * @param flatMapCount number of parallel FlatMap of topology</w:t>
      </w:r>
    </w:p>
    <w:p>
      <w:pPr>
        <w:jc w:val="both"/>
      </w:pPr>
      <w:r>
        <w:t xml:space="preserve"> * @param containerRamGigaBytes total RAM of each worker/container has</w:t>
      </w:r>
    </w:p>
    <w:p>
      <w:pPr>
        <w:jc w:val="both"/>
      </w:pPr>
      <w:r>
        <w:t xml:space="preserve"> * @param name name of topology job</w:t>
      </w:r>
    </w:p>
    <w:p>
      <w:pPr>
        <w:jc w:val="both"/>
      </w:pPr>
      <w:r>
        <w:t xml:space="preserve"> * @param teamName name of team who owns topology job</w:t>
      </w:r>
    </w:p>
    <w:p>
      <w:pPr>
        <w:jc w:val="both"/>
      </w:pPr>
      <w:r>
        <w:t xml:space="preserve"> * @param teamEmail email of team who owns topology job</w:t>
      </w:r>
    </w:p>
    <w:p>
      <w:pPr>
        <w:jc w:val="both"/>
      </w:pPr>
      <w:r>
        <w:t xml:space="preserve"> * @param componentsToKerberize component of topology job (eg. Tail-FlatMap-Source) which enables kerberization</w:t>
      </w:r>
    </w:p>
    <w:p>
      <w:pPr>
        <w:jc w:val="both"/>
      </w:pPr>
      <w:r>
        <w:t xml:space="preserve"> * @param componentToMetaSpaceSizeMap  MetaSpaceSize settings for components of topology job</w:t>
      </w:r>
    </w:p>
    <w:p>
      <w:pPr>
        <w:jc w:val="both"/>
      </w:pPr>
      <w:r>
        <w:t xml:space="preserve"> * @param topologyNamedOptions Sets spout allocations for named topology components</w:t>
      </w:r>
    </w:p>
    <w:p>
      <w:pPr>
        <w:jc w:val="both"/>
      </w:pPr>
      <w:r>
        <w:t xml:space="preserve"> * @param serviceIdentifier represents the identifier used for Service to Service Authentication</w:t>
      </w:r>
    </w:p>
    <w:p>
      <w:pPr>
        <w:jc w:val="both"/>
      </w:pPr>
      <w:r>
        <w:t xml:space="preserve"> * @param onlinePreTransforms sequential data record transforms applied to Producer of DataRecord before creating AggregateGroup.</w:t>
      </w:r>
    </w:p>
    <w:p>
      <w:pPr>
        <w:jc w:val="both"/>
      </w:pPr>
      <w:r>
        <w:t xml:space="preserve"> *                            While preTransforms defined at AggregateGroup are applied to each aggregate group, onlinePreTransforms are applied to the whole producer source.</w:t>
      </w:r>
    </w:p>
    <w:p>
      <w:pPr>
        <w:jc w:val="both"/>
      </w:pPr>
      <w:r>
        <w:t xml:space="preserve"> * @param keyedByUserEnabled boolean value to enable/disable merging user-level features from Feature Store</w:t>
      </w:r>
    </w:p>
    <w:p>
      <w:pPr>
        <w:jc w:val="both"/>
      </w:pPr>
      <w:r>
        <w:t xml:space="preserve"> * @param keyedByAuthorEnabled boolean value to enable/disable merging author-level features from Feature Store</w:t>
      </w:r>
    </w:p>
    <w:p>
      <w:pPr>
        <w:jc w:val="both"/>
      </w:pPr>
      <w:r>
        <w:t xml:space="preserve"> * @param enableUserReindexingNighthawkBtreeStore boolean value to enable reindexing RTAs on user id with btree backed nighthawk</w:t>
      </w:r>
    </w:p>
    <w:p>
      <w:pPr>
        <w:jc w:val="both"/>
      </w:pPr>
      <w:r>
        <w:t xml:space="preserve"> * @param enableUserReindexingNighthawkHashStore boolean value to enable reindexing RTAs on user id with hash backed nighthawk</w:t>
      </w:r>
    </w:p>
    <w:p>
      <w:pPr>
        <w:jc w:val="both"/>
      </w:pPr>
      <w:r>
        <w:t xml:space="preserve"> * @param userReindexingNighthawkBtreeStoreConfig NH btree store config used in reindexing user RTAs</w:t>
      </w:r>
    </w:p>
    <w:p>
      <w:pPr>
        <w:jc w:val="both"/>
      </w:pPr>
      <w:r>
        <w:t xml:space="preserve"> * @param userReindexingNighthawkHashStoreConfig NH hash store config used in reindexing user RTAs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RealTimeAggregatesJobConfig(</w:t>
      </w:r>
    </w:p>
    <w:p>
      <w:pPr>
        <w:jc w:val="both"/>
      </w:pPr>
      <w:r>
        <w:t xml:space="preserve">  appId: String,</w:t>
      </w:r>
    </w:p>
    <w:p>
      <w:pPr>
        <w:jc w:val="both"/>
      </w:pPr>
      <w:r>
        <w:t xml:space="preserve">  topologyWorkers: Int,</w:t>
      </w:r>
    </w:p>
    <w:p>
      <w:pPr>
        <w:jc w:val="both"/>
      </w:pPr>
      <w:r>
        <w:t xml:space="preserve">  sourceCount: Int,</w:t>
      </w:r>
    </w:p>
    <w:p>
      <w:pPr>
        <w:jc w:val="both"/>
      </w:pPr>
      <w:r>
        <w:t xml:space="preserve">  summerCount: Int,</w:t>
      </w:r>
    </w:p>
    <w:p>
      <w:pPr>
        <w:jc w:val="both"/>
      </w:pPr>
      <w:r>
        <w:t xml:space="preserve">  cacheSize: Int,</w:t>
      </w:r>
    </w:p>
    <w:p>
      <w:pPr>
        <w:jc w:val="both"/>
      </w:pPr>
      <w:r>
        <w:t xml:space="preserve">  flatMapCount: Int,</w:t>
      </w:r>
    </w:p>
    <w:p>
      <w:pPr>
        <w:jc w:val="both"/>
      </w:pPr>
      <w:r>
        <w:t xml:space="preserve">  containerRamGigaBytes: Int,</w:t>
      </w:r>
    </w:p>
    <w:p>
      <w:pPr>
        <w:jc w:val="both"/>
      </w:pPr>
      <w:r>
        <w:t xml:space="preserve">  name: String,</w:t>
      </w:r>
    </w:p>
    <w:p>
      <w:pPr>
        <w:jc w:val="both"/>
      </w:pPr>
      <w:r>
        <w:t xml:space="preserve">  teamName: String,</w:t>
      </w:r>
    </w:p>
    <w:p>
      <w:pPr>
        <w:jc w:val="both"/>
      </w:pPr>
      <w:r>
        <w:t xml:space="preserve">  teamEmail: String,</w:t>
      </w:r>
    </w:p>
    <w:p>
      <w:pPr>
        <w:jc w:val="both"/>
      </w:pPr>
      <w:r>
        <w:t xml:space="preserve">  componentsToKerberize: Seq[String] = Seq.empty,</w:t>
      </w:r>
    </w:p>
    <w:p>
      <w:pPr>
        <w:jc w:val="both"/>
      </w:pPr>
      <w:r>
        <w:t xml:space="preserve">  componentToMetaSpaceSizeMap: Map[String, String] = Map.empty,</w:t>
      </w:r>
    </w:p>
    <w:p>
      <w:pPr>
        <w:jc w:val="both"/>
      </w:pPr>
      <w:r>
        <w:t xml:space="preserve">  componentToRamGigaBytesMap: Map[String, Int] = Map("Tail" -&gt; 4),</w:t>
      </w:r>
    </w:p>
    <w:p>
      <w:pPr>
        <w:jc w:val="both"/>
      </w:pPr>
      <w:r>
        <w:t xml:space="preserve">  topologyNamedOptions: Map[String, Options] = Map.empty,</w:t>
      </w:r>
    </w:p>
    <w:p>
      <w:pPr>
        <w:jc w:val="both"/>
      </w:pPr>
      <w:r>
        <w:t xml:space="preserve">  serviceIdentifier: ServiceIdentifier = EmptyServiceIdentifier,</w:t>
      </w:r>
    </w:p>
    <w:p>
      <w:pPr>
        <w:jc w:val="both"/>
      </w:pPr>
      <w:r>
        <w:t xml:space="preserve">  onlinePreTransforms: Seq[OneToSomeTransform] = Seq.empty,</w:t>
      </w:r>
    </w:p>
    <w:p>
      <w:pPr>
        <w:jc w:val="both"/>
      </w:pPr>
      <w:r>
        <w:t xml:space="preserve">  keyedByUserEnabled: Boolean = false,</w:t>
      </w:r>
    </w:p>
    <w:p>
      <w:pPr>
        <w:jc w:val="both"/>
      </w:pPr>
      <w:r>
        <w:t xml:space="preserve">  keyedByAuthorEnabled: Boolean = false,</w:t>
      </w:r>
    </w:p>
    <w:p>
      <w:pPr>
        <w:jc w:val="both"/>
      </w:pPr>
      <w:r>
        <w:t xml:space="preserve">  keyedByTweetEnabled: Boolean = false,</w:t>
      </w:r>
    </w:p>
    <w:p>
      <w:pPr>
        <w:jc w:val="both"/>
      </w:pPr>
      <w:r>
        <w:t xml:space="preserve">  enableUserReindexingNighthawkBtreeStore: Boolean = false,</w:t>
      </w:r>
    </w:p>
    <w:p>
      <w:pPr>
        <w:jc w:val="both"/>
      </w:pPr>
      <w:r>
        <w:t xml:space="preserve">  enableUserReindexingNighthawkHashStore: Boolean = false,</w:t>
      </w:r>
    </w:p>
    <w:p>
      <w:pPr>
        <w:jc w:val="both"/>
      </w:pPr>
      <w:r>
        <w:t xml:space="preserve">  userReindexingNighthawkBtreeStoreConfig: NighthawkUnderlyingStoreConfig =</w:t>
      </w:r>
    </w:p>
    <w:p>
      <w:pPr>
        <w:jc w:val="both"/>
      </w:pPr>
      <w:r>
        <w:t xml:space="preserve">    NighthawkUnderlyingStoreConfig(),</w:t>
      </w:r>
    </w:p>
    <w:p>
      <w:pPr>
        <w:jc w:val="both"/>
      </w:pPr>
      <w:r>
        <w:t xml:space="preserve">  userReindexingNighthawkHashStoreConfig: NighthawkUnderlyingStoreConfig =</w:t>
      </w:r>
    </w:p>
    <w:p>
      <w:pPr>
        <w:jc w:val="both"/>
      </w:pPr>
      <w:r>
        <w:t xml:space="preserve">    NighthawkUnderlyingStoreConfig())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transforms sequentially. If any transform results in a dropped (None)</w:t>
      </w:r>
    </w:p>
    <w:p>
      <w:pPr>
        <w:jc w:val="both"/>
      </w:pPr>
      <w:r>
        <w:t xml:space="preserve">   * DataRecord, then entire transform sequence will result in a dropped DataRecord.</w:t>
      </w:r>
    </w:p>
    <w:p>
      <w:pPr>
        <w:jc w:val="both"/>
      </w:pPr>
      <w:r>
        <w:t xml:space="preserve">   * Note that transforms are order-dependent.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sequentiallyTransform(dataRecord: DataRecord): Option[DataRecord] = {</w:t>
      </w:r>
    </w:p>
    <w:p>
      <w:pPr>
        <w:jc w:val="both"/>
      </w:pPr>
      <w:r>
        <w:t xml:space="preserve">    val recordOpt = Option(new DataRecord(dataRecord))</w:t>
      </w:r>
    </w:p>
    <w:p>
      <w:pPr>
        <w:jc w:val="both"/>
      </w:pPr>
      <w:r>
        <w:t xml:space="preserve">    onlinePreTransforms.foldLeft(recordOpt) {</w:t>
      </w:r>
    </w:p>
    <w:p>
      <w:pPr>
        <w:jc w:val="both"/>
      </w:pPr>
      <w:r>
        <w:t xml:space="preserve">      case (Some(previousRecord), preTransform) =&gt;</w:t>
      </w:r>
    </w:p>
    <w:p>
      <w:pPr>
        <w:jc w:val="both"/>
      </w:pPr>
      <w:r>
        <w:t xml:space="preserve">        preTransform(previousRecord)</w:t>
      </w:r>
    </w:p>
    <w:p>
      <w:pPr>
        <w:jc w:val="both"/>
      </w:pPr>
      <w:r>
        <w:t xml:space="preserve">      case _ =&gt; Option.empty[DataRecord]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RealTimeAggregatesJobConfigs {</w:t>
      </w:r>
    </w:p>
    <w:p>
      <w:pPr>
        <w:jc w:val="both"/>
      </w:pPr>
      <w:r>
        <w:t xml:space="preserve">  def Prod: RealTimeAggregatesJobConfig</w:t>
      </w:r>
    </w:p>
    <w:p>
      <w:pPr>
        <w:jc w:val="both"/>
      </w:pPr>
      <w:r>
        <w:t xml:space="preserve">  def Devel: RealTimeAggregatesJobConfig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