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sources = ["*.scala"],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"3rdparty/jvm/com/twitter/storehaus:algebra",</w:t>
      </w:r>
    </w:p>
    <w:p>
      <w:pPr>
        <w:jc w:val="both"/>
      </w:pPr>
      <w:r>
        <w:t xml:space="preserve">        "3rdparty/src/jvm/com/twitter/scalding:commons",</w:t>
      </w:r>
    </w:p>
    <w:p>
      <w:pPr>
        <w:jc w:val="both"/>
      </w:pPr>
      <w:r>
        <w:t xml:space="preserve">        "3rdparty/src/jvm/com/twitter/scalding:core",</w:t>
      </w:r>
    </w:p>
    <w:p>
      <w:pPr>
        <w:jc w:val="both"/>
      </w:pPr>
      <w:r>
        <w:t xml:space="preserve">        "3rdparty/src/jvm/com/twitter/scalding:date",</w:t>
      </w:r>
    </w:p>
    <w:p>
      <w:pPr>
        <w:jc w:val="both"/>
      </w:pPr>
      <w:r>
        <w:t xml:space="preserve">        "3rdparty/src/jvm/com/twitter/summingbird:batch",</w:t>
      </w:r>
    </w:p>
    <w:p>
      <w:pPr>
        <w:jc w:val="both"/>
      </w:pPr>
      <w:r>
        <w:t xml:space="preserve">        "3rdparty/src/jvm/com/twitter/summingbird:batch-hadoop",</w:t>
      </w:r>
    </w:p>
    <w:p>
      <w:pPr>
        <w:jc w:val="both"/>
      </w:pPr>
      <w:r>
        <w:t xml:space="preserve">        "3rdparty/src/jvm/com/twitter/summingbird:chill",</w:t>
      </w:r>
    </w:p>
    <w:p>
      <w:pPr>
        <w:jc w:val="both"/>
      </w:pPr>
      <w:r>
        <w:t xml:space="preserve">        "3rdparty/src/jvm/com/twitter/summingbird:core",</w:t>
      </w:r>
    </w:p>
    <w:p>
      <w:pPr>
        <w:jc w:val="both"/>
      </w:pPr>
      <w:r>
        <w:t xml:space="preserve">        "3rdparty/src/jvm/com/twitter/summingbird:scalding",</w:t>
      </w:r>
    </w:p>
    <w:p>
      <w:pPr>
        <w:jc w:val="both"/>
      </w:pPr>
      <w:r>
        <w:t xml:space="preserve">        "src/java/com/twitter/ml/api:api-base",</w:t>
      </w:r>
    </w:p>
    <w:p>
      <w:pPr>
        <w:jc w:val="both"/>
      </w:pPr>
      <w:r>
        <w:t xml:space="preserve">        "src/scala/com/twitter/ml/api:api-base",</w:t>
      </w:r>
    </w:p>
    <w:p>
      <w:pPr>
        <w:jc w:val="both"/>
      </w:pPr>
      <w:r>
        <w:t xml:space="preserve">        "src/scala/com/twitter/ml/api/internal",</w:t>
      </w:r>
    </w:p>
    <w:p>
      <w:pPr>
        <w:jc w:val="both"/>
      </w:pPr>
      <w:r>
        <w:t xml:space="preserve">        "src/scala/com/twitter/ml/api/util",</w:t>
      </w:r>
    </w:p>
    <w:p>
      <w:pPr>
        <w:jc w:val="both"/>
      </w:pPr>
      <w:r>
        <w:t xml:space="preserve">        "src/scala/com/twitter/scalding_internal/dalv2",</w:t>
      </w:r>
    </w:p>
    <w:p>
      <w:pPr>
        <w:jc w:val="both"/>
      </w:pPr>
      <w:r>
        <w:t xml:space="preserve">        "src/scala/com/twitter/scalding_internal/dalv2/remote_access",</w:t>
      </w:r>
    </w:p>
    <w:p>
      <w:pPr>
        <w:jc w:val="both"/>
      </w:pPr>
      <w:r>
        <w:t xml:space="preserve">        "src/scala/com/twitter/summingbird_internal/sources/common",</w:t>
      </w:r>
    </w:p>
    <w:p>
      <w:pPr>
        <w:jc w:val="both"/>
      </w:pPr>
      <w:r>
        <w:t xml:space="preserve">        "src/thrift/com/twitter/ml/api:data-java",</w:t>
      </w:r>
    </w:p>
    <w:p>
      <w:pPr>
        <w:jc w:val="both"/>
      </w:pPr>
      <w:r>
        <w:t xml:space="preserve">        "src/thrift/com/twitter/ml/api:interpretable-model-java",</w:t>
      </w:r>
    </w:p>
    <w:p>
      <w:pPr>
        <w:jc w:val="both"/>
      </w:pPr>
      <w:r>
        <w:t xml:space="preserve">        "timelines/data_processing/ml_util/aggregation_framework:common_types",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