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com.twitter.timelines.data_processing.ml_util.aggregation_framework.scalding.sources</w:t>
      </w:r>
    </w:p>
    <w:p>
      <w:pPr>
        <w:jc w:val="both"/>
      </w:pPr>
      <w:r/>
    </w:p>
    <w:p>
      <w:pPr>
        <w:jc w:val="both"/>
      </w:pPr>
      <w:r>
        <w:t>import com.twitter.ml.api.DailySuffixFeatureSource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com.twitter.ml.api.FixedPathFeatureSource</w:t>
      </w:r>
    </w:p>
    <w:p>
      <w:pPr>
        <w:jc w:val="both"/>
      </w:pPr>
      <w:r>
        <w:t>import com.twitter.ml.api.HourlySuffixFeatureSource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com.twitter.statebird.v2.thriftscala.Environment</w:t>
      </w:r>
    </w:p>
    <w:p>
      <w:pPr>
        <w:jc w:val="both"/>
      </w:pPr>
      <w:r>
        <w:t>import com.twitter.summingbird._</w:t>
      </w:r>
    </w:p>
    <w:p>
      <w:pPr>
        <w:jc w:val="both"/>
      </w:pPr>
      <w:r>
        <w:t>import com.twitter.summingbird.scalding.Scalding.pipeFactoryExact</w:t>
      </w:r>
    </w:p>
    <w:p>
      <w:pPr>
        <w:jc w:val="both"/>
      </w:pPr>
      <w:r>
        <w:t>import com.twitter.summingbird.scalding._</w:t>
      </w:r>
    </w:p>
    <w:p>
      <w:pPr>
        <w:jc w:val="both"/>
      </w:pPr>
      <w:r>
        <w:t>import com.twitter.summingbird_internal.sources.SourceFactory</w:t>
      </w:r>
    </w:p>
    <w:p>
      <w:pPr>
        <w:jc w:val="both"/>
      </w:pPr>
      <w:r>
        <w:t>import com.twitter.timelines.data_processing.ml_util.aggregation_framework.OfflineAggregateSource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Summingbird offline HDFS source that reads from data records on HDFS.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offlineSource Underlying offline source that contains</w:t>
      </w:r>
    </w:p>
    <w:p>
      <w:pPr>
        <w:jc w:val="both"/>
      </w:pPr>
      <w:r>
        <w:t xml:space="preserve"> *   all the config info to build this platform-specific (scalding) source.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ScaldingAggregateSource(offlineSource: OfflineAggregateSource)</w:t>
      </w:r>
    </w:p>
    <w:p>
      <w:pPr>
        <w:jc w:val="both"/>
      </w:pPr>
      <w:r>
        <w:t xml:space="preserve">    extends SourceFactory[Scalding, DataRecord] {</w:t>
      </w:r>
    </w:p>
    <w:p>
      <w:pPr>
        <w:jc w:val="both"/>
      </w:pPr>
      <w:r/>
    </w:p>
    <w:p>
      <w:pPr>
        <w:jc w:val="both"/>
      </w:pPr>
      <w:r>
        <w:t xml:space="preserve">  val hdfsPath: String = offlineSource.scaldingHdfsPath.getOrElse("")</w:t>
      </w:r>
    </w:p>
    <w:p>
      <w:pPr>
        <w:jc w:val="both"/>
      </w:pPr>
      <w:r>
        <w:t xml:space="preserve">  val suffixType: String = offlineSource.scaldingSuffixType.getOrElse("daily")</w:t>
      </w:r>
    </w:p>
    <w:p>
      <w:pPr>
        <w:jc w:val="both"/>
      </w:pPr>
      <w:r>
        <w:t xml:space="preserve">  val withValidation: Boolean = offlineSource.withValidation</w:t>
      </w:r>
    </w:p>
    <w:p>
      <w:pPr>
        <w:jc w:val="both"/>
      </w:pPr>
      <w:r>
        <w:t xml:space="preserve">  def name: String = offlineSource.name</w:t>
      </w:r>
    </w:p>
    <w:p>
      <w:pPr>
        <w:jc w:val="both"/>
      </w:pPr>
      <w:r>
        <w:t xml:space="preserve">  def description: String =</w:t>
      </w:r>
    </w:p>
    <w:p>
      <w:pPr>
        <w:jc w:val="both"/>
      </w:pPr>
      <w:r>
        <w:t xml:space="preserve">    "Summingbird offline source that reads from data records at: " + hdfsPath</w:t>
      </w:r>
    </w:p>
    <w:p>
      <w:pPr>
        <w:jc w:val="both"/>
      </w:pPr>
      <w:r/>
    </w:p>
    <w:p>
      <w:pPr>
        <w:jc w:val="both"/>
      </w:pPr>
      <w:r>
        <w:t xml:space="preserve">  implicit val timeExtractor: TimeExtractor[DataRecord] = TimeExtractor((record: DataRecord) =&gt;</w:t>
      </w:r>
    </w:p>
    <w:p>
      <w:pPr>
        <w:jc w:val="both"/>
      </w:pPr>
      <w:r>
        <w:t xml:space="preserve">    SRichDataRecord(record).getFeatureValue[JLong, JLong](offlineSource.timestampFeature))</w:t>
      </w:r>
    </w:p>
    <w:p>
      <w:pPr>
        <w:jc w:val="both"/>
      </w:pPr>
      <w:r/>
    </w:p>
    <w:p>
      <w:pPr>
        <w:jc w:val="both"/>
      </w:pPr>
      <w:r>
        <w:t xml:space="preserve">  def getSourceForDateRange(dateRange: DateRange) = {</w:t>
      </w:r>
    </w:p>
    <w:p>
      <w:pPr>
        <w:jc w:val="both"/>
      </w:pPr>
      <w:r>
        <w:t xml:space="preserve">    suffixType match {</w:t>
      </w:r>
    </w:p>
    <w:p>
      <w:pPr>
        <w:jc w:val="both"/>
      </w:pPr>
      <w:r>
        <w:t xml:space="preserve">      case "daily" =&gt; DailySuffixFeatureSource(hdfsPath)(dateRange).source</w:t>
      </w:r>
    </w:p>
    <w:p>
      <w:pPr>
        <w:jc w:val="both"/>
      </w:pPr>
      <w:r>
        <w:t xml:space="preserve">      case "hourly" =&gt; HourlySuffixFeatureSource(hdfsPath)(dateRange).source</w:t>
      </w:r>
    </w:p>
    <w:p>
      <w:pPr>
        <w:jc w:val="both"/>
      </w:pPr>
      <w:r>
        <w:t xml:space="preserve">      case "fixed_path" =&gt; FixedPathFeatureSource(hdfsPath).source</w:t>
      </w:r>
    </w:p>
    <w:p>
      <w:pPr>
        <w:jc w:val="both"/>
      </w:pPr>
      <w:r>
        <w:t xml:space="preserve">      case "dal" =&gt;</w:t>
      </w:r>
    </w:p>
    <w:p>
      <w:pPr>
        <w:jc w:val="both"/>
      </w:pPr>
      <w:r>
        <w:t xml:space="preserve">        offlineSource.dalDataSet match {</w:t>
      </w:r>
    </w:p>
    <w:p>
      <w:pPr>
        <w:jc w:val="both"/>
      </w:pPr>
      <w:r>
        <w:t xml:space="preserve">          case Some(dataset) =&gt;</w:t>
      </w:r>
    </w:p>
    <w:p>
      <w:pPr>
        <w:jc w:val="both"/>
      </w:pPr>
      <w:r>
        <w:t xml:space="preserve">            DAL</w:t>
      </w:r>
    </w:p>
    <w:p>
      <w:pPr>
        <w:jc w:val="both"/>
      </w:pPr>
      <w:r>
        <w:t xml:space="preserve">              .read(dataset, dateRange)</w:t>
      </w:r>
    </w:p>
    <w:p>
      <w:pPr>
        <w:jc w:val="both"/>
      </w:pPr>
      <w:r>
        <w:t xml:space="preserve">              .withRemoteReadPolicy(AllowCrossClusterSameDC)</w:t>
      </w:r>
    </w:p>
    <w:p>
      <w:pPr>
        <w:jc w:val="both"/>
      </w:pPr>
      <w:r>
        <w:t xml:space="preserve">              .withEnvironment(Environment.Prod)</w:t>
      </w:r>
    </w:p>
    <w:p>
      <w:pPr>
        <w:jc w:val="both"/>
      </w:pPr>
      <w:r>
        <w:t xml:space="preserve">              .toTypedSource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"cannot provide an empty dataset when defining DAL as the suffix type"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is similar to [[Scalding.sourceFromMappable]] except that this uses [[pipeFactoryExact]]</w:t>
      </w:r>
    </w:p>
    <w:p>
      <w:pPr>
        <w:jc w:val="both"/>
      </w:pPr>
      <w:r>
        <w:t xml:space="preserve">   * instead of [[pipeFactory]]. [[pipeFactoryExact]] also invokes [[FileSource.validateTaps]] on the source.</w:t>
      </w:r>
    </w:p>
    <w:p>
      <w:pPr>
        <w:jc w:val="both"/>
      </w:pPr>
      <w:r>
        <w:t xml:space="preserve">   * The validation ensures the presence of _SUCCESS file before processing. For more details, please refer to</w:t>
      </w:r>
    </w:p>
    <w:p>
      <w:pPr>
        <w:jc w:val="both"/>
      </w:pPr>
      <w:r>
        <w:t xml:space="preserve">   * https://jira.twitter.biz/browse/TQ-10618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sourceFromMappableWithValidation[T: TimeExtractor: Manifest](</w:t>
      </w:r>
    </w:p>
    <w:p>
      <w:pPr>
        <w:jc w:val="both"/>
      </w:pPr>
      <w:r>
        <w:t xml:space="preserve">    factory: (DateRange) =&gt; Mappable[T]</w:t>
      </w:r>
    </w:p>
    <w:p>
      <w:pPr>
        <w:jc w:val="both"/>
      </w:pPr>
      <w:r>
        <w:t xml:space="preserve">  ): Producer[Scalding, T] = {</w:t>
      </w:r>
    </w:p>
    <w:p>
      <w:pPr>
        <w:jc w:val="both"/>
      </w:pPr>
      <w:r>
        <w:t xml:space="preserve">    Producer.source[Scalding, T](pipeFactoryExact(factory))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source: Producer[Scalding, DataRecord] = {</w:t>
      </w:r>
    </w:p>
    <w:p>
      <w:pPr>
        <w:jc w:val="both"/>
      </w:pPr>
      <w:r>
        <w:t xml:space="preserve">    if (withValidation)</w:t>
      </w:r>
    </w:p>
    <w:p>
      <w:pPr>
        <w:jc w:val="both"/>
      </w:pPr>
      <w:r>
        <w:t xml:space="preserve">      sourceFromMappableWithValidation(getSourceForDateRange)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Scalding.sourceFromMappable(getSourceForDateRange)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