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com.twitter.tsp.modules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com.twitter.finagle.memcached.{Client =&gt; MemClient}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com.twitter.simclusters_v2.thriftscala.Score</w:t>
      </w:r>
    </w:p>
    <w:p>
      <w:pPr>
        <w:jc w:val="both"/>
      </w:pPr>
      <w:r>
        <w:t>import com.twitter.simclusters_v2.thriftscala.ScoreId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com.twitter.tsp.stores.RepresentationScorerStore</w:t>
      </w:r>
    </w:p>
    <w:p>
      <w:pPr>
        <w:jc w:val="both"/>
      </w:pPr>
      <w:r/>
    </w:p>
    <w:p>
      <w:pPr>
        <w:jc w:val="both"/>
      </w:pPr>
      <w:r>
        <w:t>object RepresentationScorerStoreModule extends TwitterModule {</w:t>
      </w:r>
    </w:p>
    <w:p>
      <w:pPr>
        <w:jc w:val="both"/>
      </w:pPr>
      <w:r>
        <w:t xml:space="preserve">  override def modules: Seq[Module] = Seq(UnifiedCacheClient)</w:t>
      </w:r>
    </w:p>
    <w:p>
      <w:pPr>
        <w:jc w:val="both"/>
      </w:pPr>
      <w:r/>
    </w:p>
    <w:p>
      <w:pPr>
        <w:jc w:val="both"/>
      </w:pPr>
      <w:r>
        <w:t xml:space="preserve">  private val tspRepresentationScoringColumnPath: Flag[String] = flag[String](</w:t>
      </w:r>
    </w:p>
    <w:p>
      <w:pPr>
        <w:jc w:val="both"/>
      </w:pPr>
      <w:r>
        <w:t xml:space="preserve">    name = "tsp.representationScoringColumnPath",</w:t>
      </w:r>
    </w:p>
    <w:p>
      <w:pPr>
        <w:jc w:val="both"/>
      </w:pPr>
      <w:r>
        <w:t xml:space="preserve">    default = "recommendations/representation_scorer/score",</w:t>
      </w:r>
    </w:p>
    <w:p>
      <w:pPr>
        <w:jc w:val="both"/>
      </w:pPr>
      <w:r>
        <w:t xml:space="preserve">    help = "Strato column path for Representation Scorer Store"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providesRepresentationScorerStore(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tspUnifiedCacheClient: MemClient</w:t>
      </w:r>
    </w:p>
    <w:p>
      <w:pPr>
        <w:jc w:val="both"/>
      </w:pPr>
      <w:r>
        <w:t xml:space="preserve">  ): ReadableStore[ScoreId, Score] = {</w:t>
      </w:r>
    </w:p>
    <w:p>
      <w:pPr>
        <w:jc w:val="both"/>
      </w:pPr>
      <w:r>
        <w:t xml:space="preserve">    val underlyingStore =</w:t>
      </w:r>
    </w:p>
    <w:p>
      <w:pPr>
        <w:jc w:val="both"/>
      </w:pPr>
      <w:r>
        <w:t xml:space="preserve">      RepresentationScorerStore(stratoClient, tspRepresentationScoringColumnPath(), statsReceiver)</w:t>
      </w:r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underlyingStore,</w:t>
      </w:r>
    </w:p>
    <w:p>
      <w:pPr>
        <w:jc w:val="both"/>
      </w:pPr>
      <w:r>
        <w:t xml:space="preserve">      cacheClient = tspUnifiedCacheClient,</w:t>
      </w:r>
    </w:p>
    <w:p>
      <w:pPr>
        <w:jc w:val="both"/>
      </w:pPr>
      <w:r>
        <w:t xml:space="preserve">      ttl = 2.hours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BinaryScalaCodec(Score),</w:t>
      </w:r>
    </w:p>
    <w:p>
      <w:pPr>
        <w:jc w:val="both"/>
      </w:pPr>
      <w:r>
        <w:t xml:space="preserve">      statsReceiver = statsReceiver.scope("RepresentationScorerStore"),</w:t>
      </w:r>
    </w:p>
    <w:p>
      <w:pPr>
        <w:jc w:val="both"/>
      </w:pPr>
      <w:r>
        <w:t xml:space="preserve">      keyToString = { k: ScoreId =&gt; s"rsx/$k"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