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com.twitter.simclusters_v2.thriftscala.Score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com.twitter.tsp.stores.TopicTweetsCosineSimilarityAggregateStore</w:t>
      </w:r>
    </w:p>
    <w:p>
      <w:pPr>
        <w:jc w:val="both"/>
      </w:pPr>
      <w:r>
        <w:t>import com.twitter.tsp.stores.TopicTweetsCosineSimilarityAggregateStore.ScoreKey</w:t>
      </w:r>
    </w:p>
    <w:p>
      <w:pPr>
        <w:jc w:val="both"/>
      </w:pPr>
      <w:r/>
    </w:p>
    <w:p>
      <w:pPr>
        <w:jc w:val="both"/>
      </w:pPr>
      <w:r>
        <w:t>object TopicTweetCosineSimilarityAggregateStoreModule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providesTopicTweetCosineSimilarityAggregateStore(</w:t>
      </w:r>
    </w:p>
    <w:p>
      <w:pPr>
        <w:jc w:val="both"/>
      </w:pPr>
      <w:r>
        <w:t xml:space="preserve">    representationScorerStore: ReadableStore[ScoreId, Score],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ReadableStore[(TopicId, TweetId, Seq[ScoreKey]), Map[ScoreKey, Double]] = {</w:t>
      </w:r>
    </w:p>
    <w:p>
      <w:pPr>
        <w:jc w:val="both"/>
      </w:pPr>
      <w:r>
        <w:t xml:space="preserve">    TopicTweetsCosineSimilarityAggregateStore(representationScorerStore)(</w:t>
      </w:r>
    </w:p>
    <w:p>
      <w:pPr>
        <w:jc w:val="both"/>
      </w:pPr>
      <w:r>
        <w:t xml:space="preserve">      statsReceiver.scope("topicTweetsCosineSimilarityAggregateStore"))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