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com.twitter.tweetypie.caching</w:t>
      </w:r>
    </w:p>
    <w:p>
      <w:pPr>
        <w:jc w:val="both"/>
      </w:pPr>
      <w:r/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Helpers for creating common expiry functions.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An expiry function maps from the value to a time in the future when</w:t>
      </w:r>
    </w:p>
    <w:p>
      <w:pPr>
        <w:jc w:val="both"/>
      </w:pPr>
      <w:r>
        <w:t xml:space="preserve"> * the value should expire from cache. These are useful in the</w:t>
      </w:r>
    </w:p>
    <w:p>
      <w:pPr>
        <w:jc w:val="both"/>
      </w:pPr>
      <w:r>
        <w:t xml:space="preserve"> * implementation of a [[ValueSerializer]].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Expiry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 time that indicates to memcached to never expire this</w:t>
      </w:r>
    </w:p>
    <w:p>
      <w:pPr>
        <w:jc w:val="both"/>
      </w:pPr>
      <w:r>
        <w:t xml:space="preserve">   * value.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function takes [[Any]] so that it can be used at any value</w:t>
      </w:r>
    </w:p>
    <w:p>
      <w:pPr>
        <w:jc w:val="both"/>
      </w:pPr>
      <w:r>
        <w:t xml:space="preserve">   * type, since it doesn't examine the value at all.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Never: Any =&gt; Time =</w:t>
      </w:r>
    </w:p>
    <w:p>
      <w:pPr>
        <w:jc w:val="both"/>
      </w:pPr>
      <w:r>
        <w:t xml:space="preserve">    _ =&gt; Time.Top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function that indicates to memcached that the value should</w:t>
      </w:r>
    </w:p>
    <w:p>
      <w:pPr>
        <w:jc w:val="both"/>
      </w:pPr>
      <w:r>
        <w:t xml:space="preserve">   * not be used after the `ttl` has elapsed.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function takes [[Any]] so that it can be used at any value</w:t>
      </w:r>
    </w:p>
    <w:p>
      <w:pPr>
        <w:jc w:val="both"/>
      </w:pPr>
      <w:r>
        <w:t xml:space="preserve">   * type, since it doesn't examine the value at all.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byAge(ttl: Duration): Any =&gt; Time =</w:t>
      </w:r>
    </w:p>
    <w:p>
      <w:pPr>
        <w:jc w:val="both"/>
      </w:pPr>
      <w:r>
        <w:t xml:space="preserve">    _ =&gt; Time.now + ttl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