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com.twitter.tweetypie.storage</w:t>
      </w:r>
    </w:p>
    <w:p>
      <w:pPr>
        <w:jc w:val="both"/>
      </w:pPr>
      <w:r/>
    </w:p>
    <w:p>
      <w:pPr>
        <w:jc w:val="both"/>
      </w:pPr>
      <w:r>
        <w:t>import com.twitter.bijection.Conversion.asMethod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com.twitter.scrooge.TFieldBlob</w:t>
      </w:r>
    </w:p>
    <w:p>
      <w:pPr>
        <w:jc w:val="both"/>
      </w:pPr>
      <w:r>
        <w:t>import com.twitter.storage.client.manhattan.kv._</w:t>
      </w:r>
    </w:p>
    <w:p>
      <w:pPr>
        <w:jc w:val="both"/>
      </w:pPr>
      <w:r>
        <w:t>import com.twitter.tweetypie.storage.Response.FieldResponse</w:t>
      </w:r>
    </w:p>
    <w:p>
      <w:pPr>
        <w:jc w:val="both"/>
      </w:pPr>
      <w:r>
        <w:t>import com.twitter.tweetypie.storage.Response.FieldResponseCode</w:t>
      </w:r>
    </w:p>
    <w:p>
      <w:pPr>
        <w:jc w:val="both"/>
      </w:pPr>
      <w:r>
        <w:t>import com.twitter.tweetypie.storage_internal.thriftscala.CoreFields</w:t>
      </w:r>
    </w:p>
    <w:p>
      <w:pPr>
        <w:jc w:val="both"/>
      </w:pPr>
      <w:r>
        <w:t>import com.twitter.tweetypie.storage_internal.thriftscala.InternalTweet</w:t>
      </w:r>
    </w:p>
    <w:p>
      <w:pPr>
        <w:jc w:val="both"/>
      </w:pPr>
      <w:r>
        <w:t>import com.twitter.tweetypie.storage_internal.thriftscala.StoredTweet</w:t>
      </w:r>
    </w:p>
    <w:p>
      <w:pPr>
        <w:jc w:val="both"/>
      </w:pPr>
      <w:r>
        <w:t>import java.io.ByteArrayOutputStream</w:t>
      </w:r>
    </w:p>
    <w:p>
      <w:pPr>
        <w:jc w:val="both"/>
      </w:pPr>
      <w:r>
        <w:t>import java.nio.ByteBuffer</w:t>
      </w:r>
    </w:p>
    <w:p>
      <w:pPr>
        <w:jc w:val="both"/>
      </w:pPr>
      <w:r>
        <w:t>import org.apache.thrift.protocol.TBinaryProtocol</w:t>
      </w:r>
    </w:p>
    <w:p>
      <w:pPr>
        <w:jc w:val="both"/>
      </w:pPr>
      <w:r>
        <w:t>import org.apache.thrift.transport.TIOStreamTransport</w:t>
      </w:r>
    </w:p>
    <w:p>
      <w:pPr>
        <w:jc w:val="both"/>
      </w:pPr>
      <w:r>
        <w:t>import org.apache.thrift.transport.TMemoryInputTransport</w:t>
      </w:r>
    </w:p>
    <w:p>
      <w:pPr>
        <w:jc w:val="both"/>
      </w:pPr>
      <w:r>
        <w:t>import scala.collection.immutable</w:t>
      </w:r>
    </w:p>
    <w:p>
      <w:pPr>
        <w:jc w:val="both"/>
      </w:pPr>
      <w:r>
        <w:t>import scala.util.control.NoStackTrace</w:t>
      </w:r>
    </w:p>
    <w:p>
      <w:pPr>
        <w:jc w:val="both"/>
      </w:pPr>
      <w:r/>
    </w:p>
    <w:p>
      <w:pPr>
        <w:jc w:val="both"/>
      </w:pPr>
      <w:r>
        <w:t>// NOTE: All field ids and Tweet structure in this file correspond to the StoredTweet struct ONLY</w:t>
      </w:r>
    </w:p>
    <w:p>
      <w:pPr>
        <w:jc w:val="both"/>
      </w:pPr>
      <w:r/>
    </w:p>
    <w:p>
      <w:pPr>
        <w:jc w:val="both"/>
      </w:pPr>
      <w:r>
        <w:t>object ByteArrayCodec {</w:t>
      </w:r>
    </w:p>
    <w:p>
      <w:pPr>
        <w:jc w:val="both"/>
      </w:pPr>
      <w:r>
        <w:t xml:space="preserve">  def toByteBuffer(byteArray: Array[Byte]): ByteBuffer = byteArray.as[ByteBuffer]</w:t>
      </w:r>
    </w:p>
    <w:p>
      <w:pPr>
        <w:jc w:val="both"/>
      </w:pPr>
      <w:r>
        <w:t xml:space="preserve">  def fromByteBuffer(buffer: ByteBuffer): Array[Byte] = buffer.as[Array[Byte]]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StringCodec {</w:t>
      </w:r>
    </w:p>
    <w:p>
      <w:pPr>
        <w:jc w:val="both"/>
      </w:pPr>
      <w:r>
        <w:t xml:space="preserve">  private val string2ByteBuffer = Injection.connect[String, Array[Byte], ByteBuffer]</w:t>
      </w:r>
    </w:p>
    <w:p>
      <w:pPr>
        <w:jc w:val="both"/>
      </w:pPr>
      <w:r>
        <w:t xml:space="preserve">  def toByteBuffer(strValue: String): ByteBuffer = string2ByteBuffer(strValue)</w:t>
      </w:r>
    </w:p>
    <w:p>
      <w:pPr>
        <w:jc w:val="both"/>
      </w:pPr>
      <w:r>
        <w:t xml:space="preserve">  def fromByteBuffer(buffer: ByteBuffer): String = string2ByteBuffer.invert(buffer).get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Terminology</w:t>
      </w:r>
    </w:p>
    <w:p>
      <w:pPr>
        <w:jc w:val="both"/>
      </w:pPr>
      <w:r>
        <w:t xml:space="preserve"> * -----------</w:t>
      </w:r>
    </w:p>
    <w:p>
      <w:pPr>
        <w:jc w:val="both"/>
      </w:pPr>
      <w:r>
        <w:t xml:space="preserve"> * Tweet id field             : The field number of 'tweetId' in the 'Tweet' thrift structure (i.e "1")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First AdditionalField id   : The ID if the first additional field in 'Tweet' thrift structure. All field Ids less than this are</w:t>
      </w:r>
    </w:p>
    <w:p>
      <w:pPr>
        <w:jc w:val="both"/>
      </w:pPr>
      <w:r>
        <w:t xml:space="preserve"> *                              considered internal and all the ids greater than or equal to this field id are considered 'Additional fields'.</w:t>
      </w:r>
    </w:p>
    <w:p>
      <w:pPr>
        <w:jc w:val="both"/>
      </w:pPr>
      <w:r>
        <w:t xml:space="preserve"> *                              This is set to 100.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Internal Fields            : Fields with ids [1 to firstAdditionalFieldid) (excluding firstAdditionalFieldId)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Core fields                : (Subset of Internal fields)- Fields with ids [1 to 8, 19]. These fields are "packed" together and stored</w:t>
      </w:r>
    </w:p>
    <w:p>
      <w:pPr>
        <w:jc w:val="both"/>
      </w:pPr>
      <w:r>
        <w:t xml:space="preserve"> *                              under a single key. This key is referred to as "CoreFieldsKey" (see @TweetKeyType.CoreFieldsKey).</w:t>
      </w:r>
    </w:p>
    <w:p>
      <w:pPr>
        <w:jc w:val="both"/>
      </w:pPr>
      <w:r>
        <w:t xml:space="preserve"> *                              Note: Actually field 1 is skipped when packing as this field is the tweet id and it need not be</w:t>
      </w:r>
    </w:p>
    <w:p>
      <w:pPr>
        <w:jc w:val="both"/>
      </w:pPr>
      <w:r>
        <w:t xml:space="preserve"> *                              explicitly stored since the pkey already contains the tweet Id)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Root Core field id         : The field id under which the packed core fields are stored in Manhattan. (This is field Id "1")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Required fields            : (Subset of Core fields) - Fields with ids [1 to 5] that MUST be present on every tweet.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Additional Fields          : All fields with field ids &gt;= 'firstAdditionalFieldId'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Compiled Additional fields : (Subset of Additional Fields) - All fields that the storage library knows about</w:t>
      </w:r>
    </w:p>
    <w:p>
      <w:pPr>
        <w:jc w:val="both"/>
      </w:pPr>
      <w:r>
        <w:t xml:space="preserve"> *                              (i.e present on the latest storage_internal.thrift that is compiled-in).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Passthrough fields         : (Subset of Additional Fields) - The fields on storage_internal.thrift that the storage library is NOT aware of</w:t>
      </w:r>
    </w:p>
    <w:p>
      <w:pPr>
        <w:jc w:val="both"/>
      </w:pPr>
      <w:r>
        <w:t xml:space="preserve"> *                              These field ids are is obtained looking at the "_passThroughFields" member of the scrooge-generated</w:t>
      </w:r>
    </w:p>
    <w:p>
      <w:pPr>
        <w:jc w:val="both"/>
      </w:pPr>
      <w:r>
        <w:t xml:space="preserve"> *                             'Tweet' object.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coreFieldsIdInInternalTweet: This is the field id of the core fields (the only field) in the Internal Tweet struct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TweetFields {</w:t>
      </w:r>
    </w:p>
    <w:p>
      <w:pPr>
        <w:jc w:val="both"/>
      </w:pPr>
      <w:r>
        <w:t xml:space="preserve">  val firstAdditionalFieldId: Short = 100</w:t>
      </w:r>
    </w:p>
    <w:p>
      <w:pPr>
        <w:jc w:val="both"/>
      </w:pPr>
      <w:r>
        <w:t xml:space="preserve">  val tweetIdField: Short = 1</w:t>
      </w:r>
    </w:p>
    <w:p>
      <w:pPr>
        <w:jc w:val="both"/>
      </w:pPr>
      <w:r>
        <w:t xml:space="preserve">  val geoFieldId: Short = 9</w:t>
      </w:r>
    </w:p>
    <w:p>
      <w:pPr>
        <w:jc w:val="both"/>
      </w:pPr>
      <w:r/>
    </w:p>
    <w:p>
      <w:pPr>
        <w:jc w:val="both"/>
      </w:pPr>
      <w:r>
        <w:t xml:space="preserve">  // The field under which all the core field values are stored (in serialized form).</w:t>
      </w:r>
    </w:p>
    <w:p>
      <w:pPr>
        <w:jc w:val="both"/>
      </w:pPr>
      <w:r>
        <w:t xml:space="preserve">  val rootCoreFieldId: Short = 1</w:t>
      </w:r>
    </w:p>
    <w:p>
      <w:pPr>
        <w:jc w:val="both"/>
      </w:pPr>
      <w:r/>
    </w:p>
    <w:p>
      <w:pPr>
        <w:jc w:val="both"/>
      </w:pPr>
      <w:r>
        <w:t xml:space="preserve">  val coreFieldIds: immutable.IndexedSeq[FieldId] = {</w:t>
      </w:r>
    </w:p>
    <w:p>
      <w:pPr>
        <w:jc w:val="both"/>
      </w:pPr>
      <w:r>
        <w:t xml:space="preserve">    val quotedTweetFieldId: Short = 19</w:t>
      </w:r>
    </w:p>
    <w:p>
      <w:pPr>
        <w:jc w:val="both"/>
      </w:pPr>
      <w:r>
        <w:t xml:space="preserve">    (1 to 8).map(_.toShort) ++ Seq(quotedTweetFieldId)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val requiredFieldIds: immutable.IndexedSeq[FieldId] = (1 to 5).map(_.toShort)</w:t>
      </w:r>
    </w:p>
    <w:p>
      <w:pPr>
        <w:jc w:val="both"/>
      </w:pPr>
      <w:r/>
    </w:p>
    <w:p>
      <w:pPr>
        <w:jc w:val="both"/>
      </w:pPr>
      <w:r>
        <w:t xml:space="preserve">  val coreFieldsIdInInternalTweet: Short = 1</w:t>
      </w:r>
    </w:p>
    <w:p>
      <w:pPr>
        <w:jc w:val="both"/>
      </w:pPr>
      <w:r/>
    </w:p>
    <w:p>
      <w:pPr>
        <w:jc w:val="both"/>
      </w:pPr>
      <w:r>
        <w:t xml:space="preserve">  val compiledAdditionalFieldIds: Seq[FieldId] =</w:t>
      </w:r>
    </w:p>
    <w:p>
      <w:pPr>
        <w:jc w:val="both"/>
      </w:pPr>
      <w:r>
        <w:t xml:space="preserve">    StoredTweet.metaData.fields.filter(_.id &gt;= firstAdditionalFieldId).map(_.id)</w:t>
      </w:r>
    </w:p>
    <w:p>
      <w:pPr>
        <w:jc w:val="both"/>
      </w:pPr>
      <w:r>
        <w:t xml:space="preserve">  val internalFieldIds: Seq[FieldId] =</w:t>
      </w:r>
    </w:p>
    <w:p>
      <w:pPr>
        <w:jc w:val="both"/>
      </w:pPr>
      <w:r>
        <w:t xml:space="preserve">    StoredTweet.metaData.fields.filter(_.id &lt; firstAdditionalFieldId).map(_.id)</w:t>
      </w:r>
    </w:p>
    <w:p>
      <w:pPr>
        <w:jc w:val="both"/>
      </w:pPr>
      <w:r>
        <w:t xml:space="preserve">  val nonCoreInternalFields: Seq[FieldId] =</w:t>
      </w:r>
    </w:p>
    <w:p>
      <w:pPr>
        <w:jc w:val="both"/>
      </w:pPr>
      <w:r>
        <w:t xml:space="preserve">    (internalFieldIds.toSet -- coreFieldIds.toSet).toSeq</w:t>
      </w:r>
    </w:p>
    <w:p>
      <w:pPr>
        <w:jc w:val="both"/>
      </w:pPr>
      <w:r>
        <w:t xml:space="preserve">  def getAdditionalFieldIds(tweet: StoredTweet): Seq[FieldId] =</w:t>
      </w:r>
    </w:p>
    <w:p>
      <w:pPr>
        <w:jc w:val="both"/>
      </w:pPr>
      <w:r>
        <w:t xml:space="preserve">    compiledAdditionalFieldIds ++ tweet._passthroughFields.keys.toSeq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Helper object to convert TFieldBlob to ByteBuffer that gets stored in Manhattan.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following is the format in which the TFieldBlob gets stored:</w:t>
      </w:r>
    </w:p>
    <w:p>
      <w:pPr>
        <w:jc w:val="both"/>
      </w:pPr>
      <w:r>
        <w:t xml:space="preserve"> *    [Version][TField][TFieldBlob]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TFieldBlobCodec {</w:t>
      </w:r>
    </w:p>
    <w:p>
      <w:pPr>
        <w:jc w:val="both"/>
      </w:pPr>
      <w:r>
        <w:t xml:space="preserve">  val BinaryProtocolFactory: TBinaryProtocol.Factory = new TBinaryProtocol.Factory()</w:t>
      </w:r>
    </w:p>
    <w:p>
      <w:pPr>
        <w:jc w:val="both"/>
      </w:pPr>
      <w:r>
        <w:t xml:space="preserve">  val FormatVersion = 1.0</w:t>
      </w:r>
    </w:p>
    <w:p>
      <w:pPr>
        <w:jc w:val="both"/>
      </w:pPr>
      <w:r/>
    </w:p>
    <w:p>
      <w:pPr>
        <w:jc w:val="both"/>
      </w:pPr>
      <w:r>
        <w:t xml:space="preserve">  def toByteBuffer(tFieldBlob: TFieldBlob): ByteBuffer = {</w:t>
      </w:r>
    </w:p>
    <w:p>
      <w:pPr>
        <w:jc w:val="both"/>
      </w:pPr>
      <w:r>
        <w:t xml:space="preserve">    val baos = new ByteArrayOutputStream()</w:t>
      </w:r>
    </w:p>
    <w:p>
      <w:pPr>
        <w:jc w:val="both"/>
      </w:pPr>
      <w:r>
        <w:t xml:space="preserve">    val prot = BinaryProtocolFactory.getProtocol(new TIOStreamTransport(baos))</w:t>
      </w:r>
    </w:p>
    <w:p>
      <w:pPr>
        <w:jc w:val="both"/>
      </w:pPr>
      <w:r/>
    </w:p>
    <w:p>
      <w:pPr>
        <w:jc w:val="both"/>
      </w:pPr>
      <w:r>
        <w:t xml:space="preserve">    prot.writeDouble(FormatVersion)</w:t>
      </w:r>
    </w:p>
    <w:p>
      <w:pPr>
        <w:jc w:val="both"/>
      </w:pPr>
      <w:r>
        <w:t xml:space="preserve">    prot.writeFieldBegin(tFieldBlob.field)</w:t>
      </w:r>
    </w:p>
    <w:p>
      <w:pPr>
        <w:jc w:val="both"/>
      </w:pPr>
      <w:r>
        <w:t xml:space="preserve">    prot.writeBinary(ByteArrayCodec.toByteBuffer(tFieldBlob.data))</w:t>
      </w:r>
    </w:p>
    <w:p>
      <w:pPr>
        <w:jc w:val="both"/>
      </w:pPr>
      <w:r/>
    </w:p>
    <w:p>
      <w:pPr>
        <w:jc w:val="both"/>
      </w:pPr>
      <w:r>
        <w:t xml:space="preserve">    ByteArrayCodec.toByteBuffer(baos.toByteArray)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fromByteBuffer(buffer: ByteBuffer): TFieldBlob = {</w:t>
      </w:r>
    </w:p>
    <w:p>
      <w:pPr>
        <w:jc w:val="both"/>
      </w:pPr>
      <w:r>
        <w:t xml:space="preserve">    val byteArray = ByteArrayCodec.fromByteBuffer(buffer)</w:t>
      </w:r>
    </w:p>
    <w:p>
      <w:pPr>
        <w:jc w:val="both"/>
      </w:pPr>
      <w:r>
        <w:t xml:space="preserve">    val prot = BinaryProtocolFactory.getProtocol(new TMemoryInputTransport(byteArray))</w:t>
      </w:r>
    </w:p>
    <w:p>
      <w:pPr>
        <w:jc w:val="both"/>
      </w:pPr>
      <w:r/>
    </w:p>
    <w:p>
      <w:pPr>
        <w:jc w:val="both"/>
      </w:pPr>
      <w:r>
        <w:t xml:space="preserve">    val version = prot.readDouble()</w:t>
      </w:r>
    </w:p>
    <w:p>
      <w:pPr>
        <w:jc w:val="both"/>
      </w:pPr>
      <w:r>
        <w:t xml:space="preserve">    if (version != FormatVersion) {</w:t>
      </w:r>
    </w:p>
    <w:p>
      <w:pPr>
        <w:jc w:val="both"/>
      </w:pPr>
      <w:r>
        <w:t xml:space="preserve">      throw new VersionMismatchError(</w:t>
      </w:r>
    </w:p>
    <w:p>
      <w:pPr>
        <w:jc w:val="both"/>
      </w:pPr>
      <w:r>
        <w:t xml:space="preserve">        "Version mismatch in decoding ByteBuffer to TFieldBlob. " +</w:t>
      </w:r>
    </w:p>
    <w:p>
      <w:pPr>
        <w:jc w:val="both"/>
      </w:pPr>
      <w:r>
        <w:t xml:space="preserve">          "Actual version: " + version + ". Expected version: " + FormatVersion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tField = prot.readFieldBegin()</w:t>
      </w:r>
    </w:p>
    <w:p>
      <w:pPr>
        <w:jc w:val="both"/>
      </w:pPr>
      <w:r>
        <w:t xml:space="preserve">    val dataBuffer = prot.readBinary()</w:t>
      </w:r>
    </w:p>
    <w:p>
      <w:pPr>
        <w:jc w:val="both"/>
      </w:pPr>
      <w:r>
        <w:t xml:space="preserve">    val data = ByteArrayCodec.fromByteBuffer(dataBuffer)</w:t>
      </w:r>
    </w:p>
    <w:p>
      <w:pPr>
        <w:jc w:val="both"/>
      </w:pPr>
      <w:r/>
    </w:p>
    <w:p>
      <w:pPr>
        <w:jc w:val="both"/>
      </w:pPr>
      <w:r>
        <w:t xml:space="preserve">    TFieldBlob(tField, data)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Helper object to help convert 'CoreFields' object to/from TFieldBlob (and also to construct</w:t>
      </w:r>
    </w:p>
    <w:p>
      <w:pPr>
        <w:jc w:val="both"/>
      </w:pPr>
      <w:r>
        <w:t xml:space="preserve"> * 'CoreFields' object from a 'StoredTweet' object)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More details:</w:t>
      </w:r>
    </w:p>
    <w:p>
      <w:pPr>
        <w:jc w:val="both"/>
      </w:pPr>
      <w:r>
        <w:t xml:space="preserve"> * - A subset of fields on the 'StoredTweet' thrift structure (2-8,19) are 'packaged' and stored</w:t>
      </w:r>
    </w:p>
    <w:p>
      <w:pPr>
        <w:jc w:val="both"/>
      </w:pPr>
      <w:r>
        <w:t xml:space="preserve"> *   together as a serialized TFieldBlob object under a single key in Manhattan (see TweetKeyCodec</w:t>
      </w:r>
    </w:p>
    <w:p>
      <w:pPr>
        <w:jc w:val="both"/>
      </w:pPr>
      <w:r>
        <w:t xml:space="preserve"> *   helper object above for more details).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- To make the packing/unpacking the fields to/from TFieldBlob object, we created the following</w:t>
      </w:r>
    </w:p>
    <w:p>
      <w:pPr>
        <w:jc w:val="both"/>
      </w:pPr>
      <w:r>
        <w:t xml:space="preserve"> *   two helper thrift structures 'CoreFields' and 'InternalTweet'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     // The field Ids and types here MUST exactly match field Ids on 'StoredTweet' thrift structure.</w:t>
      </w:r>
    </w:p>
    <w:p>
      <w:pPr>
        <w:jc w:val="both"/>
      </w:pPr>
      <w:r>
        <w:t xml:space="preserve"> *       struct CoreFields {</w:t>
      </w:r>
    </w:p>
    <w:p>
      <w:pPr>
        <w:jc w:val="both"/>
      </w:pPr>
      <w:r>
        <w:t xml:space="preserve"> *          2: optional i64 user_id</w:t>
      </w:r>
    </w:p>
    <w:p>
      <w:pPr>
        <w:jc w:val="both"/>
      </w:pPr>
      <w:r>
        <w:t xml:space="preserve"> *          ...</w:t>
      </w:r>
    </w:p>
    <w:p>
      <w:pPr>
        <w:jc w:val="both"/>
      </w:pPr>
      <w:r>
        <w:t xml:space="preserve"> *          8: optional i64 contributor_id</w:t>
      </w:r>
    </w:p>
    <w:p>
      <w:pPr>
        <w:jc w:val="both"/>
      </w:pPr>
      <w:r>
        <w:t xml:space="preserve"> *          ...</w:t>
      </w:r>
    </w:p>
    <w:p>
      <w:pPr>
        <w:jc w:val="both"/>
      </w:pPr>
      <w:r>
        <w:t xml:space="preserve"> *          19: optional StoredQuotedTweet stored_quoted_tweet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     }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     // The field id of core fields MUST be "1"</w:t>
      </w:r>
    </w:p>
    <w:p>
      <w:pPr>
        <w:jc w:val="both"/>
      </w:pPr>
      <w:r>
        <w:t xml:space="preserve"> *       struct InternalTweet {</w:t>
      </w:r>
    </w:p>
    <w:p>
      <w:pPr>
        <w:jc w:val="both"/>
      </w:pPr>
      <w:r>
        <w:t xml:space="preserve"> *         1: CoreFields coreFields</w:t>
      </w:r>
    </w:p>
    <w:p>
      <w:pPr>
        <w:jc w:val="both"/>
      </w:pPr>
      <w:r>
        <w:t xml:space="preserve"> *       }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- Given the above two structures, packing/unpacking fields (2-8,19) on StoredTweet object into a TFieldBlob</w:t>
      </w:r>
    </w:p>
    <w:p>
      <w:pPr>
        <w:jc w:val="both"/>
      </w:pPr>
      <w:r>
        <w:t xml:space="preserve"> *   becomes very trivial:</w:t>
      </w:r>
    </w:p>
    <w:p>
      <w:pPr>
        <w:jc w:val="both"/>
      </w:pPr>
      <w:r>
        <w:t xml:space="preserve"> *     For packing:</w:t>
      </w:r>
    </w:p>
    <w:p>
      <w:pPr>
        <w:jc w:val="both"/>
      </w:pPr>
      <w:r>
        <w:t xml:space="preserve"> *       (i) Copy fields (2-8,19) from StoredTweet object to a new CoreFields object</w:t>
      </w:r>
    </w:p>
    <w:p>
      <w:pPr>
        <w:jc w:val="both"/>
      </w:pPr>
      <w:r>
        <w:t xml:space="preserve"> *      (ii) Create a new InternalTweet object with the 'CoreFields' object constructed in step (i) above</w:t>
      </w:r>
    </w:p>
    <w:p>
      <w:pPr>
        <w:jc w:val="both"/>
      </w:pPr>
      <w:r>
        <w:t xml:space="preserve"> *     (iii) Extract field "1" as a TFieldBlob from InternalField (by calling the scrooge generated "getFieldBlob(1)"</w:t>
      </w:r>
    </w:p>
    <w:p>
      <w:pPr>
        <w:jc w:val="both"/>
      </w:pPr>
      <w:r>
        <w:t xml:space="preserve"> *           function on the InternalField objecton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   For unpacking:</w:t>
      </w:r>
    </w:p>
    <w:p>
      <w:pPr>
        <w:jc w:val="both"/>
      </w:pPr>
      <w:r>
        <w:t xml:space="preserve"> *       (i) Create an empty 'InternalField' object</w:t>
      </w:r>
    </w:p>
    <w:p>
      <w:pPr>
        <w:jc w:val="both"/>
      </w:pPr>
      <w:r>
        <w:t xml:space="preserve"> *      (ii) Call scrooge-generated 'setField' by passing the tFieldBlob blob (created by packing steps above)</w:t>
      </w:r>
    </w:p>
    <w:p>
      <w:pPr>
        <w:jc w:val="both"/>
      </w:pPr>
      <w:r>
        <w:t xml:space="preserve"> *     (iii) Doing step (ii) above will create a hydrated 'CoreField' object that can be accessed by 'coreFields'</w:t>
      </w:r>
    </w:p>
    <w:p>
      <w:pPr>
        <w:jc w:val="both"/>
      </w:pPr>
      <w:r>
        <w:t xml:space="preserve"> *           member of 'InternalTweet' object.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CoreFieldsCodec {</w:t>
      </w:r>
    </w:p>
    <w:p>
      <w:pPr>
        <w:jc w:val="both"/>
      </w:pPr>
      <w:r>
        <w:t xml:space="preserve">  val coreFieldIds: Seq[FieldId] = CoreFields.metaData.fields.map(_.id)</w:t>
      </w:r>
    </w:p>
    <w:p>
      <w:pPr>
        <w:jc w:val="both"/>
      </w:pPr>
      <w:r/>
    </w:p>
    <w:p>
      <w:pPr>
        <w:jc w:val="both"/>
      </w:pPr>
      <w:r>
        <w:t xml:space="preserve">  // "Pack" the core fields i.e converts 'CoreFields' object to "packed" tFieldBlob (See description</w:t>
      </w:r>
    </w:p>
    <w:p>
      <w:pPr>
        <w:jc w:val="both"/>
      </w:pPr>
      <w:r>
        <w:t xml:space="preserve">  // above for more details)</w:t>
      </w:r>
    </w:p>
    <w:p>
      <w:pPr>
        <w:jc w:val="both"/>
      </w:pPr>
      <w:r>
        <w:t xml:space="preserve">  def toTFieldBlob(coreFields: CoreFields): TFieldBlob = {</w:t>
      </w:r>
    </w:p>
    <w:p>
      <w:pPr>
        <w:jc w:val="both"/>
      </w:pPr>
      <w:r>
        <w:t xml:space="preserve">    InternalTweet(Some(coreFields)).getFieldBlob(TweetFields.coreFieldsIdInInternalTweet).get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"Unpack" the core fields from a packed TFieldBlob into a CoreFields object (see description above for</w:t>
      </w:r>
    </w:p>
    <w:p>
      <w:pPr>
        <w:jc w:val="both"/>
      </w:pPr>
      <w:r>
        <w:t xml:space="preserve">  // more details)</w:t>
      </w:r>
    </w:p>
    <w:p>
      <w:pPr>
        <w:jc w:val="both"/>
      </w:pPr>
      <w:r>
        <w:t xml:space="preserve">  def fromTFieldBlob(tFieldBlob: TFieldBlob): CoreFields = {</w:t>
      </w:r>
    </w:p>
    <w:p>
      <w:pPr>
        <w:jc w:val="both"/>
      </w:pPr>
      <w:r>
        <w:t xml:space="preserve">    InternalTweet().setField(tFieldBlob).coreFields.get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"Unpack" the core fields from a packed TFieldBlob into a Map of core-fieldId-&gt; TFieldBlob</w:t>
      </w:r>
    </w:p>
    <w:p>
      <w:pPr>
        <w:jc w:val="both"/>
      </w:pPr>
      <w:r>
        <w:t xml:space="preserve">  def unpackFields(tFieldBlob: TFieldBlob): Map[Short, TFieldBlob] =</w:t>
      </w:r>
    </w:p>
    <w:p>
      <w:pPr>
        <w:jc w:val="both"/>
      </w:pPr>
      <w:r>
        <w:t xml:space="preserve">    fromTFieldBlob(tFieldBlob).getFieldBlobs(coreFieldIds)</w:t>
      </w:r>
    </w:p>
    <w:p>
      <w:pPr>
        <w:jc w:val="both"/>
      </w:pPr>
      <w:r/>
    </w:p>
    <w:p>
      <w:pPr>
        <w:jc w:val="both"/>
      </w:pPr>
      <w:r>
        <w:t xml:space="preserve">  // Create a 'CoreFields' thrift object from 'Tweet' thrift object.</w:t>
      </w:r>
    </w:p>
    <w:p>
      <w:pPr>
        <w:jc w:val="both"/>
      </w:pPr>
      <w:r>
        <w:t xml:space="preserve">  def fromTweet(tweet: StoredTweet): CoreFields = {</w:t>
      </w:r>
    </w:p>
    <w:p>
      <w:pPr>
        <w:jc w:val="both"/>
      </w:pPr>
      <w:r>
        <w:t xml:space="preserve">    // As mentioned above, the field ids and types on the 'CoreFields' struct exactly match the</w:t>
      </w:r>
    </w:p>
    <w:p>
      <w:pPr>
        <w:jc w:val="both"/>
      </w:pPr>
      <w:r>
        <w:t xml:space="preserve">    // corresponding fields on StoredTweet structure. So it is safe to call .getField() on Tweet object and</w:t>
      </w:r>
    </w:p>
    <w:p>
      <w:pPr>
        <w:jc w:val="both"/>
      </w:pPr>
      <w:r>
        <w:t xml:space="preserve">    // and pass the returned tFleldBlob a 'setField' on 'CoreFields' object.</w:t>
      </w:r>
    </w:p>
    <w:p>
      <w:pPr>
        <w:jc w:val="both"/>
      </w:pPr>
      <w:r>
        <w:t xml:space="preserve">    coreFieldIds.foldLeft(CoreFields()) {</w:t>
      </w:r>
    </w:p>
    <w:p>
      <w:pPr>
        <w:jc w:val="both"/>
      </w:pPr>
      <w:r>
        <w:t xml:space="preserve">      case (core, fieldId) =&gt;</w:t>
      </w:r>
    </w:p>
    <w:p>
      <w:pPr>
        <w:jc w:val="both"/>
      </w:pPr>
      <w:r>
        <w:t xml:space="preserve">        tweet.getFieldBlob(fieldId) match {</w:t>
      </w:r>
    </w:p>
    <w:p>
      <w:pPr>
        <w:jc w:val="both"/>
      </w:pPr>
      <w:r>
        <w:t xml:space="preserve">          case None =&gt; core</w:t>
      </w:r>
    </w:p>
    <w:p>
      <w:pPr>
        <w:jc w:val="both"/>
      </w:pPr>
      <w:r>
        <w:t xml:space="preserve">          case Some(tFieldBlob) =&gt; core.setField(tFieldBlob)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Helper object to convert ManhattanException to FieldResponseCode thrift object</w:t>
      </w:r>
    </w:p>
    <w:p>
      <w:pPr>
        <w:jc w:val="both"/>
      </w:pPr>
      <w:r>
        <w:t xml:space="preserve"> */</w:t>
      </w:r>
    </w:p>
    <w:p>
      <w:pPr>
        <w:jc w:val="both"/>
      </w:pPr>
      <w:r>
        <w:t>object FieldResponseCodeCodec {</w:t>
      </w:r>
    </w:p>
    <w:p>
      <w:pPr>
        <w:jc w:val="both"/>
      </w:pPr>
      <w:r>
        <w:t xml:space="preserve">  import FieldResponseCodec.ValueNotFoundException</w:t>
      </w:r>
    </w:p>
    <w:p>
      <w:pPr>
        <w:jc w:val="both"/>
      </w:pPr>
      <w:r/>
    </w:p>
    <w:p>
      <w:pPr>
        <w:jc w:val="both"/>
      </w:pPr>
      <w:r>
        <w:t xml:space="preserve">  def fromManhattanException(mhException: ManhattanException): FieldResponseCode = {</w:t>
      </w:r>
    </w:p>
    <w:p>
      <w:pPr>
        <w:jc w:val="both"/>
      </w:pPr>
      <w:r>
        <w:t xml:space="preserve">    mhException match {</w:t>
      </w:r>
    </w:p>
    <w:p>
      <w:pPr>
        <w:jc w:val="both"/>
      </w:pPr>
      <w:r>
        <w:t xml:space="preserve">      case _: ValueNotFoundException =&gt; FieldResponseCode.ValueNotFound</w:t>
      </w:r>
    </w:p>
    <w:p>
      <w:pPr>
        <w:jc w:val="both"/>
      </w:pPr>
      <w:r>
        <w:t xml:space="preserve">      case _: InternalErrorManhattanException =&gt; FieldResponseCode.Error</w:t>
      </w:r>
    </w:p>
    <w:p>
      <w:pPr>
        <w:jc w:val="both"/>
      </w:pPr>
      <w:r>
        <w:t xml:space="preserve">      case _: InvalidRequestManhattanException =&gt; FieldResponseCode.InvalidRequest</w:t>
      </w:r>
    </w:p>
    <w:p>
      <w:pPr>
        <w:jc w:val="both"/>
      </w:pPr>
      <w:r>
        <w:t xml:space="preserve">      case _: DeniedManhattanException =&gt; FieldResponseCode.Error</w:t>
      </w:r>
    </w:p>
    <w:p>
      <w:pPr>
        <w:jc w:val="both"/>
      </w:pPr>
      <w:r>
        <w:t xml:space="preserve">      case _: UnsatisfiableManhattanException =&gt; FieldResponseCode.Error</w:t>
      </w:r>
    </w:p>
    <w:p>
      <w:pPr>
        <w:jc w:val="both"/>
      </w:pPr>
      <w:r>
        <w:t xml:space="preserve">      case _: TimeoutManhattanException =&gt; FieldResponseCode.Timeout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Helper object to construct FieldResponse thrift object from an Exception.</w:t>
      </w:r>
    </w:p>
    <w:p>
      <w:pPr>
        <w:jc w:val="both"/>
      </w:pPr>
      <w:r>
        <w:t xml:space="preserve"> * This is typically called to convert 'ManhattanException' object to 'FieldResponse' thrift object</w:t>
      </w:r>
    </w:p>
    <w:p>
      <w:pPr>
        <w:jc w:val="both"/>
      </w:pPr>
      <w:r>
        <w:t xml:space="preserve"> */</w:t>
      </w:r>
    </w:p>
    <w:p>
      <w:pPr>
        <w:jc w:val="both"/>
      </w:pPr>
      <w:r>
        <w:t>object FieldResponseCodec {</w:t>
      </w:r>
    </w:p>
    <w:p>
      <w:pPr>
        <w:jc w:val="both"/>
      </w:pPr>
      <w:r>
        <w:t xml:space="preserve">  class ValueNotFoundException extends ManhattanException("Value not found!") with NoStackTrace</w:t>
      </w:r>
    </w:p>
    <w:p>
      <w:pPr>
        <w:jc w:val="both"/>
      </w:pPr>
      <w:r>
        <w:t xml:space="preserve">  private[storage] val NotFound = new ValueNotFoundException</w:t>
      </w:r>
    </w:p>
    <w:p>
      <w:pPr>
        <w:jc w:val="both"/>
      </w:pPr>
      <w:r/>
    </w:p>
    <w:p>
      <w:pPr>
        <w:jc w:val="both"/>
      </w:pPr>
      <w:r>
        <w:t xml:space="preserve">  def fromThrowable(e: Throwable, additionalMsg: Option[String] = None): FieldResponse = {</w:t>
      </w:r>
    </w:p>
    <w:p>
      <w:pPr>
        <w:jc w:val="both"/>
      </w:pPr>
      <w:r>
        <w:t xml:space="preserve">    val (respCode, errMsg) = e match {</w:t>
      </w:r>
    </w:p>
    <w:p>
      <w:pPr>
        <w:jc w:val="both"/>
      </w:pPr>
      <w:r>
        <w:t xml:space="preserve">      case mhException: ManhattanException =&gt;</w:t>
      </w:r>
    </w:p>
    <w:p>
      <w:pPr>
        <w:jc w:val="both"/>
      </w:pPr>
      <w:r>
        <w:t xml:space="preserve">        (FieldResponseCodeCodec.fromManhattanException(mhException), mhException.getMessage)</w:t>
      </w:r>
    </w:p>
    <w:p>
      <w:pPr>
        <w:jc w:val="both"/>
      </w:pPr>
      <w:r>
        <w:t xml:space="preserve">      case _ =&gt; (FieldResponseCode.Error, e.getMessage)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respMsg = additionalMsg.map(_ + ". " + errMsg).orElse(Some(errMsg.toString))</w:t>
      </w:r>
    </w:p>
    <w:p>
      <w:pPr>
        <w:jc w:val="both"/>
      </w:pPr>
      <w:r>
        <w:t xml:space="preserve">    FieldResponse(respCode, respMsg)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