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provides = scala_artifact(</w:t>
      </w:r>
    </w:p>
    <w:p>
      <w:pPr>
        <w:jc w:val="both"/>
      </w:pPr>
      <w:r>
        <w:t xml:space="preserve">        org = "com.twitter",</w:t>
      </w:r>
    </w:p>
    <w:p>
      <w:pPr>
        <w:jc w:val="both"/>
      </w:pPr>
      <w:r>
        <w:t xml:space="preserve">        name = "tweetypie-tweettext",</w:t>
      </w:r>
    </w:p>
    <w:p>
      <w:pPr>
        <w:jc w:val="both"/>
      </w:pPr>
      <w:r>
        <w:t xml:space="preserve">        repo = artifactory,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"3rdparty/jvm/com/ibm/icu:icu4j",</w:t>
      </w:r>
    </w:p>
    <w:p>
      <w:pPr>
        <w:jc w:val="both"/>
      </w:pPr>
      <w:r>
        <w:t xml:space="preserve">        "twitter-text/lib/java/src/main/java/com/twitter/twittertext",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