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com.twitter.tweetypie.util</w:t>
      </w:r>
    </w:p>
    <w:p>
      <w:pPr>
        <w:jc w:val="both"/>
      </w:pPr>
      <w:r/>
    </w:p>
    <w:p>
      <w:pPr>
        <w:jc w:val="both"/>
      </w:pPr>
      <w:r>
        <w:t>import com.twitter.escherbird.thriftscala.TweetEntityAnnotation</w:t>
      </w:r>
    </w:p>
    <w:p>
      <w:pPr>
        <w:jc w:val="both"/>
      </w:pPr>
      <w:r>
        <w:t>import com.twitter.tweetypie.thriftscala.EscherbirdEntityAnnotations</w:t>
      </w:r>
    </w:p>
    <w:p>
      <w:pPr>
        <w:jc w:val="both"/>
      </w:pPr>
      <w:r>
        <w:t>import com.twitter.tweetypie.thriftscala.Tweet</w:t>
      </w:r>
    </w:p>
    <w:p>
      <w:pPr>
        <w:jc w:val="both"/>
      </w:pPr>
      <w:r/>
    </w:p>
    <w:p>
      <w:pPr>
        <w:jc w:val="both"/>
      </w:pPr>
      <w:r>
        <w:t>object CommunityAnnotation {</w:t>
      </w:r>
    </w:p>
    <w:p>
      <w:pPr>
        <w:jc w:val="both"/>
      </w:pPr>
      <w:r/>
    </w:p>
    <w:p>
      <w:pPr>
        <w:jc w:val="both"/>
      </w:pPr>
      <w:r>
        <w:t xml:space="preserve">  val groupId: Long = 8</w:t>
      </w:r>
    </w:p>
    <w:p>
      <w:pPr>
        <w:jc w:val="both"/>
      </w:pPr>
      <w:r>
        <w:t xml:space="preserve">  val domainId: Long = 31</w:t>
      </w:r>
    </w:p>
    <w:p>
      <w:pPr>
        <w:jc w:val="both"/>
      </w:pPr>
      <w:r/>
    </w:p>
    <w:p>
      <w:pPr>
        <w:jc w:val="both"/>
      </w:pPr>
      <w:r>
        <w:t xml:space="preserve">  def apply(communityId: Long): TweetEntityAnnotation =</w:t>
      </w:r>
    </w:p>
    <w:p>
      <w:pPr>
        <w:jc w:val="both"/>
      </w:pPr>
      <w:r>
        <w:t xml:space="preserve">    TweetEntityAnnotation(groupId, domainId, entityId = communityId)</w:t>
      </w:r>
    </w:p>
    <w:p>
      <w:pPr>
        <w:jc w:val="both"/>
      </w:pPr>
      <w:r/>
    </w:p>
    <w:p>
      <w:pPr>
        <w:jc w:val="both"/>
      </w:pPr>
      <w:r>
        <w:t xml:space="preserve">  def unapply(annotation: TweetEntityAnnotation): Option[Long] =</w:t>
      </w:r>
    </w:p>
    <w:p>
      <w:pPr>
        <w:jc w:val="both"/>
      </w:pPr>
      <w:r>
        <w:t xml:space="preserve">    annotation match {</w:t>
      </w:r>
    </w:p>
    <w:p>
      <w:pPr>
        <w:jc w:val="both"/>
      </w:pPr>
      <w:r>
        <w:t xml:space="preserve">      case TweetEntityAnnotation(`groupId`, `domainId`, entityId) =&gt; Some(entityId)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// Returns None instead of Some(Seq()) when there are non-community annotations present</w:t>
      </w:r>
    </w:p>
    <w:p>
      <w:pPr>
        <w:jc w:val="both"/>
      </w:pPr>
      <w:r>
        <w:t xml:space="preserve">  def additionalFieldsToCommunityIDs(additionalFields: Tweet): Option[Seq[Long]] = {</w:t>
      </w:r>
    </w:p>
    <w:p>
      <w:pPr>
        <w:jc w:val="both"/>
      </w:pPr>
      <w:r>
        <w:t xml:space="preserve">    additionalFields.escherbirdEntityAnnotations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EscherbirdEntityAnnotations(entityAnnotations) =&gt;</w:t>
      </w:r>
    </w:p>
    <w:p>
      <w:pPr>
        <w:jc w:val="both"/>
      </w:pPr>
      <w:r>
        <w:t xml:space="preserve">          entityAnnotations.flatMap(CommunityAnnotation.unapply)</w:t>
      </w:r>
    </w:p>
    <w:p>
      <w:pPr>
        <w:jc w:val="both"/>
      </w:pPr>
      <w:r>
        <w:t xml:space="preserve">      }.filter(_.nonEmpty)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