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com.twitter.tweetypie.thriftscala.TransientCreateContext</w:t>
      </w:r>
    </w:p>
    <w:p>
      <w:pPr>
        <w:jc w:val="both"/>
      </w:pPr>
      <w:r>
        <w:t>import com.twitter.tweetypie.thriftscala.TweetCreateContextKey</w:t>
      </w:r>
    </w:p>
    <w:p>
      <w:pPr>
        <w:jc w:val="both"/>
      </w:pPr>
      <w:r>
        <w:t>import com.twitter.tweetypie.thriftscala.TweetCreateContextKey.PeriscopeCreatorId</w:t>
      </w:r>
    </w:p>
    <w:p>
      <w:pPr>
        <w:jc w:val="both"/>
      </w:pPr>
      <w:r>
        <w:t>import com.twitter.tweetypie.thriftscala.TweetCreateContextKey.PeriscopeIsLive</w:t>
      </w:r>
    </w:p>
    <w:p>
      <w:pPr>
        <w:jc w:val="both"/>
      </w:pPr>
      <w:r/>
    </w:p>
    <w:p>
      <w:pPr>
        <w:jc w:val="both"/>
      </w:pPr>
      <w:r>
        <w:t>object TransientContextUtil {</w:t>
      </w:r>
    </w:p>
    <w:p>
      <w:pPr>
        <w:jc w:val="both"/>
      </w:pPr>
      <w:r/>
    </w:p>
    <w:p>
      <w:pPr>
        <w:jc w:val="both"/>
      </w:pPr>
      <w:r>
        <w:t xml:space="preserve">  def toAdditionalContext(context: TransientCreateContext): Map[TweetCreateContextKey, String] =</w:t>
      </w:r>
    </w:p>
    <w:p>
      <w:pPr>
        <w:jc w:val="both"/>
      </w:pPr>
      <w:r>
        <w:t xml:space="preserve">    Seq</w:t>
      </w:r>
    </w:p>
    <w:p>
      <w:pPr>
        <w:jc w:val="both"/>
      </w:pPr>
      <w:r>
        <w:t xml:space="preserve">      .concat(</w:t>
      </w:r>
    </w:p>
    <w:p>
      <w:pPr>
        <w:jc w:val="both"/>
      </w:pPr>
      <w:r>
        <w:t xml:space="preserve">        context.periscopeIsLive.map(PeriscopeIsLive -&gt; _.toString), // "true" or "false"</w:t>
      </w:r>
    </w:p>
    <w:p>
      <w:pPr>
        <w:jc w:val="both"/>
      </w:pPr>
      <w:r>
        <w:t xml:space="preserve">        context.periscopeCreatorId.map(PeriscopeCreatorId -&gt; _.toString) // userId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