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com.twitter.tweetypie.media.thriftjava</w:t>
      </w:r>
    </w:p>
    <w:p>
      <w:pPr>
        <w:jc w:val="both"/>
      </w:pPr>
      <w:r>
        <w:t>#@namespace scala com.twitter.tweetypie.media.thriftscala</w:t>
      </w:r>
    </w:p>
    <w:p>
      <w:pPr>
        <w:jc w:val="both"/>
      </w:pPr>
      <w:r>
        <w:t>#@namespace strato com.twitter.tweetypie.media</w:t>
      </w:r>
    </w:p>
    <w:p>
      <w:pPr>
        <w:jc w:val="both"/>
      </w:pPr>
      <w:r>
        <w:t>namespace py gen.twitter.tweetypie.media</w:t>
      </w:r>
    </w:p>
    <w:p>
      <w:pPr>
        <w:jc w:val="both"/>
      </w:pPr>
      <w:r>
        <w:t>namespace rb TweetyPie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A MediaRef represents a reference to a piece of media in MediaInfoService, along with metadata</w:t>
      </w:r>
    </w:p>
    <w:p>
      <w:pPr>
        <w:jc w:val="both"/>
      </w:pPr>
      <w:r>
        <w:t>* about the source Tweet that the media came from in case of pasted media.</w:t>
      </w:r>
    </w:p>
    <w:p>
      <w:pPr>
        <w:jc w:val="both"/>
      </w:pPr>
      <w:r>
        <w:t>**/</w:t>
      </w:r>
    </w:p>
    <w:p>
      <w:pPr>
        <w:jc w:val="both"/>
      </w:pPr>
      <w:r>
        <w:t>struct MediaRef {</w:t>
      </w:r>
    </w:p>
    <w:p>
      <w:pPr>
        <w:jc w:val="both"/>
      </w:pPr>
      <w:r>
        <w:t xml:space="preserve">  1: string generic_media_key (personalDataType = 'MediaId')</w:t>
      </w:r>
    </w:p>
    <w:p>
      <w:pPr>
        <w:jc w:val="both"/>
      </w:pPr>
      <w:r/>
    </w:p>
    <w:p>
      <w:pPr>
        <w:jc w:val="both"/>
      </w:pPr>
      <w:r>
        <w:t xml:space="preserve">  // For Tweets with pasted media, the id of the Tweet where this media was copied from</w:t>
      </w:r>
    </w:p>
    <w:p>
      <w:pPr>
        <w:jc w:val="both"/>
      </w:pPr>
      <w:r>
        <w:t xml:space="preserve">  2: optional i64 source_tweet_id (personalDataType = 'TweetId')</w:t>
      </w:r>
    </w:p>
    <w:p>
      <w:pPr>
        <w:jc w:val="both"/>
      </w:pPr>
      <w:r/>
    </w:p>
    <w:p>
      <w:pPr>
        <w:jc w:val="both"/>
      </w:pPr>
      <w:r>
        <w:t xml:space="preserve">  // The author of source_tweet_id</w:t>
      </w:r>
    </w:p>
    <w:p>
      <w:pPr>
        <w:jc w:val="both"/>
      </w:pPr>
      <w:r>
        <w:t xml:space="preserve">  3: optional i64 source_user_id (personalDataType = 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