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</w:t>
      </w:r>
    </w:p>
    <w:p>
      <w:pPr>
        <w:jc w:val="both"/>
      </w:pPr>
      <w:r>
        <w:t xml:space="preserve"> * This file contains definitions for transient, passthrough structured 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you need to add structured data that Tweetypie accepts in a request</w:t>
      </w:r>
    </w:p>
    <w:p>
      <w:pPr>
        <w:jc w:val="both"/>
      </w:pPr>
      <w:r>
        <w:t xml:space="preserve"> * and passes the data through to one or more backends (eg. EventBus), this</w:t>
      </w:r>
    </w:p>
    <w:p>
      <w:pPr>
        <w:jc w:val="both"/>
      </w:pPr>
      <w:r>
        <w:t xml:space="preserve"> * is the place to put it. Tweetypie may or may not inspect the data and</w:t>
      </w:r>
    </w:p>
    <w:p>
      <w:pPr>
        <w:jc w:val="both"/>
      </w:pPr>
      <w:r>
        <w:t xml:space="preserve"> * alter the behavior based on it, but it won't change it.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gen.twitter.tweetypie.transient_context</w:t>
      </w:r>
    </w:p>
    <w:p>
      <w:pPr>
        <w:jc w:val="both"/>
      </w:pPr>
      <w:r>
        <w:t>namespace rb TweetyPie</w:t>
      </w:r>
    </w:p>
    <w:p>
      <w:pPr>
        <w:jc w:val="both"/>
      </w:pPr>
      <w:r>
        <w:t>namespace go tweetypie</w:t>
      </w:r>
    </w:p>
    <w:p>
      <w:pPr>
        <w:jc w:val="both"/>
      </w:pPr>
      <w:r/>
    </w:p>
    <w:p>
      <w:pPr>
        <w:jc w:val="both"/>
      </w:pPr>
      <w:r>
        <w:t>include "com/twitter/tweetypie/tweet.thrift"</w:t>
      </w:r>
    </w:p>
    <w:p>
      <w:pPr>
        <w:jc w:val="both"/>
      </w:pPr>
      <w:r/>
    </w:p>
    <w:p>
      <w:pPr>
        <w:jc w:val="both"/>
      </w:pPr>
      <w:r>
        <w:t>enum BatchComposeMode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first Tweet in a batch.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BATCH_FIRST =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any of the subsequent Tweets in a batch.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BATCH_SUBSEQUENT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Data supplied at Tweet creation time that is not served by Tweetypie, but</w:t>
      </w:r>
    </w:p>
    <w:p>
      <w:pPr>
        <w:jc w:val="both"/>
      </w:pPr>
      <w:r>
        <w:t xml:space="preserve"> * is passed through to consumers of the tweet_events eventbus stream as part</w:t>
      </w:r>
    </w:p>
    <w:p>
      <w:pPr>
        <w:jc w:val="both"/>
      </w:pPr>
      <w:r>
        <w:t xml:space="preserve"> * of TweetCreateEvent.</w:t>
      </w:r>
    </w:p>
    <w:p>
      <w:pPr>
        <w:jc w:val="both"/>
      </w:pPr>
      <w:r>
        <w:t xml:space="preserve"> * This is different from additional_context in that Tweetypie</w:t>
      </w:r>
    </w:p>
    <w:p>
      <w:pPr>
        <w:jc w:val="both"/>
      </w:pPr>
      <w:r>
        <w:t xml:space="preserve"> * inspects this data as well, and we prefer structs over strings.</w:t>
      </w:r>
    </w:p>
    <w:p>
      <w:pPr>
        <w:jc w:val="both"/>
      </w:pPr>
      <w:r>
        <w:t xml:space="preserve"> * If adding a new field that will be passed through to eventbus, prefer this</w:t>
      </w:r>
    </w:p>
    <w:p>
      <w:pPr>
        <w:jc w:val="both"/>
      </w:pPr>
      <w:r>
        <w:t xml:space="preserve"> * over additional_context.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TransientCreateContext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whether a Tweet was created using a batch composer, and if so</w:t>
      </w:r>
    </w:p>
    <w:p>
      <w:pPr>
        <w:jc w:val="both"/>
      </w:pPr>
      <w:r>
        <w:t xml:space="preserve">   * position of a Tweet within the batch.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value of 'None' indicates that the tweet was not created in a batch.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More info: https://docs.google.com/document/d/1dJ9K0KzXPzhk0V-Nsekt0CAdOvyVI8sH9ESEiA2eDW4/edit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BatchComposeMode batch_compose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if the tweet contains a live Periscope streaming video.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enables Periscope LiveFollow.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bool periscope_is_live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the userId of the live Periscope streaming video.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enables Periscope LiveFollow.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i64 periscope_creator_id 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