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com.twitter.tweetypie.config</w:t>
      </w:r>
    </w:p>
    <w:p>
      <w:pPr>
        <w:jc w:val="both"/>
      </w:pPr>
      <w:r/>
    </w:p>
    <w:p>
      <w:pPr>
        <w:jc w:val="both"/>
      </w:pPr>
      <w:r>
        <w:t>import com.twitter.config.yaml.YamlMap</w:t>
      </w:r>
    </w:p>
    <w:p>
      <w:pPr>
        <w:jc w:val="both"/>
      </w:pPr>
      <w:r>
        <w:t>import com.twitter.tweetypie.serverutil.PartnerMedia</w:t>
      </w:r>
    </w:p>
    <w:p>
      <w:pPr>
        <w:jc w:val="both"/>
      </w:pPr>
      <w:r>
        <w:t>import scala.util.matching.Regex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Helpers for loading resources bundled with Tweetypie. We load them</w:t>
      </w:r>
    </w:p>
    <w:p>
      <w:pPr>
        <w:jc w:val="both"/>
      </w:pPr>
      <w:r>
        <w:t xml:space="preserve"> * through this API in order to be able to unit test the resource</w:t>
      </w:r>
    </w:p>
    <w:p>
      <w:pPr>
        <w:jc w:val="both"/>
      </w:pPr>
      <w:r>
        <w:t xml:space="preserve"> * loading code.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Resources {</w:t>
      </w:r>
    </w:p>
    <w:p>
      <w:pPr>
        <w:jc w:val="both"/>
      </w:pPr>
      <w:r>
        <w:t xml:space="preserve">  def loadPartnerMediaRegexes(): Seq[Regex] =</w:t>
      </w:r>
    </w:p>
    <w:p>
      <w:pPr>
        <w:jc w:val="both"/>
      </w:pPr>
      <w:r>
        <w:t xml:space="preserve">    PartnerMedia.load(YamlMap.load("/partner_media.yml"))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