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com.twitter.tweetypie.config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com.twitter.tweetypie._</w:t>
      </w:r>
    </w:p>
    <w:p>
      <w:pPr>
        <w:jc w:val="both"/>
      </w:pPr>
      <w:r>
        <w:t>import com.twitter.tweetypie.service.{ClientIdSettingTweetServiceProxy, TweetServiceProxy}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builds deciderable ThriftTweetService and FutureArrows that respect the</w:t>
      </w:r>
    </w:p>
    <w:p>
      <w:pPr>
        <w:jc w:val="both"/>
      </w:pPr>
      <w:r>
        <w:t xml:space="preserve"> * simulateDeferredrpcCallbacks decider.  When simulateDeferredrpcCallbacks=true, invocations will</w:t>
      </w:r>
    </w:p>
    <w:p>
      <w:pPr>
        <w:jc w:val="both"/>
      </w:pPr>
      <w:r>
        <w:t xml:space="preserve"> * be performed synchronously by the root ThriftTweetService.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ServiceInvocationBuilder(</w:t>
      </w:r>
    </w:p>
    <w:p>
      <w:pPr>
        <w:jc w:val="both"/>
      </w:pPr>
      <w:r>
        <w:t xml:space="preserve">  val service: ThriftTweetService,</w:t>
      </w:r>
    </w:p>
    <w:p>
      <w:pPr>
        <w:jc w:val="both"/>
      </w:pPr>
      <w:r>
        <w:t xml:space="preserve">  simulateDeferredrpcCallbacks: Boolean) {</w:t>
      </w:r>
    </w:p>
    <w:p>
      <w:pPr>
        <w:jc w:val="both"/>
      </w:pPr>
      <w:r/>
    </w:p>
    <w:p>
      <w:pPr>
        <w:jc w:val="both"/>
      </w:pPr>
      <w:r>
        <w:t xml:space="preserve">  def withClientId(clientId: ClientId): ServiceInvocationBuilder =</w:t>
      </w:r>
    </w:p>
    <w:p>
      <w:pPr>
        <w:jc w:val="both"/>
      </w:pPr>
      <w:r>
        <w:t xml:space="preserve">    new ServiceInvocationBuilder(</w:t>
      </w:r>
    </w:p>
    <w:p>
      <w:pPr>
        <w:jc w:val="both"/>
      </w:pPr>
      <w:r>
        <w:t xml:space="preserve">      new ClientIdSettingTweetServiceProxy(clientId, service),</w:t>
      </w:r>
    </w:p>
    <w:p>
      <w:pPr>
        <w:jc w:val="both"/>
      </w:pPr>
      <w:r>
        <w:t xml:space="preserve">      simulateDeferredrpcCallbacks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asyncVia(asyncService: ThriftTweetService): ServiceInvocationBuilder =</w:t>
      </w:r>
    </w:p>
    <w:p>
      <w:pPr>
        <w:jc w:val="both"/>
      </w:pPr>
      <w:r>
        <w:t xml:space="preserve">    new ServiceInvocationBuilder(</w:t>
      </w:r>
    </w:p>
    <w:p>
      <w:pPr>
        <w:jc w:val="both"/>
      </w:pPr>
      <w:r>
        <w:t xml:space="preserve">      new TweetServiceProxy {</w:t>
      </w:r>
    </w:p>
    <w:p>
      <w:pPr>
        <w:jc w:val="both"/>
      </w:pPr>
      <w:r>
        <w:t xml:space="preserve">        override def underlying: ThriftTweetService =</w:t>
      </w:r>
    </w:p>
    <w:p>
      <w:pPr>
        <w:jc w:val="both"/>
      </w:pPr>
      <w:r>
        <w:t xml:space="preserve">          if (simulateDeferredrpcCallbacks) service else asyncService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simulateDeferredrpcCallbacks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method[A, B](op: ThriftTweetService =&gt; A =&gt; Future[B]): FutureArrow[A, B] =</w:t>
      </w:r>
    </w:p>
    <w:p>
      <w:pPr>
        <w:jc w:val="both"/>
      </w:pPr>
      <w:r>
        <w:t xml:space="preserve">    FutureArrow(op(service))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