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federated</w:t>
      </w:r>
    </w:p>
    <w:p>
      <w:pPr>
        <w:jc w:val="both"/>
      </w:pPr>
      <w:r>
        <w:t>package promotedcontent</w:t>
      </w:r>
    </w:p>
    <w:p>
      <w:pPr>
        <w:jc w:val="both"/>
      </w:pPr>
      <w:r/>
    </w:p>
    <w:p>
      <w:pPr>
        <w:jc w:val="both"/>
      </w:pPr>
      <w:r>
        <w:t>import com.twitter.ads.callback.thriftscala.EngagementRequest</w:t>
      </w:r>
    </w:p>
    <w:p>
      <w:pPr>
        <w:jc w:val="both"/>
      </w:pPr>
      <w:r>
        <w:t>import com.twitter.ads.internal.pcl.service.CallbackPromotedContentLogger</w:t>
      </w:r>
    </w:p>
    <w:p>
      <w:pPr>
        <w:jc w:val="both"/>
      </w:pPr>
      <w:r>
        <w:t>import com.twitter.ads.internal.pcl.strato_adaptor.PromotedContentInputProvider</w:t>
      </w:r>
    </w:p>
    <w:p>
      <w:pPr>
        <w:jc w:val="both"/>
      </w:pPr>
      <w:r>
        <w:t>import com.twitter.ads.internal.pcl.thriftscala.PromotedContentInput</w:t>
      </w:r>
    </w:p>
    <w:p>
      <w:pPr>
        <w:jc w:val="both"/>
      </w:pPr>
      <w:r>
        <w:t>import com.twitter.adserver.thriftscala.EngagementType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TweetPromotedContentLogger {</w:t>
      </w:r>
    </w:p>
    <w:p>
      <w:pPr>
        <w:jc w:val="both"/>
      </w:pPr>
      <w:r>
        <w:t xml:space="preserve">  sealed abstract class TweetEngagementType(val engagementType: EngagementType)</w:t>
      </w:r>
    </w:p>
    <w:p>
      <w:pPr>
        <w:jc w:val="both"/>
      </w:pPr>
      <w:r>
        <w:t xml:space="preserve">  case object TweetEngagement extends TweetEngagementType(EngagementType.Send)</w:t>
      </w:r>
    </w:p>
    <w:p>
      <w:pPr>
        <w:jc w:val="both"/>
      </w:pPr>
      <w:r>
        <w:t xml:space="preserve">  case object ReplyEngagement extends TweetEngagementType(EngagementType.Reply)</w:t>
      </w:r>
    </w:p>
    <w:p>
      <w:pPr>
        <w:jc w:val="both"/>
      </w:pPr>
      <w:r>
        <w:t xml:space="preserve">  case object RetweetEngagement extends TweetEngagementType(EngagementType.Retweet)</w:t>
      </w:r>
    </w:p>
    <w:p>
      <w:pPr>
        <w:jc w:val="both"/>
      </w:pPr>
      <w:r/>
    </w:p>
    <w:p>
      <w:pPr>
        <w:jc w:val="both"/>
      </w:pPr>
      <w:r>
        <w:t xml:space="preserve">  type Type = (EngagementRequest, TweetEngagementType, Boolean) =&gt; Future[Unit]</w:t>
      </w:r>
    </w:p>
    <w:p>
      <w:pPr>
        <w:jc w:val="both"/>
      </w:pPr>
      <w:r/>
    </w:p>
    <w:p>
      <w:pPr>
        <w:jc w:val="both"/>
      </w:pPr>
      <w:r>
        <w:t xml:space="preserve">  private[this] val TwitterContext =</w:t>
      </w:r>
    </w:p>
    <w:p>
      <w:pPr>
        <w:jc w:val="both"/>
      </w:pPr>
      <w:r>
        <w:t xml:space="preserve">    com.twitter.context.TwitterContext(com.twitter.tweetypie.TwitterContextPermit)</w:t>
      </w:r>
    </w:p>
    <w:p>
      <w:pPr>
        <w:jc w:val="both"/>
      </w:pPr>
      <w:r/>
    </w:p>
    <w:p>
      <w:pPr>
        <w:jc w:val="both"/>
      </w:pPr>
      <w:r>
        <w:t xml:space="preserve">  def apply(callbackPromotedContentLogger: CallbackPromotedContentLogger): Type =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engagementRequest: EngagementRequest,</w:t>
      </w:r>
    </w:p>
    <w:p>
      <w:pPr>
        <w:jc w:val="both"/>
      </w:pPr>
      <w:r>
        <w:t xml:space="preserve">      tweetEngagementType: TweetEngagementType,</w:t>
      </w:r>
    </w:p>
    <w:p>
      <w:pPr>
        <w:jc w:val="both"/>
      </w:pPr>
      <w:r>
        <w:t xml:space="preserve">      isDark: Boolean</w:t>
      </w:r>
    </w:p>
    <w:p>
      <w:pPr>
        <w:jc w:val="both"/>
      </w:pPr>
      <w:r>
        <w:t xml:space="preserve">    ) =&gt; {</w:t>
      </w:r>
    </w:p>
    <w:p>
      <w:pPr>
        <w:jc w:val="both"/>
      </w:pPr>
      <w:r>
        <w:t xml:space="preserve">      val pci: PromotedContentInput =</w:t>
      </w:r>
    </w:p>
    <w:p>
      <w:pPr>
        <w:jc w:val="both"/>
      </w:pPr>
      <w:r>
        <w:t xml:space="preserve">        PromotedContentInputProvider(TwitterContext, engagementRequest)</w:t>
      </w:r>
    </w:p>
    <w:p>
      <w:pPr>
        <w:jc w:val="both"/>
      </w:pPr>
      <w:r/>
    </w:p>
    <w:p>
      <w:pPr>
        <w:jc w:val="both"/>
      </w:pPr>
      <w:r>
        <w:t xml:space="preserve">      // The real logging is fire-and-forget, so we can create the Future and ignore returning it.</w:t>
      </w:r>
    </w:p>
    <w:p>
      <w:pPr>
        <w:jc w:val="both"/>
      </w:pPr>
      <w:r>
        <w:t xml:space="preserve">      Future.when(!isDark) {</w:t>
      </w:r>
    </w:p>
    <w:p>
      <w:pPr>
        <w:jc w:val="both"/>
      </w:pPr>
      <w:r>
        <w:t xml:space="preserve">        callbackPromotedContentLogger.logNonTrendEngagement(</w:t>
      </w:r>
    </w:p>
    <w:p>
      <w:pPr>
        <w:jc w:val="both"/>
      </w:pPr>
      <w:r>
        <w:t xml:space="preserve">          pci,</w:t>
      </w:r>
    </w:p>
    <w:p>
      <w:pPr>
        <w:jc w:val="both"/>
      </w:pPr>
      <w:r>
        <w:t xml:space="preserve">          tweetEngagementType.engagementType,</w:t>
      </w:r>
    </w:p>
    <w:p>
      <w:pPr>
        <w:jc w:val="both"/>
      </w:pPr>
      <w:r>
        <w:t xml:space="preserve">          pci.impressionId)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