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repository</w:t>
      </w:r>
    </w:p>
    <w:p>
      <w:pPr>
        <w:jc w:val="both"/>
      </w:pPr>
      <w:r/>
    </w:p>
    <w:p>
      <w:pPr>
        <w:jc w:val="both"/>
      </w:pPr>
      <w:r>
        <w:t>import com.twitter.passbird.clientapplication.thriftscala.ClientApplication</w:t>
      </w:r>
    </w:p>
    <w:p>
      <w:pPr>
        <w:jc w:val="both"/>
      </w:pPr>
      <w:r>
        <w:t>import com.twitter.passbird.clientapplication.thriftscala.GetClientApplicationsResponse</w:t>
      </w:r>
    </w:p>
    <w:p>
      <w:pPr>
        <w:jc w:val="both"/>
      </w:pPr>
      <w:r>
        <w:t>import com.twitter.servo.cache.ScopedCacheKey</w:t>
      </w:r>
    </w:p>
    <w:p>
      <w:pPr>
        <w:jc w:val="both"/>
      </w:pPr>
      <w:r>
        <w:t>import com.twitter.stitch.MapGroup</w:t>
      </w:r>
    </w:p>
    <w:p>
      <w:pPr>
        <w:jc w:val="both"/>
      </w:pPr>
      <w:r>
        <w:t>import com.twitter.stitch.NotFound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com.twitter.tweetypie.thriftscala.DeviceSource</w:t>
      </w:r>
    </w:p>
    <w:p>
      <w:pPr>
        <w:jc w:val="both"/>
      </w:pPr>
      <w:r/>
    </w:p>
    <w:p>
      <w:pPr>
        <w:jc w:val="both"/>
      </w:pPr>
      <w:r>
        <w:t>// converts the device source parameter value to lower-case, to make the cached</w:t>
      </w:r>
    </w:p>
    <w:p>
      <w:pPr>
        <w:jc w:val="both"/>
      </w:pPr>
      <w:r>
        <w:t>// key case-insensitive</w:t>
      </w:r>
    </w:p>
    <w:p>
      <w:pPr>
        <w:jc w:val="both"/>
      </w:pPr>
      <w:r>
        <w:t>case class DeviceSourceKey(param: String) extends ScopedCacheKey("t", "ds", 1, param.toLowerCase)</w:t>
      </w:r>
    </w:p>
    <w:p>
      <w:pPr>
        <w:jc w:val="both"/>
      </w:pPr>
      <w:r/>
    </w:p>
    <w:p>
      <w:pPr>
        <w:jc w:val="both"/>
      </w:pPr>
      <w:r>
        <w:t>object DeviceSourceRepository {</w:t>
      </w:r>
    </w:p>
    <w:p>
      <w:pPr>
        <w:jc w:val="both"/>
      </w:pPr>
      <w:r>
        <w:t xml:space="preserve">  type Type = String =&gt; Stitch[DeviceSource]</w:t>
      </w:r>
    </w:p>
    <w:p>
      <w:pPr>
        <w:jc w:val="both"/>
      </w:pPr>
      <w:r/>
    </w:p>
    <w:p>
      <w:pPr>
        <w:jc w:val="both"/>
      </w:pPr>
      <w:r>
        <w:t xml:space="preserve">  type GetClientApplications = FutureArrow[Seq[Long], GetClientApplicationsResponse]</w:t>
      </w:r>
    </w:p>
    <w:p>
      <w:pPr>
        <w:jc w:val="both"/>
      </w:pPr>
      <w:r/>
    </w:p>
    <w:p>
      <w:pPr>
        <w:jc w:val="both"/>
      </w:pPr>
      <w:r>
        <w:t xml:space="preserve">  val DefaultUrl = "https://help.twitter.com/en/using-twitter/how-to-tweet#source-labels"</w:t>
      </w:r>
    </w:p>
    <w:p>
      <w:pPr>
        <w:jc w:val="both"/>
      </w:pPr>
      <w:r/>
    </w:p>
    <w:p>
      <w:pPr>
        <w:jc w:val="both"/>
      </w:pPr>
      <w:r>
        <w:t xml:space="preserve">  def formatUrl(name: String, url: String): String = s"""&lt;a href="$url"&gt;$name&lt;/a&gt;"""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Construct an html a tag from the client application</w:t>
      </w:r>
    </w:p>
    <w:p>
      <w:pPr>
        <w:jc w:val="both"/>
      </w:pPr>
      <w:r>
        <w:t xml:space="preserve">   * name and url for the display field because some</w:t>
      </w:r>
    </w:p>
    <w:p>
      <w:pPr>
        <w:jc w:val="both"/>
      </w:pPr>
      <w:r>
        <w:t xml:space="preserve">   * clients depend on this.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deviceSourceDisplay(</w:t>
      </w:r>
    </w:p>
    <w:p>
      <w:pPr>
        <w:jc w:val="both"/>
      </w:pPr>
      <w:r>
        <w:t xml:space="preserve">    name: String,</w:t>
      </w:r>
    </w:p>
    <w:p>
      <w:pPr>
        <w:jc w:val="both"/>
      </w:pPr>
      <w:r>
        <w:t xml:space="preserve">    urlOpt: Option[String]</w:t>
      </w:r>
    </w:p>
    <w:p>
      <w:pPr>
        <w:jc w:val="both"/>
      </w:pPr>
      <w:r>
        <w:t xml:space="preserve">  ): String =</w:t>
      </w:r>
    </w:p>
    <w:p>
      <w:pPr>
        <w:jc w:val="both"/>
      </w:pPr>
      <w:r>
        <w:t xml:space="preserve">    urlOpt match {</w:t>
      </w:r>
    </w:p>
    <w:p>
      <w:pPr>
        <w:jc w:val="both"/>
      </w:pPr>
      <w:r>
        <w:t xml:space="preserve">      case Some(url) =&gt; formatUrl(name = name, url = url) // data sanitized by passbird</w:t>
      </w:r>
    </w:p>
    <w:p>
      <w:pPr>
        <w:jc w:val="both"/>
      </w:pPr>
      <w:r>
        <w:t xml:space="preserve">      case None =&gt;</w:t>
      </w:r>
    </w:p>
    <w:p>
      <w:pPr>
        <w:jc w:val="both"/>
      </w:pPr>
      <w:r>
        <w:t xml:space="preserve">        formatUrl(name = name, url = DefaultUrl) // data sanitized by passbird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toDeviceSource(app: ClientApplication): DeviceSource =</w:t>
      </w:r>
    </w:p>
    <w:p>
      <w:pPr>
        <w:jc w:val="both"/>
      </w:pPr>
      <w:r>
        <w:t xml:space="preserve">    DeviceSource(</w:t>
      </w:r>
    </w:p>
    <w:p>
      <w:pPr>
        <w:jc w:val="both"/>
      </w:pPr>
      <w:r>
        <w:t xml:space="preserve">      // The id field used to represent the id of a row</w:t>
      </w:r>
    </w:p>
    <w:p>
      <w:pPr>
        <w:jc w:val="both"/>
      </w:pPr>
      <w:r>
        <w:t xml:space="preserve">      // in the now deprecated device_sources mysql table.</w:t>
      </w:r>
    </w:p>
    <w:p>
      <w:pPr>
        <w:jc w:val="both"/>
      </w:pPr>
      <w:r>
        <w:t xml:space="preserve">      id = 0L,</w:t>
      </w:r>
    </w:p>
    <w:p>
      <w:pPr>
        <w:jc w:val="both"/>
      </w:pPr>
      <w:r>
        <w:t xml:space="preserve">      parameter = "oauth:" + app.id,</w:t>
      </w:r>
    </w:p>
    <w:p>
      <w:pPr>
        <w:jc w:val="both"/>
      </w:pPr>
      <w:r>
        <w:t xml:space="preserve">      internalName = "oauth:" + app.id,</w:t>
      </w:r>
    </w:p>
    <w:p>
      <w:pPr>
        <w:jc w:val="both"/>
      </w:pPr>
      <w:r>
        <w:t xml:space="preserve">      name = app.name,</w:t>
      </w:r>
    </w:p>
    <w:p>
      <w:pPr>
        <w:jc w:val="both"/>
      </w:pPr>
      <w:r>
        <w:t xml:space="preserve">      url = app.url.getOrElse(""),</w:t>
      </w:r>
    </w:p>
    <w:p>
      <w:pPr>
        <w:jc w:val="both"/>
      </w:pPr>
      <w:r>
        <w:t xml:space="preserve">      display = deviceSourceDisplay(app.name, app.url),</w:t>
      </w:r>
    </w:p>
    <w:p>
      <w:pPr>
        <w:jc w:val="both"/>
      </w:pPr>
      <w:r>
        <w:t xml:space="preserve">      clientAppId = Some(app.id)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parseAppId: String =&gt; Option[Long],</w:t>
      </w:r>
    </w:p>
    <w:p>
      <w:pPr>
        <w:jc w:val="both"/>
      </w:pPr>
      <w:r>
        <w:t xml:space="preserve">    getClientApplications: GetClientApplications</w:t>
      </w:r>
    </w:p>
    <w:p>
      <w:pPr>
        <w:jc w:val="both"/>
      </w:pPr>
      <w:r>
        <w:t xml:space="preserve">  ): DeviceSourceRepository.Type = {</w:t>
      </w:r>
    </w:p>
    <w:p>
      <w:pPr>
        <w:jc w:val="both"/>
      </w:pPr>
      <w:r>
        <w:t xml:space="preserve">    val getClientApplicationsGroup = new MapGroup[Long, DeviceSource] {</w:t>
      </w:r>
    </w:p>
    <w:p>
      <w:pPr>
        <w:jc w:val="both"/>
      </w:pPr>
      <w:r>
        <w:t xml:space="preserve">      def run(ids: Seq[Long]): Future[Long =&gt; Try[DeviceSource]] =</w:t>
      </w:r>
    </w:p>
    <w:p>
      <w:pPr>
        <w:jc w:val="both"/>
      </w:pPr>
      <w:r>
        <w:t xml:space="preserve">        getClientApplications(ids).map { response =&gt; id =&gt;</w:t>
      </w:r>
    </w:p>
    <w:p>
      <w:pPr>
        <w:jc w:val="both"/>
      </w:pPr>
      <w:r>
        <w:t xml:space="preserve">          response.found.get(id) match {</w:t>
      </w:r>
    </w:p>
    <w:p>
      <w:pPr>
        <w:jc w:val="both"/>
      </w:pPr>
      <w:r>
        <w:t xml:space="preserve">            case Some(app) =&gt; Return(toDeviceSource(app))</w:t>
      </w:r>
    </w:p>
    <w:p>
      <w:pPr>
        <w:jc w:val="both"/>
      </w:pPr>
      <w:r>
        <w:t xml:space="preserve">            case None =&gt; Throw(NotFound)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appIdStr =&gt;</w:t>
      </w:r>
    </w:p>
    <w:p>
      <w:pPr>
        <w:jc w:val="both"/>
      </w:pPr>
      <w:r>
        <w:t xml:space="preserve">      parseAppId(appIdStr) match {</w:t>
      </w:r>
    </w:p>
    <w:p>
      <w:pPr>
        <w:jc w:val="both"/>
      </w:pPr>
      <w:r>
        <w:t xml:space="preserve">        case Some(appId) =&gt;</w:t>
      </w:r>
    </w:p>
    <w:p>
      <w:pPr>
        <w:jc w:val="both"/>
      </w:pPr>
      <w:r>
        <w:t xml:space="preserve">          Stitch.call(appId, getClientApplicationsGroup)</w:t>
      </w:r>
    </w:p>
    <w:p>
      <w:pPr>
        <w:jc w:val="both"/>
      </w:pPr>
      <w:r>
        <w:t xml:space="preserve">        case None =&gt;</w:t>
      </w:r>
    </w:p>
    <w:p>
      <w:pPr>
        <w:jc w:val="both"/>
      </w:pPr>
      <w:r>
        <w:t xml:space="preserve">          Stitch.exception(NotFound)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