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com.twitter.tseng.withholding.thriftscala.TakedownReason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QuotedTweetTakedown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quotingTweetId: TweetId,</w:t>
      </w:r>
    </w:p>
    <w:p>
      <w:pPr>
        <w:jc w:val="both"/>
      </w:pPr>
      <w:r>
        <w:t xml:space="preserve">    quotingUserId: UserId,</w:t>
      </w:r>
    </w:p>
    <w:p>
      <w:pPr>
        <w:jc w:val="both"/>
      </w:pPr>
      <w:r>
        <w:t xml:space="preserve">    quotedTweetId: TweetId,</w:t>
      </w:r>
    </w:p>
    <w:p>
      <w:pPr>
        <w:jc w:val="both"/>
      </w:pPr>
      <w:r>
        <w:t xml:space="preserve">    quotedUserId: UserId,</w:t>
      </w:r>
    </w:p>
    <w:p>
      <w:pPr>
        <w:jc w:val="both"/>
      </w:pPr>
      <w:r>
        <w:t xml:space="preserve">    takedownCountryCodes: Seq[String],</w:t>
      </w:r>
    </w:p>
    <w:p>
      <w:pPr>
        <w:jc w:val="both"/>
      </w:pPr>
      <w:r>
        <w:t xml:space="preserve">    takedownReasons: Seq[TakedownReason],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optUser: Option[User] = None)</w:t>
      </w:r>
    </w:p>
    <w:p>
      <w:pPr>
        <w:jc w:val="both"/>
      </w:pPr>
      <w:r>
        <w:t xml:space="preserve">      extends SyncTweetStoreEvent("quoted_tweet_takedown")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TweetEventData.QuotedTweetTakedownEvent(</w:t>
      </w:r>
    </w:p>
    <w:p>
      <w:pPr>
        <w:jc w:val="both"/>
      </w:pPr>
      <w:r>
        <w:t xml:space="preserve">          QuotedTweetTakedownEvent(</w:t>
      </w:r>
    </w:p>
    <w:p>
      <w:pPr>
        <w:jc w:val="both"/>
      </w:pPr>
      <w:r>
        <w:t xml:space="preserve">            quotingTweetId = quotingTweetId,</w:t>
      </w:r>
    </w:p>
    <w:p>
      <w:pPr>
        <w:jc w:val="both"/>
      </w:pPr>
      <w:r>
        <w:t xml:space="preserve">            quotingUserId = quotingUserId,</w:t>
      </w:r>
    </w:p>
    <w:p>
      <w:pPr>
        <w:jc w:val="both"/>
      </w:pPr>
      <w:r>
        <w:t xml:space="preserve">            quotedTweetId = quotedTweetId,</w:t>
      </w:r>
    </w:p>
    <w:p>
      <w:pPr>
        <w:jc w:val="both"/>
      </w:pPr>
      <w:r>
        <w:t xml:space="preserve">            quotedUserId = quotedUserId,</w:t>
      </w:r>
    </w:p>
    <w:p>
      <w:pPr>
        <w:jc w:val="both"/>
      </w:pPr>
      <w:r>
        <w:t xml:space="preserve">            takedownCountryCodes = takedownCountryCodes,</w:t>
      </w:r>
    </w:p>
    <w:p>
      <w:pPr>
        <w:jc w:val="both"/>
      </w:pPr>
      <w:r>
        <w:t xml:space="preserve">            takedownReasons = takedownReasons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quotedTweetTakedown: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quotedTweetTakedown: FutureEffect[Event] = wrap(underlying.quotedTweetTakedown)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apply(eventBusEnqueueStore: TweetEventBusStore):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quotedTweetTakedown: FutureEffect[Event] =</w:t>
      </w:r>
    </w:p>
    <w:p>
      <w:pPr>
        <w:jc w:val="both"/>
      </w:pPr>
      <w:r>
        <w:t xml:space="preserve">          eventBusEnqueueStore.quotedTweetTakedown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