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"internal/endianutils.h"</w:t>
      </w:r>
    </w:p>
    <w:p>
      <w:pPr>
        <w:jc w:val="both"/>
      </w:pPr>
      <w:r/>
    </w:p>
    <w:p>
      <w:pPr>
        <w:jc w:val="both"/>
      </w:pPr>
      <w:r>
        <w:t>#include &lt;twml/ThriftReader.h&gt;</w:t>
      </w:r>
    </w:p>
    <w:p>
      <w:pPr>
        <w:jc w:val="both"/>
      </w:pPr>
      <w:r>
        <w:t>#include &lt;twml/Error.h&gt;</w:t>
      </w:r>
    </w:p>
    <w:p>
      <w:pPr>
        <w:jc w:val="both"/>
      </w:pPr>
      <w:r/>
    </w:p>
    <w:p>
      <w:pPr>
        <w:jc w:val="both"/>
      </w:pPr>
      <w:r>
        <w:t>#include &lt;cstring&gt;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uint8_t ThriftReader::readByte() {</w:t>
      </w:r>
    </w:p>
    <w:p>
      <w:pPr>
        <w:jc w:val="both"/>
      </w:pPr>
      <w:r>
        <w:t xml:space="preserve">  return readDirect&lt;uint8_t&gt;();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int16_t ThriftReader::readInt16() {</w:t>
      </w:r>
    </w:p>
    <w:p>
      <w:pPr>
        <w:jc w:val="both"/>
      </w:pPr>
      <w:r>
        <w:t xml:space="preserve">  return betoh16(readDirect&lt;int16_t&gt;());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int32_t ThriftReader::readInt32() {</w:t>
      </w:r>
    </w:p>
    <w:p>
      <w:pPr>
        <w:jc w:val="both"/>
      </w:pPr>
      <w:r>
        <w:t xml:space="preserve">  return betoh32(readDirect&lt;int32_t&gt;());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int64_t ThriftReader::readInt64() {</w:t>
      </w:r>
    </w:p>
    <w:p>
      <w:pPr>
        <w:jc w:val="both"/>
      </w:pPr>
      <w:r>
        <w:t xml:space="preserve">  return betoh64(readDirect&lt;int64_t&gt;());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double ThriftReader::readDouble() {</w:t>
      </w:r>
    </w:p>
    <w:p>
      <w:pPr>
        <w:jc w:val="both"/>
      </w:pPr>
      <w:r>
        <w:t xml:space="preserve">  double val;</w:t>
      </w:r>
    </w:p>
    <w:p>
      <w:pPr>
        <w:jc w:val="both"/>
      </w:pPr>
      <w:r>
        <w:t xml:space="preserve">  int64_t *val_proxy = reinterpret_cast&lt;int64_t*&gt;(&amp;val);</w:t>
      </w:r>
    </w:p>
    <w:p>
      <w:pPr>
        <w:jc w:val="both"/>
      </w:pPr>
      <w:r>
        <w:t xml:space="preserve">  *val_proxy = readInt64();</w:t>
      </w:r>
    </w:p>
    <w:p>
      <w:pPr>
        <w:jc w:val="both"/>
      </w:pPr>
      <w:r>
        <w:t xml:space="preserve">  return val;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