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These should coincide with 'enum class DecodeMode' values in HashedDataRecordReader.h</w:t>
      </w:r>
    </w:p>
    <w:p>
      <w:pPr>
        <w:jc w:val="both"/>
      </w:pPr>
      <w:r/>
    </w:p>
    <w:p>
      <w:pPr>
        <w:jc w:val="both"/>
      </w:pPr>
      <w:r>
        <w:t>from twitter.deepbird.io.legacy.constants import (</w:t>
      </w:r>
    </w:p>
    <w:p>
      <w:pPr>
        <w:jc w:val="both"/>
      </w:pPr>
      <w:r>
        <w:t xml:space="preserve">  DECODE_MODES,  # noqa: F401</w:t>
      </w:r>
    </w:p>
    <w:p>
      <w:pPr>
        <w:jc w:val="both"/>
      </w:pPr>
      <w:r>
        <w:t xml:space="preserve">  DEFAULT_DECODE_MODE,  # noqa: F401</w:t>
      </w:r>
    </w:p>
    <w:p>
      <w:pPr>
        <w:jc w:val="both"/>
      </w:pPr>
      <w:r>
        <w:t xml:space="preserve">  HASH_FNAME_AND_VALNAME,  # noqa: F401</w:t>
      </w:r>
    </w:p>
    <w:p>
      <w:pPr>
        <w:jc w:val="both"/>
      </w:pPr>
      <w:r>
        <w:t xml:space="preserve">  HASH_VALNAME,  # noqa: F401</w:t>
      </w:r>
    </w:p>
    <w:p>
      <w:pPr>
        <w:jc w:val="both"/>
      </w:pPr>
      <w:r>
        <w:t xml:space="preserve">  HashingDiscretizerOptions,  # noqa: F401</w:t>
      </w:r>
    </w:p>
    <w:p>
      <w:pPr>
        <w:jc w:val="both"/>
      </w:pPr>
      <w:r>
        <w:t xml:space="preserve">  DEFAULT_ZOOKEEPER_BASE_ZNODE,  # noqa: F401</w:t>
      </w:r>
    </w:p>
    <w:p>
      <w:pPr>
        <w:jc w:val="both"/>
      </w:pPr>
      <w:r>
        <w:t xml:space="preserve">  DEFAULT_ZOOKEEPER_HOST,  # noqa: F401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