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com.twitter.clientapp.thriftscala.AmplifyDetails</w:t>
      </w:r>
    </w:p>
    <w:p>
      <w:pPr>
        <w:jc w:val="both"/>
      </w:pPr>
      <w:r>
        <w:t>import com.twitter.clientapp.thriftscala.MediaDetails</w:t>
      </w:r>
    </w:p>
    <w:p>
      <w:pPr>
        <w:jc w:val="both"/>
      </w:pPr>
      <w:r>
        <w:t>import com.twitter.unified_user_actions.thriftscala.TweetVideoWatch</w:t>
      </w:r>
    </w:p>
    <w:p>
      <w:pPr>
        <w:jc w:val="both"/>
      </w:pPr>
      <w:r>
        <w:t>import com.twitter.unified_user_actions.thriftscala.TweetActionInfo</w:t>
      </w:r>
    </w:p>
    <w:p>
      <w:pPr>
        <w:jc w:val="both"/>
      </w:pPr>
      <w:r>
        <w:t>import com.twitter.video.analytics.thriftscala.MediaIdentifier</w:t>
      </w:r>
    </w:p>
    <w:p>
      <w:pPr>
        <w:jc w:val="both"/>
      </w:pPr>
      <w:r/>
    </w:p>
    <w:p>
      <w:pPr>
        <w:jc w:val="both"/>
      </w:pPr>
      <w:r>
        <w:t>object VideoClientEventUtils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Tweets with multiple videos, find the id of the video that generated the client-event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videoIdFromMediaIdentifier(mediaIdentifier: MediaIdentifier): Option[String] =</w:t>
      </w:r>
    </w:p>
    <w:p>
      <w:pPr>
        <w:jc w:val="both"/>
      </w:pPr>
      <w:r>
        <w:t xml:space="preserve">    mediaIdentifier match {</w:t>
      </w:r>
    </w:p>
    <w:p>
      <w:pPr>
        <w:jc w:val="both"/>
      </w:pPr>
      <w:r>
        <w:t xml:space="preserve">      case MediaIdentifier.MediaPlatformIdentifier(mediaPlatformIdentifier) =&gt;</w:t>
      </w:r>
    </w:p>
    <w:p>
      <w:pPr>
        <w:jc w:val="both"/>
      </w:pPr>
      <w:r>
        <w:t xml:space="preserve">        mediaPlatformIdentifier.mediaId.map(_.toString)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Given:</w:t>
      </w:r>
    </w:p>
    <w:p>
      <w:pPr>
        <w:jc w:val="both"/>
      </w:pPr>
      <w:r>
        <w:t xml:space="preserve">   * 1. the id of the video (`mediaId`)</w:t>
      </w:r>
    </w:p>
    <w:p>
      <w:pPr>
        <w:jc w:val="both"/>
      </w:pPr>
      <w:r>
        <w:t xml:space="preserve">   * 2. details about all the media items in the Tweet (`mediaItems`),</w:t>
      </w:r>
    </w:p>
    <w:p>
      <w:pPr>
        <w:jc w:val="both"/>
      </w:pPr>
      <w:r>
        <w:t xml:space="preserve">   * iterate over the `mediaItems` to lookup the metadata about the video with id `mediaId`.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getVideoMetadata(</w:t>
      </w:r>
    </w:p>
    <w:p>
      <w:pPr>
        <w:jc w:val="both"/>
      </w:pPr>
      <w:r>
        <w:t xml:space="preserve">    mediaId: String,</w:t>
      </w:r>
    </w:p>
    <w:p>
      <w:pPr>
        <w:jc w:val="both"/>
      </w:pPr>
      <w:r>
        <w:t xml:space="preserve">    mediaItems: Seq[MediaDetails],</w:t>
      </w:r>
    </w:p>
    <w:p>
      <w:pPr>
        <w:jc w:val="both"/>
      </w:pPr>
      <w:r>
        <w:t xml:space="preserve">    amplifyDetails: Option[AmplifyDetails]</w:t>
      </w:r>
    </w:p>
    <w:p>
      <w:pPr>
        <w:jc w:val="both"/>
      </w:pPr>
      <w:r>
        <w:t xml:space="preserve">  ): Option[TweetActionInfo] = {</w:t>
      </w:r>
    </w:p>
    <w:p>
      <w:pPr>
        <w:jc w:val="both"/>
      </w:pPr>
      <w:r>
        <w:t xml:space="preserve">    mediaItems.collectFirst {</w:t>
      </w:r>
    </w:p>
    <w:p>
      <w:pPr>
        <w:jc w:val="both"/>
      </w:pPr>
      <w:r>
        <w:t xml:space="preserve">      case media if media.contentId.contains(mediaId) =&gt;</w:t>
      </w:r>
    </w:p>
    <w:p>
      <w:pPr>
        <w:jc w:val="both"/>
      </w:pPr>
      <w:r>
        <w:t xml:space="preserve">        TweetActionInfo.TweetVideoWatch(</w:t>
      </w:r>
    </w:p>
    <w:p>
      <w:pPr>
        <w:jc w:val="both"/>
      </w:pPr>
      <w:r>
        <w:t xml:space="preserve">          TweetVideoWatch(</w:t>
      </w:r>
    </w:p>
    <w:p>
      <w:pPr>
        <w:jc w:val="both"/>
      </w:pPr>
      <w:r>
        <w:t xml:space="preserve">            mediaType = media.mediaType,</w:t>
      </w:r>
    </w:p>
    <w:p>
      <w:pPr>
        <w:jc w:val="both"/>
      </w:pPr>
      <w:r>
        <w:t xml:space="preserve">            isMonetizable = media.dynamicAds,</w:t>
      </w:r>
    </w:p>
    <w:p>
      <w:pPr>
        <w:jc w:val="both"/>
      </w:pPr>
      <w:r>
        <w:t xml:space="preserve">            videoType = amplifyDetails.flatMap(_.videoType)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