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</w:t>
      </w:r>
    </w:p>
    <w:p>
      <w:pPr>
        <w:jc w:val="both"/>
      </w:pPr>
      <w:r>
        <w:t xml:space="preserve"> * Copyright (c) 2016 Fred Cecilia, Valentin Kasas, Olivier Girardot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Permission is hereby granted, free of charge, to any person obtaining a copy of</w:t>
      </w:r>
    </w:p>
    <w:p>
      <w:pPr>
        <w:jc w:val="both"/>
      </w:pPr>
      <w:r>
        <w:t xml:space="preserve"> * this software and associated documentation files (the "Software"), to deal in</w:t>
      </w:r>
    </w:p>
    <w:p>
      <w:pPr>
        <w:jc w:val="both"/>
      </w:pPr>
      <w:r>
        <w:t xml:space="preserve"> * the Software without restriction, including without limitation the rights to</w:t>
      </w:r>
    </w:p>
    <w:p>
      <w:pPr>
        <w:jc w:val="both"/>
      </w:pPr>
      <w:r>
        <w:t xml:space="preserve"> * use, copy, modify, merge, publish, distribute, sublicense, and/or sell copies of</w:t>
      </w:r>
    </w:p>
    <w:p>
      <w:pPr>
        <w:jc w:val="both"/>
      </w:pPr>
      <w:r>
        <w:t xml:space="preserve"> * the Software, and to permit persons to whom the Software is furnished to do so,</w:t>
      </w:r>
    </w:p>
    <w:p>
      <w:pPr>
        <w:jc w:val="both"/>
      </w:pPr>
      <w:r>
        <w:t xml:space="preserve"> * subject to the following conditions: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above copyright notice and this permission notice shall be included in all</w:t>
      </w:r>
    </w:p>
    <w:p>
      <w:pPr>
        <w:jc w:val="both"/>
      </w:pPr>
      <w:r>
        <w:t xml:space="preserve"> * copies or substantial portions of the Software.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SOFTWARE IS PROVIDED "AS IS", WITHOUT WARRANTY OF ANY KIND, EXPRESS OR</w:t>
      </w:r>
    </w:p>
    <w:p>
      <w:pPr>
        <w:jc w:val="both"/>
      </w:pPr>
      <w:r>
        <w:t xml:space="preserve"> * IMPLIED, INCLUDING BUT NOT LIMITED TO THE WARRANTIES OF MERCHANTABILITY, FITNESS</w:t>
      </w:r>
    </w:p>
    <w:p>
      <w:pPr>
        <w:jc w:val="both"/>
      </w:pPr>
      <w:r>
        <w:t xml:space="preserve"> * FOR A PARTICULAR PURPOSE AND NONINFRINGEMENT. IN NO EVENT SHALL THE AUTHORS OR</w:t>
      </w:r>
    </w:p>
    <w:p>
      <w:pPr>
        <w:jc w:val="both"/>
      </w:pPr>
      <w:r>
        <w:t xml:space="preserve"> * COPYRIGHT HOLDERS BE LIABLE FOR ANY CLAIM, DAMAGES OR OTHER LIABILITY, WHETHER</w:t>
      </w:r>
    </w:p>
    <w:p>
      <w:pPr>
        <w:jc w:val="both"/>
      </w:pPr>
      <w:r>
        <w:t xml:space="preserve"> * IN AN ACTION OF CONTRACT, TORT OR OTHERWISE, ARISING FROM, OUT OF OR IN</w:t>
      </w:r>
    </w:p>
    <w:p>
      <w:pPr>
        <w:jc w:val="both"/>
      </w:pPr>
      <w:r>
        <w:t xml:space="preserve"> * CONNECTION WITH THE SOFTWARE OR THE USE OR OTHER DEALINGS IN THE SOFTWARE.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//Derived from: https://github.com/aseigneurin/kafka-streams-scala</w:t>
      </w:r>
    </w:p>
    <w:p>
      <w:pPr>
        <w:jc w:val="both"/>
      </w:pPr>
      <w:r>
        <w:t>package com.twitter.unified_user_actions.kafka.serde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com.twitter.finatra.kafka.serde.internal._</w:t>
      </w:r>
    </w:p>
    <w:p>
      <w:pPr>
        <w:jc w:val="both"/>
      </w:pPr>
      <w:r/>
    </w:p>
    <w:p>
      <w:pPr>
        <w:jc w:val="both"/>
      </w:pPr>
      <w:r>
        <w:t>import com.twitter.unified_user_actions.kafka.serde.internal._</w:t>
      </w:r>
    </w:p>
    <w:p>
      <w:pPr>
        <w:jc w:val="both"/>
      </w:pPr>
      <w:r>
        <w:t>import com.twitter.scrooge.ThriftStruct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NullableScalaSerdes is pretty much the same as com.twitter.finatra.kafka.serde.ScalaSerdes</w:t>
      </w:r>
    </w:p>
    <w:p>
      <w:pPr>
        <w:jc w:val="both"/>
      </w:pPr>
      <w:r>
        <w:t xml:space="preserve"> * The only difference is that for the deserializer it returns null instead of throwing exceptions.</w:t>
      </w:r>
    </w:p>
    <w:p>
      <w:pPr>
        <w:jc w:val="both"/>
      </w:pPr>
      <w:r>
        <w:t xml:space="preserve"> * The caller can also provide a counter so that the number of corrupt/bad records can be counted.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NullableScalaSerdes {</w:t>
      </w:r>
    </w:p>
    <w:p>
      <w:pPr>
        <w:jc w:val="both"/>
      </w:pPr>
      <w:r/>
    </w:p>
    <w:p>
      <w:pPr>
        <w:jc w:val="both"/>
      </w:pPr>
      <w:r>
        <w:t xml:space="preserve">  def Thrift[T &lt;: ThriftStruct: Manifest](</w:t>
      </w:r>
    </w:p>
    <w:p>
      <w:pPr>
        <w:jc w:val="both"/>
      </w:pPr>
      <w:r>
        <w:t xml:space="preserve">    nullCounter: Counter = NullStatsReceiver.NullCounter</w:t>
      </w:r>
    </w:p>
    <w:p>
      <w:pPr>
        <w:jc w:val="both"/>
      </w:pPr>
      <w:r>
        <w:t xml:space="preserve">  ): ThriftSerDe[T] = new ThriftSerDe[T](nullCounter = nullCounter)</w:t>
      </w:r>
    </w:p>
    <w:p>
      <w:pPr>
        <w:jc w:val="both"/>
      </w:pPr>
      <w:r/>
    </w:p>
    <w:p>
      <w:pPr>
        <w:jc w:val="both"/>
      </w:pPr>
      <w:r>
        <w:t xml:space="preserve">  def CompactThrift[T &lt;: ThriftStruct: Manifest](</w:t>
      </w:r>
    </w:p>
    <w:p>
      <w:pPr>
        <w:jc w:val="both"/>
      </w:pPr>
      <w:r>
        <w:t xml:space="preserve">    nullCounter: Counter = NullStatsReceiver.NullCounter</w:t>
      </w:r>
    </w:p>
    <w:p>
      <w:pPr>
        <w:jc w:val="both"/>
      </w:pPr>
      <w:r>
        <w:t xml:space="preserve">  ): CompactThriftSerDe[T] = new CompactThriftSerDe[T](nullCounter = nullCounter)</w:t>
      </w:r>
    </w:p>
    <w:p>
      <w:pPr>
        <w:jc w:val="both"/>
      </w:pPr>
      <w:r/>
    </w:p>
    <w:p>
      <w:pPr>
        <w:jc w:val="both"/>
      </w:pPr>
      <w:r>
        <w:t xml:space="preserve">  val Int = IntSerde</w:t>
      </w:r>
    </w:p>
    <w:p>
      <w:pPr>
        <w:jc w:val="both"/>
      </w:pPr>
      <w:r/>
    </w:p>
    <w:p>
      <w:pPr>
        <w:jc w:val="both"/>
      </w:pPr>
      <w:r>
        <w:t xml:space="preserve">  val Long = LongSerde</w:t>
      </w:r>
    </w:p>
    <w:p>
      <w:pPr>
        <w:jc w:val="both"/>
      </w:pPr>
      <w:r/>
    </w:p>
    <w:p>
      <w:pPr>
        <w:jc w:val="both"/>
      </w:pPr>
      <w:r>
        <w:t xml:space="preserve">  val Double = DoubleSerde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