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namespace java com.twitter.unified_user_actions.thriftjava</w:t>
      </w:r>
    </w:p>
    <w:p>
      <w:pPr>
        <w:jc w:val="both"/>
      </w:pPr>
      <w:r>
        <w:t>#@namespace scala com.twitter.unified_user_actions.thriftscala</w:t>
      </w:r>
    </w:p>
    <w:p>
      <w:pPr>
        <w:jc w:val="both"/>
      </w:pPr>
      <w:r>
        <w:t>#@namespace strato com.twitter.unified_user_actions</w:t>
      </w:r>
    </w:p>
    <w:p>
      <w:pPr>
        <w:jc w:val="both"/>
      </w:pPr>
      <w:r/>
    </w:p>
    <w:p>
      <w:pPr>
        <w:jc w:val="both"/>
      </w:pPr>
      <w:r>
        <w:t>include "com/twitter/unified_user_actions/action_info.thrift"</w:t>
      </w:r>
    </w:p>
    <w:p>
      <w:pPr>
        <w:jc w:val="both"/>
      </w:pPr>
      <w:r>
        <w:t>include "com/twitter/unified_user_actions/common.thrift"</w:t>
      </w:r>
    </w:p>
    <w:p>
      <w:pPr>
        <w:jc w:val="both"/>
      </w:pPr>
      <w:r>
        <w:t>include "com/twitter/unified_user_actions/item.thrift"</w:t>
      </w:r>
    </w:p>
    <w:p>
      <w:pPr>
        <w:jc w:val="both"/>
      </w:pPr>
      <w:r>
        <w:t>include "com/twitter/unified_user_actions/metadata.thrift"</w:t>
      </w:r>
    </w:p>
    <w:p>
      <w:pPr>
        <w:jc w:val="both"/>
      </w:pPr>
      <w:r>
        <w:t>include "com/twitter/unified_user_actions/product_surface_info.thrift"</w:t>
      </w:r>
    </w:p>
    <w:p>
      <w:pPr>
        <w:jc w:val="both"/>
      </w:pPr>
      <w:r/>
    </w:p>
    <w:p>
      <w:pPr>
        <w:jc w:val="both"/>
      </w:pPr>
      <w:r>
        <w:t>/*</w:t>
      </w:r>
    </w:p>
    <w:p>
      <w:pPr>
        <w:jc w:val="both"/>
      </w:pPr>
      <w:r>
        <w:t xml:space="preserve"> * A Unified User Action (UUA) is essentially a tuple of</w:t>
      </w:r>
    </w:p>
    <w:p>
      <w:pPr>
        <w:jc w:val="both"/>
      </w:pPr>
      <w:r>
        <w:t xml:space="preserve"> * (user, item, action type, some metadata) with more optional</w:t>
      </w:r>
    </w:p>
    <w:p>
      <w:pPr>
        <w:jc w:val="both"/>
      </w:pPr>
      <w:r>
        <w:t xml:space="preserve"> * information unique to product surfaces when available.</w:t>
      </w:r>
    </w:p>
    <w:p>
      <w:pPr>
        <w:jc w:val="both"/>
      </w:pPr>
      <w:r>
        <w:t xml:space="preserve"> * It represents a user (logged in / out) taking some action (e.g. engagement,</w:t>
      </w:r>
    </w:p>
    <w:p>
      <w:pPr>
        <w:jc w:val="both"/>
      </w:pPr>
      <w:r>
        <w:t xml:space="preserve"> * impression) on an item (e.g. tweet, profile).</w:t>
      </w:r>
    </w:p>
    <w:p>
      <w:pPr>
        <w:jc w:val="both"/>
      </w:pPr>
      <w:r>
        <w:t xml:space="preserve"> */</w:t>
      </w:r>
    </w:p>
    <w:p>
      <w:pPr>
        <w:jc w:val="both"/>
      </w:pPr>
      <w:r>
        <w:t>struct UnifiedUserAction {</w:t>
      </w:r>
    </w:p>
    <w:p>
      <w:pPr>
        <w:jc w:val="both"/>
      </w:pPr>
      <w:r>
        <w:t xml:space="preserve">   /* A user refers to either a logged in / logged out user */</w:t>
      </w:r>
    </w:p>
    <w:p>
      <w:pPr>
        <w:jc w:val="both"/>
      </w:pPr>
      <w:r>
        <w:t xml:space="preserve">   1: required common.UserIdentifier userIdentifier</w:t>
      </w:r>
    </w:p>
    <w:p>
      <w:pPr>
        <w:jc w:val="both"/>
      </w:pPr>
      <w:r>
        <w:t xml:space="preserve">   /* The item that received the action from the user */</w:t>
      </w:r>
    </w:p>
    <w:p>
      <w:pPr>
        <w:jc w:val="both"/>
      </w:pPr>
      <w:r>
        <w:t xml:space="preserve">   2: required item.Item item</w:t>
      </w:r>
    </w:p>
    <w:p>
      <w:pPr>
        <w:jc w:val="both"/>
      </w:pPr>
      <w:r>
        <w:t xml:space="preserve">   /* The type of action which took place */</w:t>
      </w:r>
    </w:p>
    <w:p>
      <w:pPr>
        <w:jc w:val="both"/>
      </w:pPr>
      <w:r>
        <w:t xml:space="preserve">   3: required action_info.ActionType actionType</w:t>
      </w:r>
    </w:p>
    <w:p>
      <w:pPr>
        <w:jc w:val="both"/>
      </w:pPr>
      <w:r>
        <w:t xml:space="preserve">   /* Useful for event level analysis and joins */</w:t>
      </w:r>
    </w:p>
    <w:p>
      <w:pPr>
        <w:jc w:val="both"/>
      </w:pPr>
      <w:r>
        <w:t xml:space="preserve">   4: required metadata.EventMetadata eventMetadata</w:t>
      </w:r>
    </w:p>
    <w:p>
      <w:pPr>
        <w:jc w:val="both"/>
      </w:pPr>
      <w:r>
        <w:t xml:space="preserve">   /* </w:t>
      </w:r>
    </w:p>
    <w:p>
      <w:pPr>
        <w:jc w:val="both"/>
      </w:pPr>
      <w:r>
        <w:t xml:space="preserve">    * Product surface on which the action occurred. If None,</w:t>
      </w:r>
    </w:p>
    <w:p>
      <w:pPr>
        <w:jc w:val="both"/>
      </w:pPr>
      <w:r>
        <w:t xml:space="preserve">    * it means we can not capture the product surface (e.g. for server-side events).</w:t>
      </w:r>
    </w:p>
    <w:p>
      <w:pPr>
        <w:jc w:val="both"/>
      </w:pPr>
      <w:r>
        <w:t xml:space="preserve">    */</w:t>
      </w:r>
    </w:p>
    <w:p>
      <w:pPr>
        <w:jc w:val="both"/>
      </w:pPr>
      <w:r>
        <w:t xml:space="preserve">   5: optional product_surface_info.ProductSurface productSurface</w:t>
      </w:r>
    </w:p>
    <w:p>
      <w:pPr>
        <w:jc w:val="both"/>
      </w:pPr>
      <w:r>
        <w:t xml:space="preserve">   /* </w:t>
      </w:r>
    </w:p>
    <w:p>
      <w:pPr>
        <w:jc w:val="both"/>
      </w:pPr>
      <w:r>
        <w:t xml:space="preserve">    * Product specific information like join keys. If None,</w:t>
      </w:r>
    </w:p>
    <w:p>
      <w:pPr>
        <w:jc w:val="both"/>
      </w:pPr>
      <w:r>
        <w:t xml:space="preserve">    * it means we can not capture the product surface information.</w:t>
      </w:r>
    </w:p>
    <w:p>
      <w:pPr>
        <w:jc w:val="both"/>
      </w:pPr>
      <w:r>
        <w:t xml:space="preserve">    */</w:t>
      </w:r>
    </w:p>
    <w:p>
      <w:pPr>
        <w:jc w:val="both"/>
      </w:pPr>
      <w:r>
        <w:t xml:space="preserve">   6: optional product_surface_info.ProductSurfaceInfo productSurfaceInfo</w:t>
      </w:r>
    </w:p>
    <w:p>
      <w:pPr>
        <w:jc w:val="both"/>
      </w:pPr>
      <w:r>
        <w:t>}(persisted='true', hasPersonalData='true')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