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</w:t>
      </w:r>
    </w:p>
    <w:p>
      <w:pPr>
        <w:jc w:val="both"/>
      </w:pPr>
      <w:r>
        <w:t>package base</w:t>
      </w:r>
    </w:p>
    <w:p>
      <w:pPr>
        <w:jc w:val="both"/>
      </w:pPr>
      <w:r/>
    </w:p>
    <w:p>
      <w:pPr>
        <w:jc w:val="both"/>
      </w:pPr>
      <w:r>
        <w:t>import com.twitter.bijection.Codec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com.twitter.storehaus_internal.manhattan.ManhattanCluster</w:t>
      </w:r>
    </w:p>
    <w:p>
      <w:pPr>
        <w:jc w:val="both"/>
      </w:pPr>
      <w:r>
        <w:t>import com.twitter.storehaus_internal.manhattan.ManhattanRO</w:t>
      </w:r>
    </w:p>
    <w:p>
      <w:pPr>
        <w:jc w:val="both"/>
      </w:pPr>
      <w:r>
        <w:t>import com.twitter.storehaus_internal.manhattan.ManhattanROConfig</w:t>
      </w:r>
    </w:p>
    <w:p>
      <w:pPr>
        <w:jc w:val="both"/>
      </w:pPr>
      <w:r>
        <w:t>import com.twitter.storehaus_internal.util.HDFSPath</w:t>
      </w:r>
    </w:p>
    <w:p>
      <w:pPr>
        <w:jc w:val="both"/>
      </w:pPr>
      <w:r>
        <w:t>import com.twitter.twistly.common.UserId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com.twitter.storehaus_internal.util.ApplicationID</w:t>
      </w:r>
    </w:p>
    <w:p>
      <w:pPr>
        <w:jc w:val="both"/>
      </w:pPr>
      <w:r>
        <w:t>import com.twitter.storehaus_internal.util.DatasetName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Manhattan signal fetcher extending BaseSignalFetcher to provide an interface to fetch signals</w:t>
      </w:r>
    </w:p>
    <w:p>
      <w:pPr>
        <w:jc w:val="both"/>
      </w:pPr>
      <w:r>
        <w:t xml:space="preserve"> * from a Manhattan dataset.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Extends this when the underlying store is a single Manhattan dataset.</w:t>
      </w:r>
    </w:p>
    <w:p>
      <w:pPr>
        <w:jc w:val="both"/>
      </w:pPr>
      <w:r>
        <w:t xml:space="preserve"> * @tparam ManhattanKeyType</w:t>
      </w:r>
    </w:p>
    <w:p>
      <w:pPr>
        <w:jc w:val="both"/>
      </w:pPr>
      <w:r>
        <w:t xml:space="preserve"> * @tparam ManhattanValueType</w:t>
      </w:r>
    </w:p>
    <w:p>
      <w:pPr>
        <w:jc w:val="both"/>
      </w:pPr>
      <w:r>
        <w:t xml:space="preserve"> */</w:t>
      </w:r>
    </w:p>
    <w:p>
      <w:pPr>
        <w:jc w:val="both"/>
      </w:pPr>
      <w:r>
        <w:t>trait ManhattanSignalFetcher[ManhattanKeyType, ManhattanValueType] extends BaseSignalFetcher {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 Define the meta info of the Manhattan dataset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manhattanAppId: String</w:t>
      </w:r>
    </w:p>
    <w:p>
      <w:pPr>
        <w:jc w:val="both"/>
      </w:pPr>
      <w:r>
        <w:t xml:space="preserve">  protected def manhattanDatasetName: String</w:t>
      </w:r>
    </w:p>
    <w:p>
      <w:pPr>
        <w:jc w:val="both"/>
      </w:pPr>
      <w:r>
        <w:t xml:space="preserve">  protected def manhattanClusterId: ManhattanCluster</w:t>
      </w:r>
    </w:p>
    <w:p>
      <w:pPr>
        <w:jc w:val="both"/>
      </w:pPr>
      <w:r>
        <w:t xml:space="preserve">  protected def manhattanKVClientMtlsParams: ManhattanKVClientMtlsParams</w:t>
      </w:r>
    </w:p>
    <w:p>
      <w:pPr>
        <w:jc w:val="both"/>
      </w:pPr>
      <w:r/>
    </w:p>
    <w:p>
      <w:pPr>
        <w:jc w:val="both"/>
      </w:pPr>
      <w:r>
        <w:t xml:space="preserve">  protected def manhattanKeyCodec: Codec[ManhattanKeyType]</w:t>
      </w:r>
    </w:p>
    <w:p>
      <w:pPr>
        <w:jc w:val="both"/>
      </w:pPr>
      <w:r>
        <w:t xml:space="preserve">  protected def manhattanRawSignalCodec: Codec[ManhattanValueType]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Adaptor to transform the userId to the ManhattanKey</w:t>
      </w:r>
    </w:p>
    <w:p>
      <w:pPr>
        <w:jc w:val="both"/>
      </w:pPr>
      <w:r>
        <w:t xml:space="preserve">   * @param userId</w:t>
      </w:r>
    </w:p>
    <w:p>
      <w:pPr>
        <w:jc w:val="both"/>
      </w:pPr>
      <w:r>
        <w:t xml:space="preserve">   * @return ManhattanKeyType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toManhattanKey(userId: UserId): ManhattanKeyType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Adaptor to transform the ManhattanValue to the Seq of RawSignalType</w:t>
      </w:r>
    </w:p>
    <w:p>
      <w:pPr>
        <w:jc w:val="both"/>
      </w:pPr>
      <w:r>
        <w:t xml:space="preserve">   * @param manhattanValue</w:t>
      </w:r>
    </w:p>
    <w:p>
      <w:pPr>
        <w:jc w:val="both"/>
      </w:pPr>
      <w:r>
        <w:t xml:space="preserve">   * @return Seq[RawSignalType]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toRawSignals(manhattanValue: ManhattanValueType): Seq[RawSignalType]</w:t>
      </w:r>
    </w:p>
    <w:p>
      <w:pPr>
        <w:jc w:val="both"/>
      </w:pPr>
      <w:r/>
    </w:p>
    <w:p>
      <w:pPr>
        <w:jc w:val="both"/>
      </w:pPr>
      <w:r>
        <w:t xml:space="preserve">  protected final lazy val underlyingStore: ReadableStore[UserId, Seq[RawSignalType]] = {</w:t>
      </w:r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.getReadableStoreWithMtls[ManhattanKeyType, ManhattanValueType](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</w:t>
      </w:r>
    </w:p>
    <w:p>
      <w:pPr>
        <w:jc w:val="both"/>
      </w:pPr>
      <w:r>
        <w:t xml:space="preserve">          ApplicationID(manhattanAppId),</w:t>
      </w:r>
    </w:p>
    <w:p>
      <w:pPr>
        <w:jc w:val="both"/>
      </w:pPr>
      <w:r>
        <w:t xml:space="preserve">          DatasetName(manhattanDatasetName),</w:t>
      </w:r>
    </w:p>
    <w:p>
      <w:pPr>
        <w:jc w:val="both"/>
      </w:pPr>
      <w:r>
        <w:t xml:space="preserve">          manhattanClusterId),</w:t>
      </w:r>
    </w:p>
    <w:p>
      <w:pPr>
        <w:jc w:val="both"/>
      </w:pPr>
      <w:r>
        <w:t xml:space="preserve">        manhattanKVClientMtlsParams</w:t>
      </w:r>
    </w:p>
    <w:p>
      <w:pPr>
        <w:jc w:val="both"/>
      </w:pPr>
      <w:r>
        <w:t xml:space="preserve">      )(manhattanKeyCodec, manhattanRawSignalCodec)</w:t>
      </w:r>
    </w:p>
    <w:p>
      <w:pPr>
        <w:jc w:val="both"/>
      </w:pPr>
      <w:r>
        <w:t xml:space="preserve">      .composeKeyMapping(userId =&gt; toManhattanKey(userId))</w:t>
      </w:r>
    </w:p>
    <w:p>
      <w:pPr>
        <w:jc w:val="both"/>
      </w:pPr>
      <w:r>
        <w:t xml:space="preserve">      .mapValues(manhattanRawSignal =&gt; toRawSignals(manhattanRawSignal))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final def getRawSignals(userId: UserId): Future[Option[Seq[RawSignalType]]] =</w:t>
      </w:r>
    </w:p>
    <w:p>
      <w:pPr>
        <w:jc w:val="both"/>
      </w:pPr>
      <w:r>
        <w:t xml:space="preserve">    underlyingStore.get(userId)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