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com.twitter.visibility.configapi.configs.overrides</w:t>
      </w:r>
    </w:p>
    <w:p>
      <w:pPr>
        <w:jc w:val="both"/>
      </w:pPr>
      <w:r/>
    </w:p>
    <w:p>
      <w:pPr>
        <w:jc w:val="both"/>
      </w:pPr>
      <w:r>
        <w:t>import com.twitter.decider.LocalOverrides</w:t>
      </w:r>
    </w:p>
    <w:p>
      <w:pPr>
        <w:jc w:val="both"/>
      </w:pPr>
      <w:r/>
    </w:p>
    <w:p>
      <w:pPr>
        <w:jc w:val="both"/>
      </w:pPr>
      <w:r>
        <w:t>object VisibilityLibraryDeciderOverrides</w:t>
      </w:r>
    </w:p>
    <w:p>
      <w:pPr>
        <w:jc w:val="both"/>
      </w:pPr>
      <w:r>
        <w:t xml:space="preserve">    extends LocalOverrides.Namespace("visibility-library", "") {</w:t>
      </w:r>
    </w:p>
    <w:p>
      <w:pPr>
        <w:jc w:val="both"/>
      </w:pPr>
      <w:r/>
    </w:p>
    <w:p>
      <w:pPr>
        <w:jc w:val="both"/>
      </w:pPr>
      <w:r>
        <w:t xml:space="preserve">  val EnableLocalizedTombstoneOnVisibilityResults = feature(</w:t>
      </w:r>
    </w:p>
    <w:p>
      <w:pPr>
        <w:jc w:val="both"/>
      </w:pPr>
      <w:r>
        <w:t xml:space="preserve">    "visibility_library_enable_localized_tombstones_on_visibility_results")</w:t>
      </w:r>
    </w:p>
    <w:p>
      <w:pPr>
        <w:jc w:val="both"/>
      </w:pPr>
      <w:r/>
    </w:p>
    <w:p>
      <w:pPr>
        <w:jc w:val="both"/>
      </w:pPr>
      <w:r>
        <w:t xml:space="preserve">  val EnableLocalizedInterstitialGenerator: LocalOverrides.Override =</w:t>
      </w:r>
    </w:p>
    <w:p>
      <w:pPr>
        <w:jc w:val="both"/>
      </w:pPr>
      <w:r>
        <w:t xml:space="preserve">    feature("visibility_library_enable_localized_interstitial_generator")</w:t>
      </w:r>
    </w:p>
    <w:p>
      <w:pPr>
        <w:jc w:val="both"/>
      </w:pPr>
      <w:r/>
    </w:p>
    <w:p>
      <w:pPr>
        <w:jc w:val="both"/>
      </w:pPr>
      <w:r>
        <w:t xml:space="preserve">  val EnableInnerQuotedTweetViewerBlocksAuthorInterstitialRule: LocalOverrides.Override =</w:t>
      </w:r>
    </w:p>
    <w:p>
      <w:pPr>
        <w:jc w:val="both"/>
      </w:pPr>
      <w:r>
        <w:t xml:space="preserve">    feature("visibility_library_enable_inner_quoted_tweet_viewer_blocks_author_interstitial_rule")</w:t>
      </w:r>
    </w:p>
    <w:p>
      <w:pPr>
        <w:jc w:val="both"/>
      </w:pPr>
      <w:r>
        <w:t xml:space="preserve">  val EnableInnerQuotedTweetViewerMutesAuthorInterstitialRule: LocalOverrides.Override =</w:t>
      </w:r>
    </w:p>
    <w:p>
      <w:pPr>
        <w:jc w:val="both"/>
      </w:pPr>
      <w:r>
        <w:t xml:space="preserve">    feature("visibility_library_enable_inner_quoted_tweet_viewer_mutes_author_interstitial_rule")</w:t>
      </w:r>
    </w:p>
    <w:p>
      <w:pPr>
        <w:jc w:val="both"/>
      </w:pPr>
      <w:r/>
    </w:p>
    <w:p>
      <w:pPr>
        <w:jc w:val="both"/>
      </w:pPr>
      <w:r>
        <w:t xml:space="preserve">  val EnableBackendLimitedActions: LocalOverrides.Override =</w:t>
      </w:r>
    </w:p>
    <w:p>
      <w:pPr>
        <w:jc w:val="both"/>
      </w:pPr>
      <w:r>
        <w:t xml:space="preserve">    feature("visibility_library_enable_backend_limited_actions")</w:t>
      </w:r>
    </w:p>
    <w:p>
      <w:pPr>
        <w:jc w:val="both"/>
      </w:pPr>
      <w:r/>
    </w:p>
    <w:p>
      <w:pPr>
        <w:jc w:val="both"/>
      </w:pPr>
      <w:r>
        <w:t xml:space="preserve">  val disableLegacyInterstitialFilteredReason: LocalOverrides.Override = feature(</w:t>
      </w:r>
    </w:p>
    <w:p>
      <w:pPr>
        <w:jc w:val="both"/>
      </w:pPr>
      <w:r>
        <w:t xml:space="preserve">    "visibility_library_disable_legacy_interstitial_filtered_reason")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