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com.twitter.visibility.configapi.params</w:t>
      </w:r>
    </w:p>
    <w:p>
      <w:pPr>
        <w:jc w:val="both"/>
      </w:pPr>
      <w:r/>
    </w:p>
    <w:p>
      <w:pPr>
        <w:jc w:val="both"/>
      </w:pPr>
      <w:r>
        <w:t>private[visibility] object TimelineConversationsDownrankingSpecificParams {</w:t>
      </w:r>
    </w:p>
    <w:p>
      <w:pPr>
        <w:jc w:val="both"/>
      </w:pPr>
      <w:r/>
    </w:p>
    <w:p>
      <w:pPr>
        <w:jc w:val="both"/>
      </w:pPr>
      <w:r>
        <w:t xml:space="preserve">  object EnablePSpammyTweetDownrankConvosLowQualityParam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EnableRitoActionedTweetDownrankConvosLowQualityParam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EnableHighSpammyTweetContentScoreConvoDownrankAbusiveQualityRuleParam</w:t>
      </w:r>
    </w:p>
    <w:p>
      <w:pPr>
        <w:jc w:val="both"/>
      </w:pPr>
      <w:r>
        <w:t xml:space="preserve">      extends RuleParam(false)</w:t>
      </w:r>
    </w:p>
    <w:p>
      <w:pPr>
        <w:jc w:val="both"/>
      </w:pPr>
      <w:r/>
    </w:p>
    <w:p>
      <w:pPr>
        <w:jc w:val="both"/>
      </w:pPr>
      <w:r>
        <w:t xml:space="preserve">  object EnableHighCryptospamScoreConvoDownrankAbusiveQualityRuleParam extends RuleParam(false)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