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com.twitter.timelines.render.thriftscala.TombstoneDisplayType</w:t>
      </w:r>
    </w:p>
    <w:p>
      <w:pPr>
        <w:jc w:val="both"/>
      </w:pPr>
      <w:r>
        <w:t>import com.twitter.timelines.render.thriftscala.TombstoneInfo</w:t>
      </w:r>
    </w:p>
    <w:p>
      <w:pPr>
        <w:jc w:val="both"/>
      </w:pPr>
      <w:r>
        <w:t>import com.twitter.visibility.rules._</w:t>
      </w:r>
    </w:p>
    <w:p>
      <w:pPr>
        <w:jc w:val="both"/>
      </w:pPr>
      <w:r/>
    </w:p>
    <w:p>
      <w:pPr>
        <w:jc w:val="both"/>
      </w:pPr>
      <w:r>
        <w:t>case class VfTombstone(</w:t>
      </w:r>
    </w:p>
    <w:p>
      <w:pPr>
        <w:jc w:val="both"/>
      </w:pPr>
      <w:r>
        <w:t xml:space="preserve">  tombstoneId: Long,</w:t>
      </w:r>
    </w:p>
    <w:p>
      <w:pPr>
        <w:jc w:val="both"/>
      </w:pPr>
      <w:r>
        <w:t xml:space="preserve">  includeTweet: Boolean,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tombstoneInfo: Option[TombstoneInfo] = None,</w:t>
      </w:r>
    </w:p>
    <w:p>
      <w:pPr>
        <w:jc w:val="both"/>
      </w:pPr>
      <w:r>
        <w:t xml:space="preserve">  tombstoneDisplayType: TombstoneDisplayType = TombstoneDisplayType.Inline,</w:t>
      </w:r>
    </w:p>
    <w:p>
      <w:pPr>
        <w:jc w:val="both"/>
      </w:pPr>
      <w:r>
        <w:t xml:space="preserve">  truncateDescendantsWhenFocal: Boolean = false) {</w:t>
      </w:r>
    </w:p>
    <w:p>
      <w:pPr>
        <w:jc w:val="both"/>
      </w:pPr>
      <w:r/>
    </w:p>
    <w:p>
      <w:pPr>
        <w:jc w:val="both"/>
      </w:pPr>
      <w:r>
        <w:t xml:space="preserve">  val isTruncatable: Boolean = action match {</w:t>
      </w:r>
    </w:p>
    <w:p>
      <w:pPr>
        <w:jc w:val="both"/>
      </w:pPr>
      <w:r>
        <w:t xml:space="preserve">    case Interstitial(Reason.ViewerBlocksAuthor, _, _) =&gt; true</w:t>
      </w:r>
    </w:p>
    <w:p>
      <w:pPr>
        <w:jc w:val="both"/>
      </w:pPr>
      <w:r>
        <w:t xml:space="preserve">    case Interstitial(Reason.ViewerHardMutedAuthor, _, _) =&gt; true</w:t>
      </w:r>
    </w:p>
    <w:p>
      <w:pPr>
        <w:jc w:val="both"/>
      </w:pPr>
      <w:r>
        <w:t xml:space="preserve">    case Interstitial(Reason.MutedKeyword, _, _) =&gt; true</w:t>
      </w:r>
    </w:p>
    <w:p>
      <w:pPr>
        <w:jc w:val="both"/>
      </w:pPr>
      <w:r>
        <w:t xml:space="preserve">    case Tombstone(Epitaph.NotFound, _) =&gt; true</w:t>
      </w:r>
    </w:p>
    <w:p>
      <w:pPr>
        <w:jc w:val="both"/>
      </w:pPr>
      <w:r>
        <w:t xml:space="preserve">    case Tombstone(Epitaph.Unavailable, _) =&gt; true</w:t>
      </w:r>
    </w:p>
    <w:p>
      <w:pPr>
        <w:jc w:val="both"/>
      </w:pPr>
      <w:r>
        <w:t xml:space="preserve">    case Tombstone(Epitaph.Suspended, _) =&gt; true</w:t>
      </w:r>
    </w:p>
    <w:p>
      <w:pPr>
        <w:jc w:val="both"/>
      </w:pPr>
      <w:r>
        <w:t xml:space="preserve">    case Tombstone(Epitaph.Protected, _) =&gt; true</w:t>
      </w:r>
    </w:p>
    <w:p>
      <w:pPr>
        <w:jc w:val="both"/>
      </w:pPr>
      <w:r>
        <w:t xml:space="preserve">    case Tombstone(Epitaph.Deactivated, _) =&gt; true</w:t>
      </w:r>
    </w:p>
    <w:p>
      <w:pPr>
        <w:jc w:val="both"/>
      </w:pPr>
      <w:r>
        <w:t xml:space="preserve">    case Tombstone(Epitaph.BlockedBy, _) =&gt; true</w:t>
      </w:r>
    </w:p>
    <w:p>
      <w:pPr>
        <w:jc w:val="both"/>
      </w:pPr>
      <w:r>
        <w:t xml:space="preserve">    case Tombstone(Epitaph.Moderated, _) =&gt; true</w:t>
      </w:r>
    </w:p>
    <w:p>
      <w:pPr>
        <w:jc w:val="both"/>
      </w:pPr>
      <w:r>
        <w:t xml:space="preserve">    case Tombstone(Epitaph.Deleted, _) =&gt; true</w:t>
      </w:r>
    </w:p>
    <w:p>
      <w:pPr>
        <w:jc w:val="both"/>
      </w:pPr>
      <w:r>
        <w:t xml:space="preserve">    case Tombstone(Epitaph.Underage, _) =&gt; true</w:t>
      </w:r>
    </w:p>
    <w:p>
      <w:pPr>
        <w:jc w:val="both"/>
      </w:pPr>
      <w:r>
        <w:t xml:space="preserve">    case Tombstone(Epitaph.NoStatedAge, _) =&gt; true</w:t>
      </w:r>
    </w:p>
    <w:p>
      <w:pPr>
        <w:jc w:val="both"/>
      </w:pPr>
      <w:r>
        <w:t xml:space="preserve">    case Tombstone(Epitaph.LoggedOutAge, _) =&gt; true</w:t>
      </w:r>
    </w:p>
    <w:p>
      <w:pPr>
        <w:jc w:val="both"/>
      </w:pPr>
      <w:r>
        <w:t xml:space="preserve">    case Tombstone(Epitaph.SuperFollowsContent, _) =&gt; true</w:t>
      </w:r>
    </w:p>
    <w:p>
      <w:pPr>
        <w:jc w:val="both"/>
      </w:pPr>
      <w:r>
        <w:t xml:space="preserve">    case Tombstone(Epitaph.CommunityTweetHidden, _) =&gt; true</w:t>
      </w:r>
    </w:p>
    <w:p>
      <w:pPr>
        <w:jc w:val="both"/>
      </w:pPr>
      <w:r>
        <w:t xml:space="preserve">    case _: LocalizedTombstone =&gt; true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