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com.twitter.visibility.models.TweetSafetyLabelType</w:t>
      </w:r>
    </w:p>
    <w:p>
      <w:pPr>
        <w:jc w:val="both"/>
      </w:pPr>
      <w:r>
        <w:t>import com.twitter.visibility.rules.Condition.And</w:t>
      </w:r>
    </w:p>
    <w:p>
      <w:pPr>
        <w:jc w:val="both"/>
      </w:pPr>
      <w:r>
        <w:t>import com.twitter.visibility.rules.Condition.HasSearchCandidateCountGreaterThan45</w:t>
      </w:r>
    </w:p>
    <w:p>
      <w:pPr>
        <w:jc w:val="both"/>
      </w:pPr>
      <w:r>
        <w:t>import com.twitter.visibility.rules.Condition.IsFirstPageSearchResult</w:t>
      </w:r>
    </w:p>
    <w:p>
      <w:pPr>
        <w:jc w:val="both"/>
      </w:pPr>
      <w:r>
        <w:t>import com.twitter.visibility.rules.Condition.Not</w:t>
      </w:r>
    </w:p>
    <w:p>
      <w:pPr>
        <w:jc w:val="both"/>
      </w:pPr>
      <w:r>
        <w:t>import com.twitter.visibility.rules.Reason.FirstPageSearchResult</w:t>
      </w:r>
    </w:p>
    <w:p>
      <w:pPr>
        <w:jc w:val="both"/>
      </w:pPr>
      <w:r/>
    </w:p>
    <w:p>
      <w:pPr>
        <w:jc w:val="both"/>
      </w:pPr>
      <w:r>
        <w:t>abstract class FirstPageSearchResultWithTweetLabelRule(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tweetSafetyLabelType: TweetSafetyLabelType)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IsFirstPageSearchResult,</w:t>
      </w:r>
    </w:p>
    <w:p>
      <w:pPr>
        <w:jc w:val="both"/>
      </w:pPr>
      <w:r>
        <w:t xml:space="preserve">      tweetSafetyLabelType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FirstPageSearchResultSmartOutOfNetworkWithTweetLabelRule(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tweetSafetyLabelType: TweetSafetyLabelType)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IsFirstPageSearchResult,</w:t>
      </w:r>
    </w:p>
    <w:p>
      <w:pPr>
        <w:jc w:val="both"/>
      </w:pPr>
      <w:r>
        <w:t xml:space="preserve">        HasSearchCandidateCountGreaterThan45,</w:t>
      </w:r>
    </w:p>
    <w:p>
      <w:pPr>
        <w:jc w:val="both"/>
      </w:pPr>
      <w:r>
        <w:t xml:space="preserve">        Condition.NonAuthorViewer,</w:t>
      </w:r>
    </w:p>
    <w:p>
      <w:pPr>
        <w:jc w:val="both"/>
      </w:pPr>
      <w:r>
        <w:t xml:space="preserve">        Not(Condition.ViewerDoesFollowAuthor),</w:t>
      </w:r>
    </w:p>
    <w:p>
      <w:pPr>
        <w:jc w:val="both"/>
      </w:pPr>
      <w:r>
        <w:t xml:space="preserve">        Not(Condition.VerifiedAuthor)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tweetSafetyLabelType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FirstPageSearchResultAgathaSpamDropRule</w:t>
      </w:r>
    </w:p>
    <w:p>
      <w:pPr>
        <w:jc w:val="both"/>
      </w:pPr>
      <w:r>
        <w:t xml:space="preserve">    extends FirstPageSearchResultWithTweetLabelRule(</w:t>
      </w:r>
    </w:p>
    <w:p>
      <w:pPr>
        <w:jc w:val="both"/>
      </w:pPr>
      <w:r>
        <w:t xml:space="preserve">      Drop(FirstPageSearchResult),</w:t>
      </w:r>
    </w:p>
    <w:p>
      <w:pPr>
        <w:jc w:val="both"/>
      </w:pPr>
      <w:r>
        <w:t xml:space="preserve">      TweetSafetyLabelType.AgathaSpam)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