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764EC" w14:textId="7F8D5AFD" w:rsidR="004B3BB9" w:rsidRDefault="004B3BB9" w:rsidP="004B3BB9">
      <w:pPr>
        <w:pStyle w:val="a7"/>
        <w:numPr>
          <w:ilvl w:val="0"/>
          <w:numId w:val="4"/>
        </w:numPr>
      </w:pPr>
      <w:r>
        <w:t>Data Processing</w:t>
      </w:r>
    </w:p>
    <w:p w14:paraId="6DA298D1" w14:textId="4C866131" w:rsidR="004B3BB9" w:rsidRDefault="004B3BB9" w:rsidP="004B3BB9">
      <w:pPr>
        <w:pStyle w:val="a7"/>
        <w:numPr>
          <w:ilvl w:val="1"/>
          <w:numId w:val="3"/>
        </w:numPr>
      </w:pPr>
      <w:r>
        <w:t>Data introduction</w:t>
      </w:r>
    </w:p>
    <w:p w14:paraId="5A4B6DE4" w14:textId="4A83A2A0" w:rsidR="004B3BB9" w:rsidRDefault="004B3BB9" w:rsidP="004B3BB9">
      <w:pPr>
        <w:pStyle w:val="a7"/>
        <w:ind w:left="1080"/>
      </w:pPr>
      <w:r>
        <w:t>Twitter data</w:t>
      </w:r>
      <w:r w:rsidR="00A434E9">
        <w:t xml:space="preserve"> --Adebayo</w:t>
      </w:r>
    </w:p>
    <w:p w14:paraId="3E4B261C" w14:textId="4C27B71E" w:rsidR="002A22B3" w:rsidRDefault="004B3BB9" w:rsidP="002A22B3">
      <w:pPr>
        <w:pStyle w:val="a7"/>
        <w:ind w:left="1080"/>
      </w:pPr>
      <w:r>
        <w:t>Statistical districts in three cities</w:t>
      </w:r>
      <w:r w:rsidR="00A434E9">
        <w:t xml:space="preserve"> -- Olga</w:t>
      </w:r>
    </w:p>
    <w:p w14:paraId="7A401A7C" w14:textId="6F4C8AA0" w:rsidR="00A434E9" w:rsidRPr="002B22F6" w:rsidRDefault="00A434E9" w:rsidP="004B3BB9">
      <w:pPr>
        <w:pStyle w:val="a7"/>
        <w:numPr>
          <w:ilvl w:val="1"/>
          <w:numId w:val="3"/>
        </w:numPr>
        <w:rPr>
          <w:b/>
          <w:bCs/>
        </w:rPr>
      </w:pPr>
      <w:r w:rsidRPr="002B22F6">
        <w:rPr>
          <w:b/>
          <w:bCs/>
        </w:rPr>
        <w:t xml:space="preserve">Database </w:t>
      </w:r>
      <w:r w:rsidR="002B22F6" w:rsidRPr="002B22F6">
        <w:rPr>
          <w:b/>
          <w:bCs/>
        </w:rPr>
        <w:t>–</w:t>
      </w:r>
      <w:r w:rsidRPr="002B22F6">
        <w:rPr>
          <w:b/>
          <w:bCs/>
        </w:rPr>
        <w:t xml:space="preserve"> Lin</w:t>
      </w:r>
    </w:p>
    <w:p w14:paraId="03157C51" w14:textId="77777777" w:rsidR="002B22F6" w:rsidRPr="00A434E9" w:rsidRDefault="002B22F6" w:rsidP="002B22F6">
      <w:pPr>
        <w:pStyle w:val="a7"/>
        <w:ind w:left="1080"/>
      </w:pPr>
    </w:p>
    <w:p w14:paraId="66DE8490" w14:textId="77777777" w:rsidR="00FA68D3" w:rsidRDefault="004B3BB9" w:rsidP="00FA68D3">
      <w:pPr>
        <w:pStyle w:val="a7"/>
        <w:numPr>
          <w:ilvl w:val="1"/>
          <w:numId w:val="3"/>
        </w:numPr>
      </w:pPr>
      <w:r w:rsidRPr="002A79A2">
        <w:rPr>
          <w:b/>
          <w:bCs/>
        </w:rPr>
        <w:t>Valence value calculation</w:t>
      </w:r>
      <w:r w:rsidR="00A434E9">
        <w:t xml:space="preserve"> </w:t>
      </w:r>
      <w:r w:rsidR="00FA68D3" w:rsidRPr="00A80E17">
        <w:rPr>
          <w:b/>
          <w:bCs/>
        </w:rPr>
        <w:t>–</w:t>
      </w:r>
      <w:r w:rsidR="00A434E9" w:rsidRPr="00A80E17">
        <w:rPr>
          <w:b/>
          <w:bCs/>
        </w:rPr>
        <w:t xml:space="preserve"> Lin</w:t>
      </w:r>
    </w:p>
    <w:p w14:paraId="0AA34D87" w14:textId="1403C461" w:rsidR="00FA68D3" w:rsidRDefault="00CD4598" w:rsidP="00CD4598">
      <w:pPr>
        <w:pStyle w:val="a7"/>
        <w:ind w:left="1080" w:firstLine="360"/>
      </w:pPr>
      <w:r>
        <w:t>Sentiment analysis is the computational process of calculating whether the texts are positive, neutral or negative. Twitter is an online social media platform</w:t>
      </w:r>
      <w:r w:rsidR="008547FF">
        <w:t xml:space="preserve">, </w:t>
      </w:r>
      <w:r>
        <w:t>users can post and share their state or feeling in the short text which named as “tweet” with other</w:t>
      </w:r>
      <w:r w:rsidR="008547FF">
        <w:t>s</w:t>
      </w:r>
      <w:r>
        <w:t xml:space="preserve">. Tweets are very popular and good candidate in the sentiment analysis. </w:t>
      </w:r>
      <w:r w:rsidR="00FA68D3">
        <w:t xml:space="preserve">In this project, we </w:t>
      </w:r>
      <w:r>
        <w:t>also use tweets to do the sentiment analysis in the three different cities</w:t>
      </w:r>
      <w:r w:rsidR="0021286F">
        <w:t xml:space="preserve"> Vienna, Munich and Brussels</w:t>
      </w:r>
      <w:r>
        <w:t xml:space="preserve">. Calculating the valence value which present the character of tweets is one of the most important process. In this part, the method of </w:t>
      </w:r>
      <w:r w:rsidR="00152E52">
        <w:t xml:space="preserve">calculation will be introduced. </w:t>
      </w:r>
      <w:r w:rsidR="0021286F">
        <w:t xml:space="preserve">They are processed </w:t>
      </w:r>
      <w:r w:rsidR="00517A5C">
        <w:t xml:space="preserve">in Python. There are three main procedures included: connecting the Database, Cleaning the texts and </w:t>
      </w:r>
      <w:r w:rsidR="00153768">
        <w:t>Analyzing the sentiment</w:t>
      </w:r>
      <w:r w:rsidR="00517A5C">
        <w:t>.</w:t>
      </w:r>
    </w:p>
    <w:p w14:paraId="611438B9" w14:textId="6FBD88C9" w:rsidR="00FA68D3" w:rsidRPr="00FA68D3" w:rsidRDefault="00FA68D3" w:rsidP="002A79A2">
      <w:pPr>
        <w:pStyle w:val="a7"/>
        <w:numPr>
          <w:ilvl w:val="0"/>
          <w:numId w:val="5"/>
        </w:numPr>
        <w:rPr>
          <w:b/>
          <w:bCs/>
        </w:rPr>
      </w:pPr>
      <w:r w:rsidRPr="00FA68D3">
        <w:rPr>
          <w:b/>
          <w:bCs/>
        </w:rPr>
        <w:t>Connect</w:t>
      </w:r>
      <w:r w:rsidR="00517A5C">
        <w:rPr>
          <w:b/>
          <w:bCs/>
        </w:rPr>
        <w:t>ing</w:t>
      </w:r>
      <w:r w:rsidRPr="00FA68D3">
        <w:rPr>
          <w:b/>
          <w:bCs/>
        </w:rPr>
        <w:t xml:space="preserve"> </w:t>
      </w:r>
      <w:r w:rsidR="00517A5C">
        <w:rPr>
          <w:b/>
          <w:bCs/>
        </w:rPr>
        <w:t>the</w:t>
      </w:r>
      <w:r w:rsidRPr="00FA68D3">
        <w:rPr>
          <w:b/>
          <w:bCs/>
        </w:rPr>
        <w:t xml:space="preserve"> </w:t>
      </w:r>
      <w:r w:rsidR="00517A5C" w:rsidRPr="00FA68D3">
        <w:rPr>
          <w:b/>
          <w:bCs/>
        </w:rPr>
        <w:t>Database</w:t>
      </w:r>
    </w:p>
    <w:p w14:paraId="1B193A07" w14:textId="6516AAE7" w:rsidR="006221F7" w:rsidRDefault="00517A5C" w:rsidP="006221F7">
      <w:pPr>
        <w:pStyle w:val="a7"/>
        <w:ind w:left="1080" w:firstLine="360"/>
      </w:pPr>
      <w:r>
        <w:t xml:space="preserve">The raw twitter data is imported and stored in </w:t>
      </w:r>
      <w:proofErr w:type="spellStart"/>
      <w:r>
        <w:t>PostgreDB</w:t>
      </w:r>
      <w:proofErr w:type="spellEnd"/>
      <w:r>
        <w:t xml:space="preserve">. Python provide a </w:t>
      </w:r>
      <w:r w:rsidR="00153768">
        <w:t>library</w:t>
      </w:r>
      <w:r>
        <w:t xml:space="preserve"> “psycopg2” which can be used to access the data in </w:t>
      </w:r>
      <w:proofErr w:type="spellStart"/>
      <w:r>
        <w:t>PostgreDB</w:t>
      </w:r>
      <w:proofErr w:type="spellEnd"/>
      <w:r>
        <w:t xml:space="preserve"> by using the SQL query. The code example shows as </w:t>
      </w:r>
      <w:r w:rsidR="002A79A2" w:rsidRPr="002A79A2">
        <w:rPr>
          <w:color w:val="FF0000"/>
        </w:rPr>
        <w:t>Figure xx</w:t>
      </w:r>
      <w:r w:rsidR="006221F7" w:rsidRPr="002A79A2">
        <w:rPr>
          <w:color w:val="FF0000"/>
        </w:rPr>
        <w:t>.</w:t>
      </w:r>
    </w:p>
    <w:p w14:paraId="36816ABB" w14:textId="2871815E" w:rsidR="00FA68D3" w:rsidRDefault="006221F7" w:rsidP="00517A5C">
      <w:pPr>
        <w:pStyle w:val="a7"/>
        <w:ind w:left="1080"/>
      </w:pPr>
      <w:r>
        <w:rPr>
          <w:noProof/>
        </w:rPr>
        <w:drawing>
          <wp:inline distT="0" distB="0" distL="0" distR="0" wp14:anchorId="257CB1B7" wp14:editId="4E3D216A">
            <wp:extent cx="4610100" cy="3757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BF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153" cy="376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A5C">
        <w:t xml:space="preserve"> </w:t>
      </w:r>
    </w:p>
    <w:p w14:paraId="1A64ED70" w14:textId="5100C0FD" w:rsidR="00FA68D3" w:rsidRPr="00FA68D3" w:rsidRDefault="00FA68D3" w:rsidP="002A79A2">
      <w:pPr>
        <w:pStyle w:val="a7"/>
        <w:numPr>
          <w:ilvl w:val="0"/>
          <w:numId w:val="5"/>
        </w:numPr>
        <w:rPr>
          <w:b/>
          <w:bCs/>
        </w:rPr>
      </w:pPr>
      <w:r w:rsidRPr="00FA68D3">
        <w:rPr>
          <w:b/>
          <w:bCs/>
        </w:rPr>
        <w:t>Clean</w:t>
      </w:r>
      <w:r w:rsidR="00517A5C">
        <w:rPr>
          <w:b/>
          <w:bCs/>
        </w:rPr>
        <w:t>ing</w:t>
      </w:r>
      <w:r w:rsidRPr="00FA68D3">
        <w:rPr>
          <w:b/>
          <w:bCs/>
        </w:rPr>
        <w:t xml:space="preserve"> the t</w:t>
      </w:r>
      <w:r w:rsidR="00517A5C">
        <w:rPr>
          <w:b/>
          <w:bCs/>
        </w:rPr>
        <w:t>ext</w:t>
      </w:r>
      <w:r w:rsidRPr="00FA68D3">
        <w:rPr>
          <w:b/>
          <w:bCs/>
        </w:rPr>
        <w:t>s</w:t>
      </w:r>
    </w:p>
    <w:p w14:paraId="0CEA5A65" w14:textId="77777777" w:rsidR="006B67C7" w:rsidRDefault="008B6B71" w:rsidP="008547FF">
      <w:pPr>
        <w:pStyle w:val="a7"/>
        <w:ind w:left="1080" w:firstLine="360"/>
      </w:pPr>
      <w:r>
        <w:t>T</w:t>
      </w:r>
      <w:r>
        <w:t xml:space="preserve">weets data extracted from </w:t>
      </w:r>
      <w:r>
        <w:t>the twitter cannot be used directly</w:t>
      </w:r>
      <w:r w:rsidR="0019438A">
        <w:t>. T</w:t>
      </w:r>
      <w:r>
        <w:t xml:space="preserve">hey </w:t>
      </w:r>
      <w:r w:rsidR="0019438A">
        <w:t xml:space="preserve">can </w:t>
      </w:r>
      <w:r>
        <w:t xml:space="preserve">always contain </w:t>
      </w:r>
      <w:r w:rsidR="0019438A">
        <w:t xml:space="preserve">emojis, characters, hyperlinks </w:t>
      </w:r>
      <w:r w:rsidR="006B67C7">
        <w:t xml:space="preserve">and meaningless stop words </w:t>
      </w:r>
      <w:r w:rsidR="0019438A">
        <w:t xml:space="preserve">etc. </w:t>
      </w:r>
      <w:r>
        <w:lastRenderedPageBreak/>
        <w:t xml:space="preserve">like </w:t>
      </w:r>
      <w:r w:rsidR="0019438A">
        <w:rPr>
          <w:color w:val="FF0000"/>
        </w:rPr>
        <w:t>Table</w:t>
      </w:r>
      <w:r w:rsidRPr="008B6B71">
        <w:rPr>
          <w:color w:val="FF0000"/>
        </w:rPr>
        <w:t xml:space="preserve"> xx </w:t>
      </w:r>
      <w:r>
        <w:t xml:space="preserve">shows. 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6B67C7" w14:paraId="478E6791" w14:textId="77777777" w:rsidTr="006B67C7">
        <w:tc>
          <w:tcPr>
            <w:tcW w:w="8296" w:type="dxa"/>
          </w:tcPr>
          <w:p w14:paraId="3325ADEF" w14:textId="409F525A" w:rsidR="006B67C7" w:rsidRDefault="006B67C7" w:rsidP="008547FF">
            <w:pPr>
              <w:pStyle w:val="a7"/>
              <w:ind w:left="0"/>
            </w:pPr>
            <w:proofErr w:type="spellStart"/>
            <w:r w:rsidRPr="006B67C7">
              <w:t>Voor</w:t>
            </w:r>
            <w:proofErr w:type="spellEnd"/>
            <w:r w:rsidRPr="006B67C7">
              <w:t xml:space="preserve"> </w:t>
            </w:r>
            <w:proofErr w:type="spellStart"/>
            <w:r w:rsidRPr="006B67C7">
              <w:t>ons</w:t>
            </w:r>
            <w:proofErr w:type="spellEnd"/>
            <w:r w:rsidRPr="006B67C7">
              <w:t xml:space="preserve"> </w:t>
            </w:r>
            <w:proofErr w:type="spellStart"/>
            <w:r w:rsidRPr="006B67C7">
              <w:t>vliegen</w:t>
            </w:r>
            <w:proofErr w:type="spellEnd"/>
            <w:r w:rsidRPr="006B67C7">
              <w:t xml:space="preserve"> ze dan </w:t>
            </w:r>
            <w:proofErr w:type="spellStart"/>
            <w:r w:rsidRPr="006B67C7">
              <w:t>altijd</w:t>
            </w:r>
            <w:proofErr w:type="spellEnd"/>
            <w:r w:rsidRPr="006B67C7">
              <w:t xml:space="preserve"> </w:t>
            </w:r>
            <w:r w:rsidRPr="006B67C7">
              <w:rPr>
                <w:rFonts w:ascii="Segoe UI Emoji" w:hAnsi="Segoe UI Emoji" w:cs="Segoe UI Emoji"/>
              </w:rPr>
              <w:t>😁</w:t>
            </w:r>
            <w:r w:rsidRPr="006B67C7">
              <w:t xml:space="preserve"> #</w:t>
            </w:r>
            <w:proofErr w:type="spellStart"/>
            <w:r w:rsidRPr="006B67C7">
              <w:t>venice</w:t>
            </w:r>
            <w:proofErr w:type="spellEnd"/>
            <w:r w:rsidRPr="006B67C7">
              <w:t xml:space="preserve"> #</w:t>
            </w:r>
            <w:proofErr w:type="spellStart"/>
            <w:r w:rsidRPr="006B67C7">
              <w:t>venezia</w:t>
            </w:r>
            <w:proofErr w:type="spellEnd"/>
            <w:r w:rsidRPr="006B67C7">
              <w:t xml:space="preserve"> here we come #aviation #</w:t>
            </w:r>
            <w:proofErr w:type="spellStart"/>
            <w:r w:rsidRPr="006B67C7">
              <w:t>avgeek</w:t>
            </w:r>
            <w:proofErr w:type="spellEnd"/>
            <w:r w:rsidRPr="006B67C7">
              <w:t xml:space="preserve"> #</w:t>
            </w:r>
            <w:proofErr w:type="spellStart"/>
            <w:r w:rsidRPr="006B67C7">
              <w:t>citytrip</w:t>
            </w:r>
            <w:proofErr w:type="spellEnd"/>
            <w:r w:rsidRPr="006B67C7">
              <w:t>… https://t.co/j2k514ZvWV</w:t>
            </w:r>
          </w:p>
        </w:tc>
      </w:tr>
    </w:tbl>
    <w:p w14:paraId="6640F5F4" w14:textId="77777777" w:rsidR="006B67C7" w:rsidRDefault="006B67C7" w:rsidP="008547FF">
      <w:pPr>
        <w:pStyle w:val="a7"/>
        <w:ind w:left="1080" w:firstLine="360"/>
      </w:pPr>
    </w:p>
    <w:p w14:paraId="75AE499A" w14:textId="14CFB0B9" w:rsidR="00FA68D3" w:rsidRDefault="0019438A" w:rsidP="008547FF">
      <w:pPr>
        <w:pStyle w:val="a7"/>
        <w:ind w:left="1080" w:firstLine="360"/>
      </w:pPr>
      <w:r>
        <w:t>Targeted to these data in the texts,</w:t>
      </w:r>
      <w:r w:rsidR="00206BEA">
        <w:t xml:space="preserve"> some are deleted and some are kept.</w:t>
      </w:r>
      <w:r>
        <w:t xml:space="preserve"> </w:t>
      </w:r>
      <w:r w:rsidR="006B67C7">
        <w:t xml:space="preserve"> As some emojis do have very distinctive emotion type, we create a emoji patterns which can used to present happy and sad emotion clearly, </w:t>
      </w:r>
      <w:r w:rsidR="006B67C7" w:rsidRPr="006B67C7">
        <w:rPr>
          <w:color w:val="FF0000"/>
        </w:rPr>
        <w:t>as Figure xx</w:t>
      </w:r>
      <w:r w:rsidR="006B67C7">
        <w:t xml:space="preserve"> shows.</w:t>
      </w:r>
      <w:r w:rsidR="008B6B71">
        <w:t xml:space="preserve"> </w:t>
      </w:r>
      <w:r w:rsidR="006B67C7">
        <w:t xml:space="preserve">For emojis existing in the emoji pattern will be kept for the further calculating. Specifically, the deleted data are: 1) English stop words 2) Consecutive non-ASCII characters 3) hyperlinks 4) emojis not in the emoji pattern. Code for the text cleaning shows as </w:t>
      </w:r>
      <w:r w:rsidR="006B67C7" w:rsidRPr="006B67C7">
        <w:rPr>
          <w:color w:val="FF0000"/>
        </w:rPr>
        <w:t>Figure xx</w:t>
      </w:r>
      <w:r w:rsidR="006B67C7">
        <w:t xml:space="preserve">. </w:t>
      </w:r>
      <w:r w:rsidR="00153768">
        <w:t xml:space="preserve"> For selecting the stop words from the English texts, we used python library “</w:t>
      </w:r>
      <w:proofErr w:type="spellStart"/>
      <w:r w:rsidR="00153768">
        <w:t>nltk</w:t>
      </w:r>
      <w:proofErr w:type="spellEnd"/>
      <w:r w:rsidR="00153768">
        <w:t xml:space="preserve">” . </w:t>
      </w:r>
    </w:p>
    <w:p w14:paraId="08A5BDD0" w14:textId="4D021741" w:rsidR="006B67C7" w:rsidRDefault="006B67C7" w:rsidP="006B67C7">
      <w:pPr>
        <w:ind w:left="360" w:firstLine="720"/>
      </w:pPr>
      <w:r>
        <w:rPr>
          <w:noProof/>
        </w:rPr>
        <w:drawing>
          <wp:inline distT="0" distB="0" distL="0" distR="0" wp14:anchorId="5EBCAF78" wp14:editId="0A8936A5">
            <wp:extent cx="4672333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DC40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06" cy="17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051C" w14:textId="603F81E1" w:rsidR="006B67C7" w:rsidRDefault="006B67C7" w:rsidP="006B67C7">
      <w:pPr>
        <w:ind w:left="360" w:firstLine="720"/>
      </w:pPr>
      <w:r>
        <w:rPr>
          <w:noProof/>
        </w:rPr>
        <w:drawing>
          <wp:inline distT="0" distB="0" distL="0" distR="0" wp14:anchorId="7F667C6F" wp14:editId="43F44750">
            <wp:extent cx="4819650" cy="239996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D41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829" cy="24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D403" w14:textId="057B236B" w:rsidR="004B3BB9" w:rsidRPr="00FA68D3" w:rsidRDefault="00153768" w:rsidP="002A79A2">
      <w:pPr>
        <w:pStyle w:val="a7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Analyzing the sentiment</w:t>
      </w:r>
    </w:p>
    <w:p w14:paraId="2A08D3FF" w14:textId="10F02A11" w:rsidR="008D0538" w:rsidRDefault="00153768" w:rsidP="008D0538">
      <w:pPr>
        <w:pStyle w:val="a7"/>
        <w:ind w:left="1080" w:firstLine="360"/>
      </w:pPr>
      <w:r>
        <w:t>Valence value calculation depends on python library “</w:t>
      </w:r>
      <w:proofErr w:type="spellStart"/>
      <w:r>
        <w:t>TextBlob</w:t>
      </w:r>
      <w:proofErr w:type="spellEnd"/>
      <w:r>
        <w:t xml:space="preserve">” It provides a simple API for doing the sentiment analysis task. The result from the sentiment analyzation can be divided into two parts: polarity and subjectivity. Both of them composed the </w:t>
      </w:r>
      <w:r w:rsidR="008D0538">
        <w:t xml:space="preserve">valence degree of the texts. The code shows as </w:t>
      </w:r>
      <w:r w:rsidR="008D0538" w:rsidRPr="008D0538">
        <w:rPr>
          <w:color w:val="FF0000"/>
        </w:rPr>
        <w:t>Figure xx</w:t>
      </w:r>
      <w:r w:rsidR="008D0538">
        <w:t>.</w:t>
      </w:r>
    </w:p>
    <w:p w14:paraId="688A8F96" w14:textId="4A0E93A8" w:rsidR="008D0538" w:rsidRDefault="008D0538" w:rsidP="008D0538">
      <w:pPr>
        <w:pStyle w:val="a7"/>
        <w:ind w:left="1080" w:firstLine="360"/>
      </w:pPr>
      <w:r>
        <w:rPr>
          <w:noProof/>
        </w:rPr>
        <w:lastRenderedPageBreak/>
        <w:drawing>
          <wp:inline distT="0" distB="0" distL="0" distR="0" wp14:anchorId="2C438194" wp14:editId="11F8B96B">
            <wp:extent cx="4114800" cy="199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DE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63" cy="19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15DF" w14:textId="06F36CD1" w:rsidR="004B3BB9" w:rsidRDefault="004B3BB9" w:rsidP="004B3BB9">
      <w:pPr>
        <w:pStyle w:val="a7"/>
        <w:numPr>
          <w:ilvl w:val="1"/>
          <w:numId w:val="3"/>
        </w:numPr>
      </w:pPr>
      <w:r>
        <w:t>Data Formatting</w:t>
      </w:r>
      <w:r w:rsidR="00A434E9">
        <w:t xml:space="preserve"> --</w:t>
      </w:r>
      <w:proofErr w:type="spellStart"/>
      <w:r w:rsidR="00A434E9">
        <w:t>Adeayo</w:t>
      </w:r>
      <w:proofErr w:type="spellEnd"/>
    </w:p>
    <w:p w14:paraId="425F0704" w14:textId="78B5DC45" w:rsidR="004B3BB9" w:rsidRDefault="004B3BB9" w:rsidP="004B3BB9">
      <w:pPr>
        <w:pStyle w:val="a7"/>
        <w:ind w:left="1080"/>
      </w:pPr>
      <w:r>
        <w:t>Selecting time stamp</w:t>
      </w:r>
    </w:p>
    <w:p w14:paraId="32C9F440" w14:textId="714A2C82" w:rsidR="00AF2709" w:rsidRDefault="002A22B3" w:rsidP="00A434E9">
      <w:pPr>
        <w:pStyle w:val="a7"/>
        <w:numPr>
          <w:ilvl w:val="0"/>
          <w:numId w:val="4"/>
        </w:numPr>
      </w:pPr>
      <w:r>
        <w:t xml:space="preserve">Heat Map </w:t>
      </w:r>
    </w:p>
    <w:p w14:paraId="509991D2" w14:textId="3596AF78" w:rsidR="002A22B3" w:rsidRPr="00581F50" w:rsidRDefault="00581F50" w:rsidP="004B3BB9">
      <w:pPr>
        <w:pStyle w:val="a7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KDE Analyzation</w:t>
      </w:r>
      <w:r w:rsidR="00544A0A" w:rsidRPr="00581F50">
        <w:rPr>
          <w:b/>
          <w:bCs/>
        </w:rPr>
        <w:t xml:space="preserve"> </w:t>
      </w:r>
      <w:r w:rsidR="00EA4905" w:rsidRPr="00581F50">
        <w:rPr>
          <w:b/>
          <w:bCs/>
        </w:rPr>
        <w:t>–</w:t>
      </w:r>
      <w:r w:rsidR="00A434E9" w:rsidRPr="00581F50">
        <w:rPr>
          <w:b/>
          <w:bCs/>
        </w:rPr>
        <w:t xml:space="preserve"> Lin</w:t>
      </w:r>
    </w:p>
    <w:p w14:paraId="4C1C1871" w14:textId="1E698767" w:rsidR="00544A0A" w:rsidRDefault="00A80E17" w:rsidP="00EA1686">
      <w:pPr>
        <w:ind w:left="720" w:firstLine="360"/>
      </w:pPr>
      <w:r>
        <w:t xml:space="preserve">The first analyzation approach is using the KDE method to calculate and map the density of positive and negative tweets separately. </w:t>
      </w:r>
      <w:r w:rsidR="003B2A2D">
        <w:t xml:space="preserve">In this project, we used the </w:t>
      </w:r>
      <w:proofErr w:type="spellStart"/>
      <w:r w:rsidR="003B2A2D">
        <w:t>ks</w:t>
      </w:r>
      <w:proofErr w:type="spellEnd"/>
      <w:r w:rsidR="003B2A2D">
        <w:t xml:space="preserve"> R library to calculate the KDE.</w:t>
      </w:r>
    </w:p>
    <w:p w14:paraId="301BBC82" w14:textId="55BA64CF" w:rsidR="00EA4905" w:rsidRDefault="00544A0A" w:rsidP="00EA1686">
      <w:pPr>
        <w:ind w:firstLine="720"/>
        <w:rPr>
          <w:b/>
          <w:bCs/>
        </w:rPr>
      </w:pPr>
      <w:r w:rsidRPr="00EA1686">
        <w:rPr>
          <w:b/>
          <w:bCs/>
        </w:rPr>
        <w:t>The Principle of KDE</w:t>
      </w:r>
    </w:p>
    <w:p w14:paraId="6ABA2DA4" w14:textId="0375E19F" w:rsidR="00622DFD" w:rsidRPr="00EA1686" w:rsidRDefault="00622DFD" w:rsidP="00622DFD">
      <w:pPr>
        <w:rPr>
          <w:b/>
          <w:bCs/>
        </w:rPr>
      </w:pPr>
      <w:r>
        <w:rPr>
          <w:b/>
          <w:bCs/>
        </w:rPr>
        <w:tab/>
      </w:r>
    </w:p>
    <w:p w14:paraId="24EE4B94" w14:textId="69323C5C" w:rsidR="00544A0A" w:rsidRPr="00EA1686" w:rsidRDefault="00544A0A" w:rsidP="00EA1686">
      <w:pPr>
        <w:ind w:firstLine="720"/>
        <w:rPr>
          <w:b/>
          <w:bCs/>
        </w:rPr>
      </w:pPr>
      <w:r w:rsidRPr="00EA1686">
        <w:rPr>
          <w:b/>
          <w:bCs/>
        </w:rPr>
        <w:t>Band Width Selection</w:t>
      </w:r>
    </w:p>
    <w:p w14:paraId="50E58047" w14:textId="105CF6B6" w:rsidR="00EA1686" w:rsidRDefault="003B2A2D" w:rsidP="00EA1686">
      <w:pPr>
        <w:ind w:left="720" w:firstLine="360"/>
        <w:rPr>
          <w:b/>
        </w:rPr>
      </w:pPr>
      <w:r>
        <w:t xml:space="preserve">The code for the bandwidth calculation shows as </w:t>
      </w:r>
      <w:r w:rsidRPr="003B2A2D">
        <w:rPr>
          <w:color w:val="FF0000"/>
        </w:rPr>
        <w:t>Figure xx</w:t>
      </w:r>
      <w:r>
        <w:t xml:space="preserve">. The January Brussels positive tweets data were used as the test data for doing the comparison among the results from the different bandwidth selectin algorithm. The result shows as </w:t>
      </w:r>
      <w:r w:rsidRPr="003B2A2D">
        <w:rPr>
          <w:b/>
          <w:bCs/>
        </w:rPr>
        <w:t>Figure xxx</w:t>
      </w:r>
      <w:r>
        <w:t xml:space="preserve">. </w:t>
      </w:r>
      <w:r w:rsidR="00EA1686">
        <w:t xml:space="preserve">In the map the red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part present the density is above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25%, orange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>red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combined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part presents the density is above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>50%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the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yellow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combined with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orange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>red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presents the density is above 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>75%</w:t>
      </w:r>
      <w:r w:rsidR="00EA168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Check the appendix to get the complete results for three cities in the 12 months. </w:t>
      </w:r>
    </w:p>
    <w:p w14:paraId="5F43E4E6" w14:textId="36A27EC9" w:rsidR="003B2A2D" w:rsidRDefault="003B2A2D" w:rsidP="003B2A2D">
      <w:pPr>
        <w:pStyle w:val="a7"/>
        <w:ind w:left="1080" w:firstLine="360"/>
      </w:pPr>
    </w:p>
    <w:p w14:paraId="4742806B" w14:textId="4E5318A5" w:rsidR="00544A0A" w:rsidRDefault="003B2A2D" w:rsidP="00EA4905">
      <w:pPr>
        <w:pStyle w:val="a7"/>
        <w:ind w:left="1080"/>
      </w:pPr>
      <w:r>
        <w:rPr>
          <w:b/>
          <w:noProof/>
        </w:rPr>
        <w:lastRenderedPageBreak/>
        <w:drawing>
          <wp:inline distT="0" distB="0" distL="0" distR="0" wp14:anchorId="7906CE39" wp14:editId="2A733A13">
            <wp:extent cx="4248150" cy="377607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50A5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84" cy="378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9BBE" w14:textId="1890DBE1" w:rsidR="00622DFD" w:rsidRDefault="003B2A2D" w:rsidP="002B22F6">
      <w:pPr>
        <w:pStyle w:val="a7"/>
        <w:ind w:left="1080"/>
      </w:pPr>
      <w:r>
        <w:rPr>
          <w:b/>
          <w:noProof/>
        </w:rPr>
        <w:drawing>
          <wp:inline distT="0" distB="0" distL="0" distR="0" wp14:anchorId="2FB28E8B" wp14:editId="550D9575">
            <wp:extent cx="4305300" cy="16389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ussel_positiv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224" cy="16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F8DE" w14:textId="3AEB16B5" w:rsidR="002B22F6" w:rsidRDefault="002B22F6" w:rsidP="002B22F6">
      <w:pPr>
        <w:pStyle w:val="a7"/>
        <w:ind w:left="1080" w:firstLine="360"/>
      </w:pPr>
      <w:r>
        <w:t xml:space="preserve">According to the figure showed above, the </w:t>
      </w:r>
      <w:r w:rsidR="00816E43">
        <w:t xml:space="preserve">created density maps </w:t>
      </w:r>
      <w:bookmarkStart w:id="0" w:name="_GoBack"/>
      <w:bookmarkEnd w:id="0"/>
      <w:r>
        <w:t xml:space="preserve">from different bandwidth selection algorithm are quite different. </w:t>
      </w:r>
    </w:p>
    <w:p w14:paraId="259B5770" w14:textId="570485D2" w:rsidR="00A434E9" w:rsidRDefault="00A434E9" w:rsidP="00A434E9">
      <w:pPr>
        <w:pStyle w:val="a7"/>
        <w:numPr>
          <w:ilvl w:val="1"/>
          <w:numId w:val="4"/>
        </w:numPr>
      </w:pPr>
      <w:r>
        <w:t>Map Algebra -- Adebayo</w:t>
      </w:r>
    </w:p>
    <w:p w14:paraId="7FCD91BF" w14:textId="4A4B67AF" w:rsidR="002A22B3" w:rsidRDefault="00A434E9" w:rsidP="00A434E9">
      <w:pPr>
        <w:pStyle w:val="a7"/>
        <w:numPr>
          <w:ilvl w:val="0"/>
          <w:numId w:val="4"/>
        </w:numPr>
      </w:pPr>
      <w:r>
        <w:t xml:space="preserve">Time </w:t>
      </w:r>
      <w:proofErr w:type="spellStart"/>
      <w:r>
        <w:t>HeatMap</w:t>
      </w:r>
      <w:proofErr w:type="spellEnd"/>
      <w:r>
        <w:t xml:space="preserve"> -- Adebayo</w:t>
      </w:r>
    </w:p>
    <w:p w14:paraId="215A6DA7" w14:textId="011D5CD4" w:rsidR="00A434E9" w:rsidRDefault="00A434E9" w:rsidP="00A434E9">
      <w:pPr>
        <w:pStyle w:val="a7"/>
        <w:numPr>
          <w:ilvl w:val="1"/>
          <w:numId w:val="4"/>
        </w:numPr>
      </w:pPr>
      <w:r>
        <w:t>Method</w:t>
      </w:r>
    </w:p>
    <w:p w14:paraId="3B4FD7FA" w14:textId="1AFCDA65" w:rsidR="00A434E9" w:rsidRDefault="00A434E9" w:rsidP="00A434E9">
      <w:pPr>
        <w:pStyle w:val="a7"/>
        <w:numPr>
          <w:ilvl w:val="1"/>
          <w:numId w:val="4"/>
        </w:numPr>
      </w:pPr>
      <w:r>
        <w:t>Interpretation</w:t>
      </w:r>
    </w:p>
    <w:p w14:paraId="5244571B" w14:textId="1ADE1472" w:rsidR="004B3BB9" w:rsidRDefault="004B3BB9" w:rsidP="004B3BB9">
      <w:pPr>
        <w:pStyle w:val="a7"/>
        <w:numPr>
          <w:ilvl w:val="0"/>
          <w:numId w:val="4"/>
        </w:numPr>
      </w:pPr>
      <w:r>
        <w:t>Create hot spot districts</w:t>
      </w:r>
      <w:r w:rsidR="002A22B3">
        <w:t xml:space="preserve"> </w:t>
      </w:r>
      <w:r w:rsidR="00A434E9">
        <w:t xml:space="preserve"> -- Olga</w:t>
      </w:r>
    </w:p>
    <w:p w14:paraId="54C31CB3" w14:textId="27A529A9" w:rsidR="00A434E9" w:rsidRDefault="00A434E9" w:rsidP="004B3BB9">
      <w:pPr>
        <w:pStyle w:val="a7"/>
        <w:numPr>
          <w:ilvl w:val="0"/>
          <w:numId w:val="4"/>
        </w:numPr>
      </w:pPr>
      <w:r>
        <w:t>Conclusion</w:t>
      </w:r>
    </w:p>
    <w:p w14:paraId="6A487067" w14:textId="5DA33D5D" w:rsidR="00A80E17" w:rsidRPr="00A80E17" w:rsidRDefault="00A80E17" w:rsidP="00A80E17">
      <w:pPr>
        <w:pStyle w:val="a7"/>
        <w:numPr>
          <w:ilvl w:val="0"/>
          <w:numId w:val="4"/>
        </w:numPr>
      </w:pPr>
      <w:r w:rsidRPr="00A80E17">
        <w:t>Appendix</w:t>
      </w:r>
    </w:p>
    <w:p w14:paraId="5A7609B3" w14:textId="57CCBCF0" w:rsidR="00A80E17" w:rsidRPr="00A80E17" w:rsidRDefault="00A80E17" w:rsidP="00A80E17">
      <w:pPr>
        <w:pStyle w:val="a7"/>
        <w:numPr>
          <w:ilvl w:val="1"/>
          <w:numId w:val="4"/>
        </w:numPr>
        <w:rPr>
          <w:b/>
          <w:bCs/>
        </w:rPr>
      </w:pPr>
      <w:r w:rsidRPr="00A80E17">
        <w:rPr>
          <w:b/>
          <w:bCs/>
        </w:rPr>
        <w:t xml:space="preserve">Bandwidth selection </w:t>
      </w:r>
      <w:r w:rsidR="007F6601">
        <w:rPr>
          <w:b/>
          <w:bCs/>
        </w:rPr>
        <w:t xml:space="preserve">results </w:t>
      </w:r>
      <w:r w:rsidRPr="00A80E17">
        <w:rPr>
          <w:b/>
          <w:bCs/>
        </w:rPr>
        <w:t>for three cities</w:t>
      </w:r>
    </w:p>
    <w:p w14:paraId="63EA556E" w14:textId="611CD5CD" w:rsidR="00A80E17" w:rsidRPr="00A80E17" w:rsidRDefault="00A80E17" w:rsidP="00A80E17">
      <w:pPr>
        <w:pStyle w:val="a7"/>
        <w:numPr>
          <w:ilvl w:val="0"/>
          <w:numId w:val="6"/>
        </w:numPr>
        <w:rPr>
          <w:b/>
          <w:bCs/>
        </w:rPr>
      </w:pPr>
      <w:r w:rsidRPr="00A80E17">
        <w:rPr>
          <w:b/>
          <w:bCs/>
        </w:rPr>
        <w:t>Brussels</w:t>
      </w:r>
    </w:p>
    <w:p w14:paraId="661E0E7D" w14:textId="77777777" w:rsidR="00A80E17" w:rsidRPr="00A80E17" w:rsidRDefault="00A80E17" w:rsidP="00A80E17">
      <w:pPr>
        <w:pStyle w:val="a7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16113FAD" wp14:editId="2EC498E7">
            <wp:extent cx="4023360" cy="203928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814" cy="20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AB394" wp14:editId="4C38108D">
            <wp:extent cx="4154670" cy="19092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141" cy="19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D091" w14:textId="77777777" w:rsidR="00A80E17" w:rsidRPr="00A80E17" w:rsidRDefault="00A80E17" w:rsidP="00A80E17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1DDFDE9F" wp14:editId="306C34BB">
            <wp:extent cx="4191609" cy="2014555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21" cy="20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0784" w14:textId="77777777" w:rsidR="00A80E17" w:rsidRPr="00A80E17" w:rsidRDefault="00A80E17" w:rsidP="00A80E17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422FC1E6" wp14:editId="3D2E77D6">
            <wp:extent cx="4206240" cy="2258079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383" cy="23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F782" w14:textId="77777777" w:rsidR="00A80E17" w:rsidRDefault="00A80E17" w:rsidP="00A80E17">
      <w:pPr>
        <w:pStyle w:val="a7"/>
        <w:ind w:left="1080"/>
      </w:pPr>
    </w:p>
    <w:p w14:paraId="6D738E20" w14:textId="0CE457D2" w:rsidR="00A80E17" w:rsidRPr="005454D8" w:rsidRDefault="005454D8" w:rsidP="00A80E17">
      <w:pPr>
        <w:pStyle w:val="a7"/>
        <w:numPr>
          <w:ilvl w:val="0"/>
          <w:numId w:val="6"/>
        </w:numPr>
        <w:rPr>
          <w:b/>
          <w:bCs/>
        </w:rPr>
      </w:pPr>
      <w:r w:rsidRPr="005454D8">
        <w:rPr>
          <w:b/>
          <w:bCs/>
        </w:rPr>
        <w:t>Munich</w:t>
      </w:r>
    </w:p>
    <w:p w14:paraId="1DE2C54F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03D2CDC1" wp14:editId="492C119F">
            <wp:extent cx="4452174" cy="1887322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_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41" cy="19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3986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3AACD68E" wp14:editId="13AFDE9B">
            <wp:extent cx="4418917" cy="1901952"/>
            <wp:effectExtent l="0" t="0" r="127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11" cy="191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8AA4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5CFB8BB1" wp14:editId="392AE5A9">
            <wp:extent cx="4432935" cy="2124135"/>
            <wp:effectExtent l="0" t="0" r="571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0" cy="213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1ED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3DB94E80" wp14:editId="090550A1">
            <wp:extent cx="4433011" cy="1919760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_1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90" cy="19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CF3C" w14:textId="77777777" w:rsidR="005454D8" w:rsidRDefault="005454D8" w:rsidP="005454D8">
      <w:pPr>
        <w:pStyle w:val="a7"/>
        <w:ind w:left="1080"/>
      </w:pPr>
    </w:p>
    <w:p w14:paraId="07B3A6B8" w14:textId="2F7D7FDA" w:rsidR="005454D8" w:rsidRPr="007F6601" w:rsidRDefault="005454D8" w:rsidP="00A80E17">
      <w:pPr>
        <w:pStyle w:val="a7"/>
        <w:numPr>
          <w:ilvl w:val="0"/>
          <w:numId w:val="6"/>
        </w:numPr>
        <w:rPr>
          <w:b/>
          <w:bCs/>
        </w:rPr>
      </w:pPr>
      <w:r w:rsidRPr="007F6601">
        <w:rPr>
          <w:b/>
          <w:bCs/>
        </w:rPr>
        <w:t>Vienna</w:t>
      </w:r>
    </w:p>
    <w:p w14:paraId="474B7197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lastRenderedPageBreak/>
        <w:drawing>
          <wp:inline distT="0" distB="0" distL="0" distR="0" wp14:anchorId="0CD0AF9C" wp14:editId="3CEDB04A">
            <wp:extent cx="4520793" cy="1883210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14" cy="18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7AF5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0590DEB4" wp14:editId="21BC4E5F">
            <wp:extent cx="4557369" cy="20005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_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676" cy="200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DF53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50176814" wp14:editId="2D00B1BD">
            <wp:extent cx="4484217" cy="21379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_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109" cy="21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3039" w14:textId="77777777" w:rsidR="005454D8" w:rsidRPr="005454D8" w:rsidRDefault="005454D8" w:rsidP="005454D8">
      <w:pPr>
        <w:pStyle w:val="a7"/>
        <w:ind w:left="1080"/>
        <w:rPr>
          <w:b/>
        </w:rPr>
      </w:pPr>
      <w:r>
        <w:rPr>
          <w:noProof/>
        </w:rPr>
        <w:drawing>
          <wp:inline distT="0" distB="0" distL="0" distR="0" wp14:anchorId="0EAF7DC6" wp14:editId="7D78CDCC">
            <wp:extent cx="4623206" cy="1915853"/>
            <wp:effectExtent l="0" t="0" r="635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_1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058" cy="19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911A" w14:textId="77777777" w:rsidR="005454D8" w:rsidRDefault="005454D8" w:rsidP="005454D8">
      <w:pPr>
        <w:pStyle w:val="a7"/>
        <w:ind w:left="1080"/>
      </w:pPr>
    </w:p>
    <w:p w14:paraId="2E46480B" w14:textId="5544F86E" w:rsidR="004B3BB9" w:rsidRDefault="004B3BB9" w:rsidP="004B3BB9">
      <w:pPr>
        <w:pStyle w:val="a7"/>
      </w:pPr>
    </w:p>
    <w:sectPr w:rsidR="004B3BB9" w:rsidSect="00625C5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624B" w14:textId="77777777" w:rsidR="007D61FE" w:rsidRDefault="007D61FE" w:rsidP="004B3BB9">
      <w:pPr>
        <w:spacing w:after="0" w:line="240" w:lineRule="auto"/>
      </w:pPr>
      <w:r>
        <w:separator/>
      </w:r>
    </w:p>
  </w:endnote>
  <w:endnote w:type="continuationSeparator" w:id="0">
    <w:p w14:paraId="2625AF02" w14:textId="77777777" w:rsidR="007D61FE" w:rsidRDefault="007D61FE" w:rsidP="004B3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638DF" w14:textId="77777777" w:rsidR="007D61FE" w:rsidRDefault="007D61FE" w:rsidP="004B3BB9">
      <w:pPr>
        <w:spacing w:after="0" w:line="240" w:lineRule="auto"/>
      </w:pPr>
      <w:r>
        <w:separator/>
      </w:r>
    </w:p>
  </w:footnote>
  <w:footnote w:type="continuationSeparator" w:id="0">
    <w:p w14:paraId="6D00E360" w14:textId="77777777" w:rsidR="007D61FE" w:rsidRDefault="007D61FE" w:rsidP="004B3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7B3"/>
    <w:multiLevelType w:val="hybridMultilevel"/>
    <w:tmpl w:val="A80C7A6A"/>
    <w:lvl w:ilvl="0" w:tplc="3856C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F649D"/>
    <w:multiLevelType w:val="multilevel"/>
    <w:tmpl w:val="4790E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C736E2A"/>
    <w:multiLevelType w:val="multilevel"/>
    <w:tmpl w:val="CBF63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5347D54"/>
    <w:multiLevelType w:val="hybridMultilevel"/>
    <w:tmpl w:val="FCC6DEE0"/>
    <w:lvl w:ilvl="0" w:tplc="B3A07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580049"/>
    <w:multiLevelType w:val="multilevel"/>
    <w:tmpl w:val="C4C8DA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992377A"/>
    <w:multiLevelType w:val="multilevel"/>
    <w:tmpl w:val="D3EA3B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EB"/>
    <w:rsid w:val="00152E52"/>
    <w:rsid w:val="00153768"/>
    <w:rsid w:val="0019438A"/>
    <w:rsid w:val="00206BEA"/>
    <w:rsid w:val="0021286F"/>
    <w:rsid w:val="00233118"/>
    <w:rsid w:val="002A22B3"/>
    <w:rsid w:val="002A79A2"/>
    <w:rsid w:val="002B22F6"/>
    <w:rsid w:val="003B2A2D"/>
    <w:rsid w:val="004B3BB9"/>
    <w:rsid w:val="00517A5C"/>
    <w:rsid w:val="00544A0A"/>
    <w:rsid w:val="005454D8"/>
    <w:rsid w:val="00581F50"/>
    <w:rsid w:val="005D5A5F"/>
    <w:rsid w:val="006221F7"/>
    <w:rsid w:val="00622DFD"/>
    <w:rsid w:val="00625C5D"/>
    <w:rsid w:val="006B67C7"/>
    <w:rsid w:val="007D61FE"/>
    <w:rsid w:val="007F6601"/>
    <w:rsid w:val="00816E43"/>
    <w:rsid w:val="008547FF"/>
    <w:rsid w:val="008777A1"/>
    <w:rsid w:val="008A4208"/>
    <w:rsid w:val="008B6B71"/>
    <w:rsid w:val="008D0538"/>
    <w:rsid w:val="00A434E9"/>
    <w:rsid w:val="00A80E17"/>
    <w:rsid w:val="00AF0999"/>
    <w:rsid w:val="00AF2709"/>
    <w:rsid w:val="00CD4598"/>
    <w:rsid w:val="00EA1686"/>
    <w:rsid w:val="00EA4905"/>
    <w:rsid w:val="00EF4EEB"/>
    <w:rsid w:val="00FA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E98D1"/>
  <w15:chartTrackingRefBased/>
  <w15:docId w15:val="{774A49AE-42A4-4B0C-A0ED-2CEFD451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B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B3BB9"/>
  </w:style>
  <w:style w:type="paragraph" w:styleId="a5">
    <w:name w:val="footer"/>
    <w:basedOn w:val="a"/>
    <w:link w:val="a6"/>
    <w:uiPriority w:val="99"/>
    <w:unhideWhenUsed/>
    <w:rsid w:val="004B3B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B3BB9"/>
  </w:style>
  <w:style w:type="paragraph" w:styleId="a7">
    <w:name w:val="List Paragraph"/>
    <w:basedOn w:val="a"/>
    <w:uiPriority w:val="34"/>
    <w:qFormat/>
    <w:rsid w:val="004B3BB9"/>
    <w:pPr>
      <w:ind w:left="720"/>
      <w:contextualSpacing/>
    </w:pPr>
  </w:style>
  <w:style w:type="table" w:styleId="a8">
    <w:name w:val="Table Grid"/>
    <w:basedOn w:val="a1"/>
    <w:uiPriority w:val="39"/>
    <w:rsid w:val="006B6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Zhu</dc:creator>
  <cp:keywords/>
  <dc:description/>
  <cp:lastModifiedBy>Lin Zhu</cp:lastModifiedBy>
  <cp:revision>27</cp:revision>
  <dcterms:created xsi:type="dcterms:W3CDTF">2019-05-27T14:55:00Z</dcterms:created>
  <dcterms:modified xsi:type="dcterms:W3CDTF">2019-06-17T12:52:00Z</dcterms:modified>
</cp:coreProperties>
</file>