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95" w:line="374" w:lineRule="exact"/>
        <w:ind w:left="8"/>
      </w:pPr>
      <w:r>
        <w:rPr>
          <w:position w:val="17"/>
        </w:rPr>
        <w:t>如无不便，请您使用 github.com提交答案，</w:t>
      </w:r>
      <w:r>
        <w:rPr>
          <w:spacing w:val="-1"/>
          <w:position w:val="17"/>
        </w:rPr>
        <w:t>回复 git 代码库地址即可。否则，请使用 zip 压缩包以邮件附件形式提交代码。</w:t>
      </w:r>
    </w:p>
    <w:p>
      <w:pPr>
        <w:pStyle w:val="2"/>
        <w:spacing w:before="1" w:line="205" w:lineRule="auto"/>
        <w:ind w:left="112"/>
      </w:pPr>
      <w:r>
        <w:rPr>
          <w:spacing w:val="-2"/>
        </w:rPr>
        <w:t>(—）现有</w:t>
      </w:r>
      <w:r>
        <w:rPr>
          <w:spacing w:val="14"/>
          <w:w w:val="101"/>
        </w:rPr>
        <w:t xml:space="preserve"> </w:t>
      </w:r>
      <w:r>
        <w:rPr>
          <w:spacing w:val="-2"/>
        </w:rPr>
        <w:t>Nginx 服务器日志文件大约</w:t>
      </w:r>
      <w:r>
        <w:rPr>
          <w:spacing w:val="-3"/>
        </w:rPr>
        <w:t>1000万行，其中—行如下：</w:t>
      </w:r>
    </w:p>
    <w:p>
      <w:pPr>
        <w:spacing w:before="155" w:line="725" w:lineRule="exact"/>
      </w:pPr>
      <w:r>
        <w:rPr>
          <w:position w:val="-14"/>
        </w:rPr>
        <w:pict>
          <v:shape id="_x0000_s1026" o:spid="_x0000_s1026" o:spt="202" type="#_x0000_t202" style="height:36.3pt;width:495.3pt;" fillcolor="#FDF6E3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78" w:line="254" w:lineRule="auto"/>
                    <w:ind w:left="165" w:right="198" w:hanging="9"/>
                    <w:rPr>
                      <w:rFonts w:ascii="Consolas" w:hAnsi="Consolas" w:eastAsia="Consolas" w:cs="Consolas"/>
                      <w:sz w:val="14"/>
                      <w:szCs w:val="14"/>
                    </w:rPr>
                  </w:pPr>
                  <w:r>
                    <w:fldChar w:fldCharType="begin"/>
                  </w:r>
                  <w:r>
                    <w:instrText xml:space="preserve"> HYPERLINK "47.29.201.179"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657B83"/>
                      <w:spacing w:val="-1"/>
                      <w:sz w:val="14"/>
                      <w:szCs w:val="14"/>
                    </w:rPr>
                    <w:t>47.29.201.179</w:t>
                  </w:r>
                  <w:r>
                    <w:rPr>
                      <w:rFonts w:ascii="Consolas" w:hAnsi="Consolas" w:eastAsia="Consolas" w:cs="Consolas"/>
                      <w:color w:val="657B83"/>
                      <w:spacing w:val="-1"/>
                      <w:sz w:val="14"/>
                      <w:szCs w:val="14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657B83"/>
                      <w:spacing w:val="25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57B83"/>
                      <w:spacing w:val="-1"/>
                      <w:sz w:val="14"/>
                      <w:szCs w:val="14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657B83"/>
                      <w:spacing w:val="18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57B83"/>
                      <w:spacing w:val="-1"/>
                      <w:sz w:val="14"/>
                      <w:szCs w:val="14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657B83"/>
                      <w:spacing w:val="2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57B83"/>
                      <w:spacing w:val="-1"/>
                      <w:sz w:val="14"/>
                      <w:szCs w:val="14"/>
                    </w:rPr>
                    <w:t>[28/Feb/2019:13:17:10 +0000]</w:t>
                  </w:r>
                  <w:r>
                    <w:rPr>
                      <w:rFonts w:ascii="Consolas" w:hAnsi="Consolas" w:eastAsia="Consolas" w:cs="Consolas"/>
                      <w:color w:val="657B83"/>
                      <w:spacing w:val="17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57B83"/>
                      <w:spacing w:val="-1"/>
                      <w:sz w:val="14"/>
                      <w:szCs w:val="14"/>
                    </w:rPr>
                    <w:t>"GET /?p=1 HTTP/2.0" 200 5316 "https://domain1.com/?p=1"</w:t>
                  </w:r>
                  <w:r>
                    <w:rPr>
                      <w:rFonts w:ascii="Consolas" w:hAnsi="Consolas" w:eastAsia="Consolas" w:cs="Consolas"/>
                      <w:color w:val="657B83"/>
                      <w:spacing w:val="18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57B83"/>
                      <w:spacing w:val="-1"/>
                      <w:sz w:val="14"/>
                      <w:szCs w:val="14"/>
                    </w:rPr>
                    <w:t>"Mozilla/5.0</w:t>
                  </w:r>
                  <w:r>
                    <w:rPr>
                      <w:rFonts w:ascii="Consolas" w:hAnsi="Consolas" w:eastAsia="Consolas" w:cs="Consolas"/>
                      <w:color w:val="657B83"/>
                      <w:spacing w:val="20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57B83"/>
                      <w:spacing w:val="-1"/>
                      <w:sz w:val="14"/>
                      <w:szCs w:val="14"/>
                    </w:rPr>
                    <w:t>(Window</w:t>
                  </w:r>
                  <w:r>
                    <w:rPr>
                      <w:rFonts w:ascii="Consolas" w:hAnsi="Consolas" w:eastAsia="Consolas" w:cs="Consolas"/>
                      <w:color w:val="657B83"/>
                      <w:sz w:val="14"/>
                      <w:szCs w:val="14"/>
                    </w:rPr>
                    <w:t xml:space="preserve"> s NT 6.1) AppleWebKit/537.36</w:t>
                  </w:r>
                  <w:r>
                    <w:rPr>
                      <w:rFonts w:ascii="Consolas" w:hAnsi="Consolas" w:eastAsia="Consolas" w:cs="Consolas"/>
                      <w:color w:val="657B83"/>
                      <w:spacing w:val="21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57B83"/>
                      <w:sz w:val="14"/>
                      <w:szCs w:val="14"/>
                    </w:rPr>
                    <w:t>(KHTML, like Ge</w:t>
                  </w:r>
                  <w:r>
                    <w:rPr>
                      <w:rFonts w:ascii="Consolas" w:hAnsi="Consolas" w:eastAsia="Consolas" w:cs="Consolas"/>
                      <w:color w:val="657B83"/>
                      <w:spacing w:val="-1"/>
                      <w:sz w:val="14"/>
                      <w:szCs w:val="14"/>
                    </w:rPr>
                    <w:t>cko) Chrome/72.0.3626.119 Safari/537.36"</w:t>
                  </w:r>
                  <w:r>
                    <w:rPr>
                      <w:rFonts w:ascii="Consolas" w:hAnsi="Consolas" w:eastAsia="Consolas" w:cs="Consolas"/>
                      <w:color w:val="657B83"/>
                      <w:spacing w:val="17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57B83"/>
                      <w:spacing w:val="-1"/>
                      <w:sz w:val="14"/>
                      <w:szCs w:val="14"/>
                    </w:rPr>
                    <w:t>"2.75"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2"/>
        <w:spacing w:before="195" w:line="173" w:lineRule="auto"/>
        <w:ind w:left="6"/>
      </w:pPr>
      <w:r>
        <w:rPr>
          <w:spacing w:val="-3"/>
        </w:rPr>
        <w:t>请编写 Python 代码，统计以下数据指标：</w:t>
      </w:r>
      <w:bookmarkStart w:id="0" w:name="_GoBack"/>
      <w:bookmarkEnd w:id="0"/>
    </w:p>
    <w:p>
      <w:pPr>
        <w:pStyle w:val="2"/>
        <w:spacing w:before="202" w:line="176" w:lineRule="auto"/>
        <w:ind w:left="2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</w:t>
      </w:r>
      <w:r>
        <w:rPr>
          <w:spacing w:val="-4"/>
        </w:rPr>
        <w:t>计算 HTTPS 请求有多少个是以 domain1</w:t>
      </w:r>
      <w:r>
        <w:rPr>
          <w:spacing w:val="-5"/>
        </w:rPr>
        <w:t>.com 为域名</w:t>
      </w:r>
    </w:p>
    <w:p>
      <w:pPr>
        <w:pStyle w:val="2"/>
        <w:spacing w:before="13" w:line="217" w:lineRule="auto"/>
        <w:ind w:left="2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  <w:w w:val="101"/>
        </w:rPr>
        <w:t xml:space="preserve">  </w:t>
      </w:r>
      <w:r>
        <w:rPr>
          <w:spacing w:val="2"/>
        </w:rPr>
        <w:t>给定—个日期</w:t>
      </w:r>
      <w:r>
        <w:rPr>
          <w:spacing w:val="32"/>
        </w:rPr>
        <w:t xml:space="preserve"> </w:t>
      </w:r>
      <w:r>
        <w:rPr>
          <w:spacing w:val="16"/>
          <w:w w:val="101"/>
          <w:shd w:val="clear" w:fill="FFFFFE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C18401"/>
          <w:spacing w:val="0"/>
          <w:sz w:val="14"/>
          <w:szCs w:val="14"/>
          <w:shd w:val="clear" w:fill="FAFAFA"/>
        </w:rPr>
        <w:t>date</w:t>
      </w:r>
      <w:r>
        <w:rPr>
          <w:rFonts w:ascii="Arial" w:hAnsi="Arial" w:eastAsia="Arial" w:cs="Arial"/>
          <w:color w:val="555555"/>
          <w:spacing w:val="13"/>
          <w:w w:val="102"/>
          <w:sz w:val="14"/>
          <w:szCs w:val="14"/>
          <w:shd w:val="clear" w:fill="FFFFFE"/>
        </w:rPr>
        <w:t xml:space="preserve"> </w:t>
      </w:r>
      <w:r>
        <w:rPr>
          <w:rFonts w:ascii="Arial" w:hAnsi="Arial" w:eastAsia="Arial" w:cs="Arial"/>
          <w:color w:val="555555"/>
          <w:spacing w:val="21"/>
          <w:sz w:val="14"/>
          <w:szCs w:val="14"/>
        </w:rPr>
        <w:t xml:space="preserve"> </w:t>
      </w:r>
      <w:r>
        <w:rPr>
          <w:spacing w:val="2"/>
        </w:rPr>
        <w:t xml:space="preserve">，根据 </w:t>
      </w:r>
      <w:r>
        <w:t>HTTP</w:t>
      </w:r>
      <w:r>
        <w:rPr>
          <w:spacing w:val="2"/>
        </w:rPr>
        <w:t xml:space="preserve"> 状态码计算当日  (</w:t>
      </w:r>
      <w:r>
        <w:t>UTC</w:t>
      </w:r>
      <w:r>
        <w:rPr>
          <w:spacing w:val="2"/>
        </w:rPr>
        <w:t>时间）所有请求中成功的比例</w:t>
      </w:r>
    </w:p>
    <w:p>
      <w:pPr>
        <w:pStyle w:val="2"/>
        <w:spacing w:before="166" w:line="212" w:lineRule="auto"/>
        <w:ind w:left="112"/>
      </w:pPr>
      <w:r>
        <w:rPr>
          <w:spacing w:val="5"/>
        </w:rPr>
        <w:t>(二）现有事件记录表</w:t>
      </w:r>
      <w:r>
        <w:rPr>
          <w:spacing w:val="34"/>
          <w:w w:val="101"/>
        </w:rPr>
        <w:t xml:space="preserve"> </w:t>
      </w:r>
      <w:r>
        <w:rPr>
          <w:spacing w:val="14"/>
          <w:shd w:val="clear" w:fill="FFFFFE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  <w:shd w:val="clear" w:fill="FAFAFA"/>
        </w:rPr>
        <w:t>event_log</w:t>
      </w:r>
      <w:r>
        <w:rPr>
          <w:rFonts w:ascii="Arial" w:hAnsi="Arial" w:eastAsia="Arial" w:cs="Arial"/>
          <w:color w:val="555555"/>
          <w:spacing w:val="14"/>
          <w:w w:val="101"/>
          <w:sz w:val="14"/>
          <w:szCs w:val="14"/>
          <w:shd w:val="clear" w:fill="FFFFFE"/>
        </w:rPr>
        <w:t xml:space="preserve"> </w:t>
      </w:r>
      <w:r>
        <w:rPr>
          <w:rFonts w:ascii="Arial" w:hAnsi="Arial" w:eastAsia="Arial" w:cs="Arial"/>
          <w:color w:val="555555"/>
          <w:spacing w:val="20"/>
          <w:w w:val="101"/>
          <w:sz w:val="14"/>
          <w:szCs w:val="14"/>
        </w:rPr>
        <w:t xml:space="preserve"> </w:t>
      </w:r>
      <w:r>
        <w:rPr>
          <w:spacing w:val="5"/>
        </w:rPr>
        <w:t>，每次玩家在游戏中开启关卡，都会产生—条记录。表</w:t>
      </w:r>
      <w:r>
        <w:rPr>
          <w:spacing w:val="4"/>
        </w:rPr>
        <w:t>前几行形如：</w:t>
      </w:r>
    </w:p>
    <w:p>
      <w:pPr>
        <w:spacing w:line="134" w:lineRule="exact"/>
      </w:pPr>
    </w:p>
    <w:tbl>
      <w:tblPr>
        <w:tblStyle w:val="5"/>
        <w:tblW w:w="2566" w:type="dxa"/>
        <w:tblInd w:w="5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"/>
        <w:gridCol w:w="157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991" w:type="dxa"/>
            <w:vAlign w:val="top"/>
          </w:tcPr>
          <w:p>
            <w:pPr>
              <w:spacing w:before="85" w:line="221" w:lineRule="auto"/>
              <w:ind w:left="231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pacing w:val="-6"/>
                <w:sz w:val="16"/>
                <w:szCs w:val="16"/>
              </w:rPr>
              <w:t>user_id</w:t>
            </w:r>
          </w:p>
        </w:tc>
        <w:tc>
          <w:tcPr>
            <w:tcW w:w="1575" w:type="dxa"/>
            <w:vAlign w:val="top"/>
          </w:tcPr>
          <w:p>
            <w:pPr>
              <w:spacing w:before="85" w:line="221" w:lineRule="auto"/>
              <w:ind w:left="14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pacing w:val="-2"/>
                <w:sz w:val="16"/>
                <w:szCs w:val="16"/>
              </w:rPr>
              <w:t>event_timestamp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991" w:type="dxa"/>
            <w:vAlign w:val="top"/>
          </w:tcPr>
          <w:p>
            <w:pPr>
              <w:spacing w:before="108" w:line="164" w:lineRule="auto"/>
              <w:ind w:left="147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3"/>
                <w:sz w:val="16"/>
                <w:szCs w:val="16"/>
              </w:rPr>
              <w:t>8373613</w:t>
            </w:r>
          </w:p>
        </w:tc>
        <w:tc>
          <w:tcPr>
            <w:tcW w:w="1575" w:type="dxa"/>
            <w:vAlign w:val="top"/>
          </w:tcPr>
          <w:p>
            <w:pPr>
              <w:spacing w:before="108" w:line="164" w:lineRule="auto"/>
              <w:ind w:left="147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5"/>
                <w:sz w:val="16"/>
                <w:szCs w:val="16"/>
              </w:rPr>
              <w:t>1603189321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991" w:type="dxa"/>
            <w:vAlign w:val="top"/>
          </w:tcPr>
          <w:p>
            <w:pPr>
              <w:spacing w:before="109" w:line="164" w:lineRule="auto"/>
              <w:ind w:left="147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1"/>
                <w:sz w:val="16"/>
                <w:szCs w:val="16"/>
              </w:rPr>
              <w:t>3232343</w:t>
            </w:r>
          </w:p>
        </w:tc>
        <w:tc>
          <w:tcPr>
            <w:tcW w:w="1575" w:type="dxa"/>
            <w:vAlign w:val="top"/>
          </w:tcPr>
          <w:p>
            <w:pPr>
              <w:spacing w:before="109" w:line="164" w:lineRule="auto"/>
              <w:ind w:left="147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5"/>
                <w:sz w:val="16"/>
                <w:szCs w:val="16"/>
              </w:rPr>
              <w:t>1603189452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991" w:type="dxa"/>
            <w:vAlign w:val="top"/>
          </w:tcPr>
          <w:p>
            <w:pPr>
              <w:spacing w:before="110" w:line="164" w:lineRule="auto"/>
              <w:ind w:left="147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4"/>
                <w:sz w:val="16"/>
                <w:szCs w:val="16"/>
              </w:rPr>
              <w:t>1343299</w:t>
            </w:r>
          </w:p>
        </w:tc>
        <w:tc>
          <w:tcPr>
            <w:tcW w:w="1575" w:type="dxa"/>
            <w:vAlign w:val="top"/>
          </w:tcPr>
          <w:p>
            <w:pPr>
              <w:spacing w:before="110" w:line="164" w:lineRule="auto"/>
              <w:ind w:left="147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4"/>
                <w:sz w:val="16"/>
                <w:szCs w:val="16"/>
              </w:rPr>
              <w:t>1603189498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991" w:type="dxa"/>
            <w:vAlign w:val="top"/>
          </w:tcPr>
          <w:p>
            <w:pPr>
              <w:spacing w:before="111" w:line="173" w:lineRule="exact"/>
              <w:ind w:left="147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5"/>
                <w:position w:val="1"/>
                <w:sz w:val="16"/>
                <w:szCs w:val="16"/>
              </w:rPr>
              <w:t>8∫372761</w:t>
            </w:r>
          </w:p>
        </w:tc>
        <w:tc>
          <w:tcPr>
            <w:tcW w:w="1575" w:type="dxa"/>
            <w:vAlign w:val="top"/>
          </w:tcPr>
          <w:p>
            <w:pPr>
              <w:spacing w:before="111" w:line="164" w:lineRule="auto"/>
              <w:ind w:left="147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7"/>
                <w:sz w:val="16"/>
                <w:szCs w:val="16"/>
              </w:rPr>
              <w:t>1603189611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991" w:type="dxa"/>
            <w:vAlign w:val="top"/>
          </w:tcPr>
          <w:p>
            <w:pPr>
              <w:spacing w:before="112" w:line="164" w:lineRule="auto"/>
              <w:ind w:left="146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2"/>
                <w:sz w:val="16"/>
                <w:szCs w:val="16"/>
              </w:rPr>
              <w:t>7689821</w:t>
            </w:r>
          </w:p>
        </w:tc>
        <w:tc>
          <w:tcPr>
            <w:tcW w:w="1575" w:type="dxa"/>
            <w:vAlign w:val="top"/>
          </w:tcPr>
          <w:p>
            <w:pPr>
              <w:spacing w:before="112" w:line="164" w:lineRule="auto"/>
              <w:ind w:left="147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5"/>
                <w:sz w:val="16"/>
                <w:szCs w:val="16"/>
              </w:rPr>
              <w:t>1603189734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991" w:type="dxa"/>
            <w:vAlign w:val="top"/>
          </w:tcPr>
          <w:p>
            <w:pPr>
              <w:spacing w:before="211" w:line="89" w:lineRule="exact"/>
              <w:ind w:left="151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2"/>
                <w:position w:val="2"/>
                <w:sz w:val="16"/>
                <w:szCs w:val="16"/>
              </w:rPr>
              <w:t>...</w:t>
            </w:r>
          </w:p>
        </w:tc>
        <w:tc>
          <w:tcPr>
            <w:tcW w:w="1575" w:type="dxa"/>
            <w:vAlign w:val="top"/>
          </w:tcPr>
          <w:p>
            <w:pPr>
              <w:spacing w:before="211" w:line="89" w:lineRule="exact"/>
              <w:ind w:left="150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2"/>
                <w:position w:val="2"/>
                <w:sz w:val="16"/>
                <w:szCs w:val="16"/>
              </w:rPr>
              <w:t>...</w:t>
            </w:r>
          </w:p>
        </w:tc>
      </w:tr>
    </w:tbl>
    <w:p>
      <w:pPr>
        <w:pStyle w:val="2"/>
        <w:tabs>
          <w:tab w:val="left" w:pos="101"/>
        </w:tabs>
        <w:spacing w:before="249" w:line="203" w:lineRule="auto"/>
        <w:ind w:left="40"/>
      </w:pP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  <w:shd w:val="clear" w:fill="FAFAFA"/>
        </w:rPr>
        <w:t>event_timestamp</w:t>
      </w:r>
      <w:r>
        <w:rPr>
          <w:rFonts w:ascii="Arial" w:hAnsi="Arial" w:eastAsia="Arial" w:cs="Arial"/>
          <w:color w:val="555555"/>
          <w:spacing w:val="13"/>
          <w:w w:val="102"/>
          <w:sz w:val="14"/>
          <w:szCs w:val="14"/>
          <w:shd w:val="clear" w:fill="FFFFFE"/>
        </w:rPr>
        <w:t xml:space="preserve"> </w:t>
      </w:r>
      <w:r>
        <w:rPr>
          <w:rFonts w:ascii="Arial" w:hAnsi="Arial" w:eastAsia="Arial" w:cs="Arial"/>
          <w:color w:val="555555"/>
          <w:sz w:val="14"/>
          <w:szCs w:val="14"/>
        </w:rPr>
        <w:t xml:space="preserve">  </w:t>
      </w:r>
      <w:r>
        <w:t>使用 epoch/Unix timestamp 格式</w:t>
      </w:r>
    </w:p>
    <w:p>
      <w:pPr>
        <w:pStyle w:val="2"/>
        <w:spacing w:before="20" w:line="400" w:lineRule="exact"/>
        <w:ind w:left="6"/>
      </w:pPr>
      <w:r>
        <w:rPr>
          <w:spacing w:val="1"/>
          <w:position w:val="18"/>
        </w:rPr>
        <w:t xml:space="preserve">请编写 </w:t>
      </w:r>
      <w:r>
        <w:rPr>
          <w:position w:val="18"/>
        </w:rPr>
        <w:t>SQL</w:t>
      </w:r>
      <w:r>
        <w:rPr>
          <w:spacing w:val="1"/>
          <w:position w:val="18"/>
        </w:rPr>
        <w:t xml:space="preserve"> 查询，查询有多少用户在2020</w:t>
      </w:r>
      <w:r>
        <w:rPr>
          <w:position w:val="18"/>
        </w:rPr>
        <w:t>年9月开启关卡数大于等于 1000 小于 2000。</w:t>
      </w:r>
    </w:p>
    <w:p>
      <w:pPr>
        <w:pStyle w:val="2"/>
        <w:spacing w:before="1" w:line="172" w:lineRule="auto"/>
        <w:ind w:left="112"/>
      </w:pPr>
      <w:r>
        <w:rPr>
          <w:spacing w:val="1"/>
        </w:rPr>
        <w:t>(三）请根据以下业务规则建立国际象棋比赛数据模型：</w:t>
      </w:r>
    </w:p>
    <w:p>
      <w:pPr>
        <w:pStyle w:val="2"/>
        <w:spacing w:before="204" w:line="177" w:lineRule="auto"/>
        <w:ind w:left="195"/>
      </w:pPr>
      <w:r>
        <w:rPr>
          <w:spacing w:val="-4"/>
        </w:rPr>
        <w:t>1.  建模范围：</w:t>
      </w:r>
    </w:p>
    <w:p>
      <w:pPr>
        <w:pStyle w:val="2"/>
        <w:spacing w:before="10" w:line="210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</w:t>
      </w:r>
      <w:r>
        <w:rPr>
          <w:spacing w:val="17"/>
        </w:rPr>
        <w:t>俱乐部(</w:t>
      </w:r>
      <w:r>
        <w:t>Clubs</w:t>
      </w:r>
      <w:r>
        <w:rPr>
          <w:spacing w:val="17"/>
        </w:rPr>
        <w:t>）</w:t>
      </w:r>
    </w:p>
    <w:p>
      <w:pPr>
        <w:pStyle w:val="2"/>
        <w:spacing w:before="1" w:line="205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</w:t>
      </w:r>
      <w:r>
        <w:rPr>
          <w:spacing w:val="18"/>
        </w:rPr>
        <w:t>棋手(</w:t>
      </w:r>
      <w:r>
        <w:t>Players</w:t>
      </w:r>
      <w:r>
        <w:rPr>
          <w:spacing w:val="18"/>
        </w:rPr>
        <w:t>）</w:t>
      </w:r>
    </w:p>
    <w:p>
      <w:pPr>
        <w:pStyle w:val="2"/>
        <w:spacing w:before="4" w:line="210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w w:val="101"/>
        </w:rPr>
        <w:t xml:space="preserve">  </w:t>
      </w:r>
      <w:r>
        <w:rPr>
          <w:spacing w:val="10"/>
        </w:rPr>
        <w:t>会员(</w:t>
      </w:r>
      <w:r>
        <w:t>Members</w:t>
      </w:r>
      <w:r>
        <w:rPr>
          <w:spacing w:val="10"/>
        </w:rPr>
        <w:t>）</w:t>
      </w:r>
    </w:p>
    <w:p>
      <w:pPr>
        <w:pStyle w:val="2"/>
        <w:spacing w:before="1" w:line="209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</w:t>
      </w:r>
      <w:r>
        <w:rPr>
          <w:spacing w:val="1"/>
        </w:rPr>
        <w:t>锦标赛(</w:t>
      </w:r>
      <w:r>
        <w:t>Tournaments</w:t>
      </w:r>
      <w:r>
        <w:rPr>
          <w:spacing w:val="1"/>
        </w:rPr>
        <w:t>）</w:t>
      </w:r>
    </w:p>
    <w:p>
      <w:pPr>
        <w:pStyle w:val="2"/>
        <w:spacing w:before="1" w:line="217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 </w:t>
      </w:r>
      <w:r>
        <w:rPr>
          <w:spacing w:val="12"/>
        </w:rPr>
        <w:t>比赛(</w:t>
      </w:r>
      <w:r>
        <w:t>Matches</w:t>
      </w:r>
      <w:r>
        <w:rPr>
          <w:spacing w:val="12"/>
        </w:rPr>
        <w:t>）</w:t>
      </w:r>
    </w:p>
    <w:p>
      <w:pPr>
        <w:pStyle w:val="2"/>
        <w:spacing w:before="18" w:line="175" w:lineRule="auto"/>
        <w:ind w:left="186"/>
      </w:pPr>
      <w:r>
        <w:rPr>
          <w:spacing w:val="-1"/>
        </w:rPr>
        <w:t>2.</w:t>
      </w:r>
      <w:r>
        <w:rPr>
          <w:spacing w:val="49"/>
        </w:rPr>
        <w:t xml:space="preserve"> </w:t>
      </w:r>
      <w:r>
        <w:rPr>
          <w:spacing w:val="-1"/>
        </w:rPr>
        <w:t>数据关系</w:t>
      </w:r>
    </w:p>
    <w:p>
      <w:pPr>
        <w:pStyle w:val="2"/>
        <w:spacing w:before="40" w:line="176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w w:val="101"/>
        </w:rPr>
        <w:t xml:space="preserve">  </w:t>
      </w:r>
      <w:r>
        <w:rPr>
          <w:spacing w:val="2"/>
        </w:rPr>
        <w:t>俱乐部可以有很多会员</w:t>
      </w:r>
    </w:p>
    <w:p>
      <w:pPr>
        <w:pStyle w:val="2"/>
        <w:spacing w:before="39" w:line="209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</w:t>
      </w:r>
      <w:r>
        <w:t>—个棋手可以有—个且只有—个排名</w:t>
      </w:r>
    </w:p>
    <w:p>
      <w:pPr>
        <w:pStyle w:val="2"/>
        <w:spacing w:before="1" w:line="177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w w:val="101"/>
        </w:rPr>
        <w:t xml:space="preserve">  </w:t>
      </w:r>
      <w:r>
        <w:rPr>
          <w:spacing w:val="2"/>
        </w:rPr>
        <w:t>俱乐部可以举办许多锦标赛</w:t>
      </w:r>
    </w:p>
    <w:p>
      <w:pPr>
        <w:pStyle w:val="2"/>
        <w:spacing w:before="37" w:line="210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w w:val="101"/>
        </w:rPr>
        <w:t xml:space="preserve">  </w:t>
      </w:r>
      <w:r>
        <w:rPr>
          <w:spacing w:val="6"/>
        </w:rPr>
        <w:t>锦标赛也可以由其他组织赞助，(如企业或者政府）</w:t>
      </w:r>
    </w:p>
    <w:p>
      <w:pPr>
        <w:pStyle w:val="2"/>
        <w:spacing w:line="177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w w:val="101"/>
        </w:rPr>
        <w:t xml:space="preserve">  </w:t>
      </w:r>
      <w:r>
        <w:rPr>
          <w:spacing w:val="2"/>
        </w:rPr>
        <w:t>每年都有许多锦标赛</w:t>
      </w:r>
    </w:p>
    <w:p>
      <w:pPr>
        <w:pStyle w:val="2"/>
        <w:spacing w:before="38" w:line="177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</w:rPr>
        <w:t xml:space="preserve">  </w:t>
      </w:r>
      <w:r>
        <w:rPr>
          <w:spacing w:val="2"/>
        </w:rPr>
        <w:t>棋手可以参加零次或多次锦标赛</w:t>
      </w:r>
    </w:p>
    <w:p>
      <w:pPr>
        <w:pStyle w:val="2"/>
        <w:spacing w:before="38" w:line="209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 </w:t>
      </w:r>
      <w:r>
        <w:rPr>
          <w:spacing w:val="1"/>
        </w:rPr>
        <w:t>—个棋手在任何时候只能是—个俱乐部的会员</w:t>
      </w:r>
    </w:p>
    <w:p>
      <w:pPr>
        <w:pStyle w:val="2"/>
        <w:spacing w:before="1" w:line="177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</w:t>
      </w:r>
      <w:r>
        <w:rPr>
          <w:spacing w:val="1"/>
        </w:rPr>
        <w:t>—个锦标赛可以有许多棋手</w:t>
      </w:r>
    </w:p>
    <w:p>
      <w:pPr>
        <w:pStyle w:val="2"/>
        <w:spacing w:before="37" w:line="210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</w:rPr>
        <w:t xml:space="preserve">  </w:t>
      </w:r>
      <w:r>
        <w:rPr>
          <w:spacing w:val="2"/>
        </w:rPr>
        <w:t>—个锦标赛可以有在两个参赛棋手之间进行的零场或多场比赛</w:t>
      </w:r>
    </w:p>
    <w:p>
      <w:pPr>
        <w:pStyle w:val="2"/>
        <w:spacing w:before="1" w:line="176" w:lineRule="auto"/>
        <w:ind w:left="183"/>
      </w:pPr>
      <w:r>
        <w:rPr>
          <w:spacing w:val="-1"/>
        </w:rPr>
        <w:t>3.  其他信息</w:t>
      </w:r>
    </w:p>
    <w:p>
      <w:pPr>
        <w:pStyle w:val="2"/>
        <w:spacing w:before="38" w:line="210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 </w:t>
      </w:r>
      <w:r>
        <w:t>俱乐部由—个独特的ID识别，并有—个名称、地址和其他细节。</w:t>
      </w:r>
    </w:p>
    <w:p>
      <w:pPr>
        <w:pStyle w:val="2"/>
        <w:spacing w:before="1" w:line="184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w w:val="101"/>
        </w:rPr>
        <w:t xml:space="preserve">  </w:t>
      </w:r>
      <w:r>
        <w:t>棋手由—个独特的ID识别，并有—个名称、地址和其他细节。</w:t>
      </w:r>
    </w:p>
    <w:p>
      <w:pPr>
        <w:pStyle w:val="2"/>
        <w:spacing w:before="28" w:line="210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w w:val="101"/>
        </w:rPr>
        <w:t xml:space="preserve">  </w:t>
      </w:r>
      <w:r>
        <w:rPr>
          <w:spacing w:val="2"/>
        </w:rPr>
        <w:t>锦标赛由—个独特的代码识别，并有—个名称、赞助方</w:t>
      </w:r>
      <w:r>
        <w:rPr>
          <w:spacing w:val="1"/>
        </w:rPr>
        <w:t>、开始日期和结束日期。</w:t>
      </w:r>
    </w:p>
    <w:p>
      <w:pPr>
        <w:pStyle w:val="2"/>
        <w:spacing w:line="177" w:lineRule="auto"/>
        <w:ind w:left="625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21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</w:t>
      </w:r>
      <w:r>
        <w:rPr>
          <w:spacing w:val="-4"/>
        </w:rPr>
        <w:t>锦标赛可以有零个、  —个或多个赞助方。</w:t>
      </w:r>
    </w:p>
    <w:sectPr>
      <w:headerReference r:id="rId5" w:type="default"/>
      <w:pgSz w:w="11906" w:h="16838"/>
      <w:pgMar w:top="1660" w:right="1000" w:bottom="0" w:left="1000" w:header="1336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before="1" w:line="168" w:lineRule="auto"/>
      <w:ind w:left="9"/>
      <w:outlineLvl w:val="0"/>
      <w:rPr>
        <w:sz w:val="26"/>
        <w:szCs w:val="26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635000</wp:posOffset>
          </wp:positionH>
          <wp:positionV relativeFrom="page">
            <wp:posOffset>1047750</wp:posOffset>
          </wp:positionV>
          <wp:extent cx="6290310" cy="635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90000" cy="63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2"/>
        <w:sz w:val="26"/>
        <w:szCs w:val="26"/>
      </w:rPr>
      <w:t>数据开发工程师笔试题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TViZmQwNmUxNWUzNDRlZWQ4NTQ5YWZlZDUxMGYzNzAifQ=="/>
  </w:docVars>
  <w:rsids>
    <w:rsidRoot w:val="00000000"/>
    <w:rsid w:val="15B24196"/>
    <w:rsid w:val="5BA26FE7"/>
    <w:rsid w:val="6E3945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ScaleCrop>false</ScaleCrop>
  <LinksUpToDate>false</LinksUpToDate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2022-09-20T14:13:00Z</dcterms:created>
  <dc:creator>jc</dc:creator>
  <cp:lastModifiedBy>123</cp:lastModifiedBy>
  <dcterms:modified xsi:type="dcterms:W3CDTF">2025-08-21T13:04:41Z</dcterms:modified>
  <dc:title>Window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2025-08-21T19:45:22Z</vt:filetime>
  </property>
  <property fmtid="{D5CDD505-2E9C-101B-9397-08002B2CF9AE}" pid="4" name="KSOProductBuildVer">
    <vt:lpwstr>2052-12.1.0.16120</vt:lpwstr>
  </property>
  <property fmtid="{D5CDD505-2E9C-101B-9397-08002B2CF9AE}" pid="5" name="ICV">
    <vt:lpwstr>A89B5135B9454495BCFE836E96F5D239_12</vt:lpwstr>
  </property>
</Properties>
</file>