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Master Template Universal</w:t>
      </w:r>
      <w:r>
        <w:rPr>
          <w:rFonts w:ascii="Arial" w:hAnsi="Arial"/>
          <w:b w:val="false"/>
          <w:bCs w:val="false"/>
          <w:color w:val="000000"/>
          <w:sz w:val="16"/>
          <w:szCs w:val="16"/>
          <w:shd w:fill="auto" w:val="clear"/>
        </w:rPr>
        <w:t xml:space="preserve"> - Version N3FZX_20241130</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{{contact_date}}  {{T01}}</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{{contact_date}}  {{AOS_sch}}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{{telebridge_location}}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6"/>
        <w:gridCol w:w="900"/>
        <w:gridCol w:w="999"/>
        <w:gridCol w:w="450"/>
        <w:gridCol w:w="6800"/>
      </w:tblGrid>
      <w:tr>
        <w:trPr>
          <w:tblHeader w:val="true"/>
        </w:trPr>
        <w:tc>
          <w:tcPr>
            <w:tcW w:w="826"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6"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6"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6"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6" w:type="dxa"/>
            <w:tcBorders/>
          </w:tcPr>
          <w:p>
            <w:pPr>
              <w:pStyle w:val="Normal"/>
              <w:widowControl w:val="false"/>
              <w:bidi w:val="0"/>
              <w:spacing w:lineRule="auto" w:line="360"/>
              <w:jc w:val="left"/>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999"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{{T01}}, ISS rise time at {{AOS}},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{{school_group_name}}</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{{contact_date}}  {{AOS}}</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w:t>
            </w:r>
            <w:r>
              <w:rPr>
                <w:rFonts w:ascii="Arial" w:hAnsi="Arial"/>
                <w:color w:val="000000"/>
                <w:sz w:val="24"/>
                <w:szCs w:val="24"/>
                <w:u w:val="single"/>
                <w:shd w:fill="auto" w:val="clear"/>
              </w:rPr>
              <w:t>If using Verizon</w:t>
            </w:r>
            <w:r>
              <w:rPr>
                <w:rFonts w:ascii="Arial" w:hAnsi="Arial"/>
                <w:color w:val="000000"/>
                <w:sz w:val="24"/>
                <w:szCs w:val="24"/>
                <w:shd w:fill="auto" w:val="clear"/>
              </w:rPr>
              <w:t>, moderator should greet the Verizon operator and ask</w:t>
              <w:br/>
              <w:t xml:space="preserve">       for</w:t>
            </w:r>
            <w:r>
              <w:rPr>
                <w:rFonts w:eastAsia="Times New Roman" w:cs="Times New Roman" w:ascii="Arial" w:hAnsi="Arial"/>
                <w:color w:val="000000"/>
                <w:sz w:val="24"/>
                <w:szCs w:val="24"/>
                <w:shd w:fill="auto" w:val="clear"/>
              </w:rPr>
              <w:t xml:space="preserve"> </w:t>
            </w:r>
            <w:r>
              <w:rPr>
                <w:rFonts w:ascii="Arial" w:hAnsi="Arial"/>
                <w:color w:val="000000"/>
                <w:sz w:val="24"/>
                <w:szCs w:val="24"/>
                <w:shd w:fill="auto" w:val="clear"/>
              </w:rPr>
              <w:t>their name.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Duration: {{D03}}m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teacher </w:t>
            </w:r>
            <w:r>
              <w:rPr>
                <w:rFonts w:ascii="Arial" w:hAnsi="Arial"/>
                <w:b/>
                <w:bCs/>
                <w:i w:val="false"/>
                <w:iCs w:val="false"/>
                <w:sz w:val="24"/>
                <w:szCs w:val="24"/>
                <w:shd w:fill="auto" w:val="clear"/>
              </w:rPr>
              <w:t>{{teacher_name}}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{{teacher_name}}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{{student_video}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{{ISS_video}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~{{D12}}m Duration        </w:t>
            </w:r>
            <w:r>
              <w:rPr>
                <w:rFonts w:ascii="Arial" w:hAnsi="Arial"/>
                <w:b/>
                <w:bCs/>
                <w:color w:val="000000"/>
                <w:sz w:val="24"/>
                <w:szCs w:val="24"/>
                <w:u w:val="none"/>
                <w:shd w:fill="auto" w:val="clear"/>
              </w:rPr>
              <w:t>{{A12}}m to ISS Rise</w:t>
            </w:r>
          </w:p>
          <w:p>
            <w:pPr>
              <w:pStyle w:val="Normal"/>
              <w:widowControl w:val="false"/>
              <w:bidi w:val="0"/>
              <w:spacing w:lineRule="auto" w:line="360"/>
              <w:jc w:val="left"/>
              <w:rPr>
                <w:rFonts w:ascii="Arial" w:hAnsi="Arial"/>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
    </w:p>
    <w:p>
      <w:pPr>
        <w:pStyle w:val="Normal"/>
        <w:bidi w:val="0"/>
        <w:spacing w:lineRule="auto" w:line="360"/>
        <w:jc w:val="left"/>
        <w:rPr>
          <w:rFonts w:ascii="Arial" w:hAnsi="Arial"/>
        </w:rPr>
      </w:pPr>
      <w:r>
        <w:rPr>
          <w:rFonts w:ascii="Arial" w:hAnsi="Arial"/>
        </w:rPr>
        <w:t>1. Ashley (Grade 11):  What implications could the recent circadian rhythm studies aboard the ISS have for our use of artificial light fixtures?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 Annalina (Grade 10):  How do you overcome the language barrier when working with astronauts from other countries? Do you ever use sign language?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3. Brandt (Grade 10):  What did it take in High school that led to you becoming a Astronaut?</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4. Cecilia (Grade 10):  When you go to sleep, what position do you fall asleep to and when you wake up, have you ever woken up upside down?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5. Matthew (Grade 10):  How does being in space change your perspective on life on Earth?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6. Johnathan (Grade 11):  How often do you see meteoroids close to the international space station?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7. Ella (Grade 11):  How closely does your training mimic the actual conditions of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8. Sarah (Grade 11):  What do you miss most about earth when you're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9. Catherine (Grade 10):  Have you ever experienced a communication blackout with mission control while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10. Kellen (Grade 10):  What personal items did you choose to bring with you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11. Bryce (Grade 11):  Hypothetically, if you could show an alien any item from earth,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12. Gabriel (Grade 10):  What was the biggest challenge you had to face on the ISS?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13. Nathanael (Grade 10):  Did looking at the infinite void of space every single day ever affect your mental health?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14. Victoria (Grade 10):  What is something or someone that you miss that you didn't know you would miss when you went into outer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15. Liam (Grade 10):  What are your thoughts on Nasa awarding Space X the contract to build the vehicle that will bring the ISS out of orbit in a few years?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16. Gavin (Grade 11):  How did your view on life change from before you went to space from after you went to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17. Oliver (Grade 10):  If you could bring a new space food item to be sent on future missions,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18. Veronica (Grade 12):  Have your dreams or sleep patterns changed since being in space, and have you noticed any interesting themes or experiences in your dreams?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19. Jack (Grade 10):  How has being in space altered your sense of home or comfort, and what do you do to create a sense of familiarity while living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20. Molly (Grade 10):  How does your perception of time differ while in space?</w:t>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r>
              <w:rPr>
                <w:rFonts w:ascii="Arial" w:hAnsi="Arial"/>
                <w:b/>
                <w:bCs/>
                <w:color w:val="C9211E"/>
                <w:u w:val="none"/>
              </w:rPr>
              <w:t xml:space="preserve">      </w:t>
            </w:r>
            <w:r>
              <w:rPr>
                <w:rFonts w:ascii="Arial" w:hAnsi="Arial"/>
                <w:b w:val="false"/>
                <w:bCs w:val="false"/>
                <w:color w:val="000000"/>
                <w:u w:val="none"/>
              </w:rPr>
              <w:t>&lt;-- Times filled in by Python tool</w:t>
            </w:r>
            <w:r>
              <w:rPr>
                <w:rFonts w:ascii="Arial" w:hAnsi="Arial"/>
                <w:b/>
                <w:bCs/>
                <w:color w:val="auto"/>
                <w:u w:val="none"/>
              </w:rPr>
              <w:t>!</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rPr>
            </w:pPr>
            <w:r>
              <w:rPr>
                <w:rFonts w:ascii="Arial" w:hAnsi="Arial"/>
                <w:b w:val="false"/>
                <w:bCs w:val="false"/>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Moderator 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the “Logistics”, or the ARISS Moderator Script Form (preferred).</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(can automate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character" w:styleId="FootnoteCharacters1">
    <w:name w:val="Footnote Characters1"/>
    <w:qFormat/>
    <w:rPr/>
  </w:style>
  <w:style w:type="character" w:styleId="EndnoteCharacters1">
    <w:name w:val="Endnote Characters1"/>
    <w:qFormat/>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1889</TotalTime>
  <Application>LibreOffice/24.2.6.2$Linux_X86_64 LibreOffice_project/420$Build-2</Application>
  <AppVersion>15.0000</AppVersion>
  <Pages>14</Pages>
  <Words>2856</Words>
  <Characters>15578</Characters>
  <CharactersWithSpaces>18630</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2024-12-01T14:33:12Z</dcterms:modified>
  <cp:revision>257</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