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rFonts w:ascii="Times New Roman"/>
          <w:sz w:val="8"/>
        </w:rPr>
      </w:pPr>
    </w:p>
    <w:p>
      <w:pPr>
        <w:spacing w:line="276" w:lineRule="auto" w:before="94"/>
        <w:ind w:left="1389" w:right="7469" w:firstLine="0"/>
        <w:jc w:val="left"/>
        <w:rPr>
          <w:rFonts w:ascii="Arial" w:hAns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6090234</wp:posOffset>
            </wp:positionH>
            <wp:positionV relativeFrom="paragraph">
              <wp:posOffset>-67192</wp:posOffset>
            </wp:positionV>
            <wp:extent cx="699652" cy="24674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652" cy="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sz w:val="22"/>
        </w:rPr>
        <w:t>[PIMS/NOL/PEP-001/A1]</w:t>
      </w:r>
      <w:r>
        <w:rPr>
          <w:rFonts w:ascii="Arial" w:hAnsi="Arial"/>
          <w:b/>
          <w:color w:val="231F20"/>
          <w:spacing w:val="1"/>
          <w:sz w:val="22"/>
        </w:rPr>
        <w:t> </w:t>
      </w:r>
      <w:r>
        <w:rPr>
          <w:rFonts w:ascii="Arial" w:hAnsi="Arial"/>
          <w:b/>
          <w:color w:val="231F20"/>
          <w:sz w:val="22"/>
        </w:rPr>
        <w:t>PIMS – NORTHERN LINK</w:t>
      </w:r>
      <w:r>
        <w:rPr>
          <w:rFonts w:ascii="Arial" w:hAnsi="Arial"/>
          <w:b/>
          <w:color w:val="231F20"/>
          <w:spacing w:val="1"/>
          <w:sz w:val="22"/>
        </w:rPr>
        <w:t> </w:t>
      </w:r>
      <w:r>
        <w:rPr>
          <w:rFonts w:ascii="Arial" w:hAnsi="Arial"/>
          <w:b/>
          <w:color w:val="231F20"/>
          <w:sz w:val="22"/>
        </w:rPr>
        <w:t>PROJECT</w:t>
      </w:r>
      <w:r>
        <w:rPr>
          <w:rFonts w:ascii="Arial" w:hAnsi="Arial"/>
          <w:b/>
          <w:color w:val="231F20"/>
          <w:spacing w:val="-6"/>
          <w:sz w:val="22"/>
        </w:rPr>
        <w:t> </w:t>
      </w:r>
      <w:r>
        <w:rPr>
          <w:rFonts w:ascii="Arial" w:hAnsi="Arial"/>
          <w:b/>
          <w:color w:val="231F20"/>
          <w:sz w:val="22"/>
        </w:rPr>
        <w:t>EXECUTION</w:t>
      </w:r>
      <w:r>
        <w:rPr>
          <w:rFonts w:ascii="Arial" w:hAnsi="Arial"/>
          <w:b/>
          <w:color w:val="231F20"/>
          <w:spacing w:val="-7"/>
          <w:sz w:val="22"/>
        </w:rPr>
        <w:t> </w:t>
      </w:r>
      <w:r>
        <w:rPr>
          <w:rFonts w:ascii="Arial" w:hAnsi="Arial"/>
          <w:b/>
          <w:color w:val="231F20"/>
          <w:sz w:val="22"/>
        </w:rPr>
        <w:t>PLAN</w:t>
      </w:r>
    </w:p>
    <w:p>
      <w:pPr>
        <w:pStyle w:val="BodyText"/>
        <w:spacing w:line="20" w:lineRule="exact"/>
        <w:ind w:left="128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76.85pt;height:.5pt;mso-position-horizontal-relative:char;mso-position-vertical-relative:line" coordorigin="0,0" coordsize="9537,10">
            <v:shape style="position:absolute;left:0;top:0;width:9537;height:10" coordorigin="0,0" coordsize="9537,10" path="m9537,0l6929,0,0,0,0,10,6929,10,9537,10,9537,0xe" filled="true" fillcolor="#231f20" stroked="false">
              <v:path arrowok="t"/>
              <v:fill type="solid"/>
            </v:shape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2940406</wp:posOffset>
            </wp:positionH>
            <wp:positionV relativeFrom="paragraph">
              <wp:posOffset>221977</wp:posOffset>
            </wp:positionV>
            <wp:extent cx="1770879" cy="624554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879" cy="62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0"/>
        </w:rPr>
      </w:pPr>
    </w:p>
    <w:p>
      <w:pPr>
        <w:spacing w:line="396" w:lineRule="auto" w:before="91"/>
        <w:ind w:left="2264" w:right="2126" w:firstLine="0"/>
        <w:jc w:val="center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10789</wp:posOffset>
            </wp:positionH>
            <wp:positionV relativeFrom="paragraph">
              <wp:posOffset>-4427860</wp:posOffset>
            </wp:positionV>
            <wp:extent cx="7538847" cy="3576516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8847" cy="357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z w:val="28"/>
        </w:rPr>
        <w:t>PROJECT INTEGRATED MANAGEMENT SYSTEM (PIMS)</w:t>
      </w:r>
      <w:r>
        <w:rPr>
          <w:rFonts w:ascii="Arial"/>
          <w:b/>
          <w:color w:val="231F20"/>
          <w:spacing w:val="-75"/>
          <w:sz w:val="28"/>
        </w:rPr>
        <w:t> </w:t>
      </w:r>
      <w:r>
        <w:rPr>
          <w:rFonts w:ascii="Arial"/>
          <w:b/>
          <w:color w:val="231F20"/>
          <w:sz w:val="28"/>
        </w:rPr>
        <w:t>NORTHERN</w:t>
      </w:r>
      <w:r>
        <w:rPr>
          <w:rFonts w:ascii="Arial"/>
          <w:b/>
          <w:color w:val="231F20"/>
          <w:spacing w:val="-2"/>
          <w:sz w:val="28"/>
        </w:rPr>
        <w:t> </w:t>
      </w:r>
      <w:r>
        <w:rPr>
          <w:rFonts w:ascii="Arial"/>
          <w:b/>
          <w:color w:val="231F20"/>
          <w:sz w:val="28"/>
        </w:rPr>
        <w:t>LINK</w:t>
      </w:r>
    </w:p>
    <w:p>
      <w:pPr>
        <w:spacing w:line="276" w:lineRule="auto" w:before="39"/>
        <w:ind w:left="4086" w:right="3944" w:firstLine="0"/>
        <w:jc w:val="center"/>
        <w:rPr>
          <w:rFonts w:ascii="Arial"/>
          <w:b/>
          <w:i/>
          <w:sz w:val="28"/>
        </w:rPr>
      </w:pPr>
      <w:r>
        <w:rPr>
          <w:rFonts w:ascii="Arial"/>
          <w:b/>
          <w:color w:val="231F20"/>
          <w:sz w:val="28"/>
        </w:rPr>
        <w:t>PROJECT EXECUTION PLAN</w:t>
      </w:r>
      <w:r>
        <w:rPr>
          <w:rFonts w:ascii="Arial"/>
          <w:b/>
          <w:color w:val="231F20"/>
          <w:spacing w:val="-75"/>
          <w:sz w:val="28"/>
        </w:rPr>
        <w:t> </w:t>
      </w:r>
      <w:r>
        <w:rPr>
          <w:rFonts w:ascii="Arial"/>
          <w:b/>
          <w:color w:val="231F20"/>
          <w:sz w:val="28"/>
        </w:rPr>
        <w:t>[</w:t>
      </w:r>
      <w:r>
        <w:rPr>
          <w:rFonts w:ascii="Arial"/>
          <w:b/>
          <w:i/>
          <w:color w:val="231F20"/>
          <w:sz w:val="28"/>
        </w:rPr>
        <w:t>PIMS/NOL/PEP-001/A1]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4"/>
        </w:rPr>
      </w:pPr>
      <w:r>
        <w:rPr/>
        <w:pict>
          <v:rect style="position:absolute;margin-left:64.071999pt;margin-top:10.449316pt;width:474.791pt;height:.47995pt;mso-position-horizontal-relative:page;mso-position-vertical-relative:paragraph;z-index:-15727616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tabs>
          <w:tab w:pos="5323" w:val="left" w:leader="none"/>
          <w:tab w:pos="9397" w:val="left" w:leader="none"/>
        </w:tabs>
        <w:spacing w:line="201" w:lineRule="exact" w:before="0"/>
        <w:ind w:left="1389" w:right="0" w:firstLine="0"/>
        <w:jc w:val="left"/>
        <w:rPr>
          <w:sz w:val="13"/>
        </w:rPr>
      </w:pPr>
      <w:r>
        <w:rPr>
          <w:color w:val="231F20"/>
          <w:sz w:val="13"/>
        </w:rPr>
        <w:t>Issue</w:t>
      </w:r>
      <w:r>
        <w:rPr>
          <w:color w:val="231F20"/>
          <w:spacing w:val="-3"/>
          <w:sz w:val="13"/>
        </w:rPr>
        <w:t> </w:t>
      </w:r>
      <w:r>
        <w:rPr>
          <w:color w:val="231F20"/>
          <w:sz w:val="13"/>
        </w:rPr>
        <w:t>Date:</w:t>
      </w:r>
      <w:r>
        <w:rPr>
          <w:color w:val="231F20"/>
          <w:spacing w:val="-2"/>
          <w:sz w:val="13"/>
        </w:rPr>
        <w:t> </w:t>
      </w:r>
      <w:r>
        <w:rPr>
          <w:color w:val="231F20"/>
          <w:sz w:val="13"/>
        </w:rPr>
        <w:t>1</w:t>
      </w:r>
      <w:r>
        <w:rPr>
          <w:color w:val="231F20"/>
          <w:spacing w:val="-3"/>
          <w:sz w:val="13"/>
        </w:rPr>
        <w:t> </w:t>
      </w:r>
      <w:r>
        <w:rPr>
          <w:color w:val="231F20"/>
          <w:sz w:val="13"/>
        </w:rPr>
        <w:t>Oct</w:t>
      </w:r>
      <w:r>
        <w:rPr>
          <w:color w:val="231F20"/>
          <w:spacing w:val="-1"/>
          <w:sz w:val="13"/>
        </w:rPr>
        <w:t> </w:t>
      </w:r>
      <w:r>
        <w:rPr>
          <w:color w:val="231F20"/>
          <w:sz w:val="13"/>
        </w:rPr>
        <w:t>2023</w:t>
        <w:tab/>
      </w:r>
      <w:r>
        <w:rPr>
          <w:color w:val="231F20"/>
          <w:sz w:val="20"/>
        </w:rPr>
        <w:t>Page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1</w:t>
      </w:r>
      <w:r>
        <w:rPr>
          <w:color w:val="231F20"/>
          <w:spacing w:val="42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27</w:t>
        <w:tab/>
      </w:r>
      <w:r>
        <w:rPr>
          <w:color w:val="231F20"/>
          <w:sz w:val="13"/>
        </w:rPr>
        <w:t>PIMS/NOL/PEP-001/A1</w:t>
      </w:r>
    </w:p>
    <w:p>
      <w:pPr>
        <w:spacing w:after="0" w:line="201" w:lineRule="exact"/>
        <w:jc w:val="left"/>
        <w:rPr>
          <w:sz w:val="13"/>
        </w:rPr>
        <w:sectPr>
          <w:type w:val="continuous"/>
          <w:pgSz w:w="11910" w:h="16840"/>
          <w:pgMar w:top="960" w:bottom="28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pict>
          <v:group style="position:absolute;margin-left:36.469028pt;margin-top:2.500762pt;width:558.6pt;height:838.8pt;mso-position-horizontal-relative:page;mso-position-vertical-relative:page;z-index:15731200" coordorigin="729,50" coordsize="11172,16776">
            <v:shape style="position:absolute;left:729;top:50;width:11172;height:16776" type="#_x0000_t75" stroked="false">
              <v:imagedata r:id="rId7" o:title=""/>
            </v:shape>
            <v:shape style="position:absolute;left:6328;top:15779;width:292;height:213" type="#_x0000_t75" stroked="false">
              <v:imagedata r:id="rId8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pgSz w:w="11910" w:h="16840"/>
          <w:pgMar w:top="1600" w:bottom="280" w:left="0" w:right="0"/>
        </w:sectPr>
      </w:pPr>
    </w:p>
    <w:p>
      <w:pPr>
        <w:spacing w:before="127"/>
        <w:ind w:left="1281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231F20"/>
          <w:sz w:val="24"/>
        </w:rPr>
        <w:t>Contents</w:t>
      </w:r>
    </w:p>
    <w:p>
      <w:pPr>
        <w:spacing w:after="0"/>
        <w:jc w:val="left"/>
        <w:rPr>
          <w:rFonts w:ascii="Arial"/>
          <w:sz w:val="24"/>
        </w:rPr>
        <w:sectPr>
          <w:headerReference w:type="default" r:id="rId9"/>
          <w:footerReference w:type="default" r:id="rId10"/>
          <w:pgSz w:w="11910" w:h="16840"/>
          <w:pgMar w:header="1155" w:footer="938" w:top="2020" w:bottom="1348" w:left="0" w:right="0"/>
          <w:pgNumType w:start="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1715" w:val="left" w:leader="none"/>
              <w:tab w:pos="1716" w:val="left" w:leader="none"/>
              <w:tab w:pos="9790" w:val="right" w:leader="dot"/>
            </w:tabs>
            <w:spacing w:line="240" w:lineRule="auto" w:before="256" w:after="0"/>
            <w:ind w:left="1715" w:right="0" w:hanging="435"/>
            <w:jc w:val="left"/>
          </w:pPr>
          <w:r>
            <w:rPr>
              <w:color w:val="231F20"/>
            </w:rPr>
            <w:t>Introduction</w:t>
            <w:tab/>
            <w:t>5</w:t>
          </w:r>
        </w:p>
        <w:p>
          <w:pPr>
            <w:pStyle w:val="TOC2"/>
            <w:numPr>
              <w:ilvl w:val="1"/>
              <w:numId w:val="1"/>
            </w:numPr>
            <w:tabs>
              <w:tab w:pos="1944" w:val="left" w:leader="none"/>
              <w:tab w:pos="9792" w:val="right" w:leader="dot"/>
            </w:tabs>
            <w:spacing w:line="240" w:lineRule="auto" w:before="162" w:after="0"/>
            <w:ind w:left="1943" w:right="0" w:hanging="464"/>
            <w:jc w:val="left"/>
          </w:pPr>
          <w:hyperlink w:history="true" w:anchor="_TOC_250030">
            <w:r>
              <w:rPr>
                <w:color w:val="231F20"/>
              </w:rPr>
              <w:t>Scope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4" w:val="left" w:leader="none"/>
              <w:tab w:pos="9792" w:val="right" w:leader="dot"/>
            </w:tabs>
            <w:spacing w:line="240" w:lineRule="auto" w:before="237" w:after="0"/>
            <w:ind w:left="1943" w:right="0" w:hanging="464"/>
            <w:jc w:val="left"/>
          </w:pPr>
          <w:hyperlink w:history="true" w:anchor="_TOC_250029">
            <w:r>
              <w:rPr>
                <w:color w:val="231F20"/>
              </w:rPr>
              <w:t>Objectives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9" w:val="right" w:leader="dot"/>
            </w:tabs>
            <w:spacing w:line="240" w:lineRule="auto" w:before="238" w:after="0"/>
            <w:ind w:left="1941" w:right="0" w:hanging="462"/>
            <w:jc w:val="left"/>
          </w:pPr>
          <w:hyperlink w:history="true" w:anchor="_TOC_250028">
            <w:r>
              <w:rPr>
                <w:color w:val="231F20"/>
              </w:rPr>
              <w:t>Ownership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Application</w:t>
              <w:tab/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4" w:val="left" w:leader="none"/>
              <w:tab w:pos="9790" w:val="right" w:leader="dot"/>
            </w:tabs>
            <w:spacing w:line="240" w:lineRule="auto" w:before="237" w:after="0"/>
            <w:ind w:left="1943" w:right="0" w:hanging="464"/>
            <w:jc w:val="left"/>
          </w:pPr>
          <w:hyperlink w:history="true" w:anchor="_TOC_250027">
            <w:r>
              <w:rPr>
                <w:color w:val="231F20"/>
              </w:rPr>
              <w:t>Interfaces</w:t>
              <w:tab/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715" w:val="left" w:leader="none"/>
              <w:tab w:pos="1716" w:val="left" w:leader="none"/>
              <w:tab w:pos="9790" w:val="right" w:leader="dot"/>
            </w:tabs>
            <w:spacing w:line="240" w:lineRule="auto" w:before="236" w:after="0"/>
            <w:ind w:left="1715" w:right="0" w:hanging="435"/>
            <w:jc w:val="left"/>
          </w:pPr>
          <w:r>
            <w:rPr>
              <w:color w:val="231F20"/>
            </w:rPr>
            <w:t>Project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Overview</w:t>
            <w:tab/>
            <w:t>8</w:t>
          </w:r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90" w:val="right" w:leader="dot"/>
            </w:tabs>
            <w:spacing w:line="240" w:lineRule="auto" w:before="160" w:after="0"/>
            <w:ind w:left="1942" w:right="0" w:hanging="463"/>
            <w:jc w:val="left"/>
          </w:pPr>
          <w:hyperlink w:history="true" w:anchor="_TOC_250026">
            <w:r>
              <w:rPr>
                <w:color w:val="231F20"/>
              </w:rPr>
              <w:t>Project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Objectives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4" w:val="left" w:leader="none"/>
              <w:tab w:pos="9789" w:val="right" w:leader="dot"/>
            </w:tabs>
            <w:spacing w:line="240" w:lineRule="auto" w:before="239" w:after="0"/>
            <w:ind w:left="1943" w:right="0" w:hanging="464"/>
            <w:jc w:val="left"/>
          </w:pPr>
          <w:hyperlink w:history="true" w:anchor="_TOC_250025">
            <w:r>
              <w:rPr>
                <w:color w:val="231F20"/>
              </w:rPr>
              <w:t>Project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Scope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1" w:val="left" w:leader="none"/>
              <w:tab w:pos="9792" w:val="right" w:leader="dot"/>
            </w:tabs>
            <w:spacing w:line="240" w:lineRule="auto" w:before="237" w:after="0"/>
            <w:ind w:left="1941" w:right="0" w:hanging="461"/>
            <w:jc w:val="left"/>
          </w:pPr>
          <w:hyperlink w:history="true" w:anchor="_TOC_250024">
            <w:r>
              <w:rPr>
                <w:color w:val="231F20"/>
              </w:rPr>
              <w:t>Key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Project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Milestones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92" w:val="right" w:leader="dot"/>
            </w:tabs>
            <w:spacing w:line="240" w:lineRule="auto" w:before="238" w:after="0"/>
            <w:ind w:left="1941" w:right="0" w:hanging="462"/>
            <w:jc w:val="left"/>
          </w:pPr>
          <w:hyperlink w:history="true" w:anchor="_TOC_250023">
            <w:r>
              <w:rPr>
                <w:color w:val="231F20"/>
              </w:rPr>
              <w:t>Project Stage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Overview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8" w:val="right" w:leader="dot"/>
            </w:tabs>
            <w:spacing w:line="240" w:lineRule="auto" w:before="237" w:after="0"/>
            <w:ind w:left="1942" w:right="0" w:hanging="463"/>
            <w:jc w:val="left"/>
          </w:pPr>
          <w:hyperlink w:history="true" w:anchor="_TOC_250022">
            <w:r>
              <w:rPr>
                <w:color w:val="231F20"/>
              </w:rPr>
              <w:t>Project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Agreement</w:t>
              <w:tab/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8" w:val="right" w:leader="dot"/>
            </w:tabs>
            <w:spacing w:line="240" w:lineRule="auto" w:before="239" w:after="0"/>
            <w:ind w:left="1941" w:right="0" w:hanging="462"/>
            <w:jc w:val="left"/>
          </w:pPr>
          <w:hyperlink w:history="true" w:anchor="_TOC_250021">
            <w:r>
              <w:rPr>
                <w:color w:val="231F20"/>
              </w:rPr>
              <w:t>Project Contract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Strategies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90" w:val="right" w:leader="dot"/>
            </w:tabs>
            <w:spacing w:line="240" w:lineRule="auto" w:before="236" w:after="0"/>
            <w:ind w:left="1941" w:right="0" w:hanging="462"/>
            <w:jc w:val="left"/>
          </w:pPr>
          <w:hyperlink w:history="true" w:anchor="_TOC_250020">
            <w:r>
              <w:rPr>
                <w:color w:val="231F20"/>
              </w:rPr>
              <w:t>Project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Organisation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6" w:val="right" w:leader="dot"/>
            </w:tabs>
            <w:spacing w:line="240" w:lineRule="auto" w:before="239" w:after="0"/>
            <w:ind w:left="1941" w:right="0" w:hanging="462"/>
            <w:jc w:val="left"/>
          </w:pPr>
          <w:hyperlink w:history="true" w:anchor="_TOC_250019">
            <w:r>
              <w:rPr>
                <w:color w:val="231F20"/>
              </w:rPr>
              <w:t>Project Definition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Documents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(PDDs)</w:t>
              <w:tab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715" w:val="left" w:leader="none"/>
              <w:tab w:pos="1716" w:val="left" w:leader="none"/>
              <w:tab w:pos="9787" w:val="right" w:leader="dot"/>
            </w:tabs>
            <w:spacing w:line="240" w:lineRule="auto" w:before="236" w:after="0"/>
            <w:ind w:left="1715" w:right="0" w:hanging="435"/>
            <w:jc w:val="left"/>
          </w:pPr>
          <w:r>
            <w:rPr>
              <w:color w:val="231F20"/>
            </w:rPr>
            <w:t>Project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Delivery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Approach</w:t>
            <w:tab/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9" w:val="right" w:leader="dot"/>
            </w:tabs>
            <w:spacing w:line="240" w:lineRule="auto" w:before="160" w:after="0"/>
            <w:ind w:left="1941" w:right="0" w:hanging="462"/>
            <w:jc w:val="left"/>
          </w:pPr>
          <w:hyperlink w:history="true" w:anchor="_TOC_250018">
            <w:r>
              <w:rPr>
                <w:color w:val="231F20"/>
              </w:rPr>
              <w:t>Implementation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PIMS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1" w:val="left" w:leader="none"/>
              <w:tab w:pos="9790" w:val="right" w:leader="dot"/>
            </w:tabs>
            <w:spacing w:line="240" w:lineRule="auto" w:before="236" w:after="0"/>
            <w:ind w:left="1940" w:right="0" w:hanging="461"/>
            <w:jc w:val="left"/>
          </w:pPr>
          <w:hyperlink w:history="true" w:anchor="_TOC_250017">
            <w:r>
              <w:rPr>
                <w:color w:val="231F20"/>
              </w:rPr>
              <w:t>Project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Management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&amp;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Coordination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90" w:val="right" w:leader="dot"/>
            </w:tabs>
            <w:spacing w:line="240" w:lineRule="auto" w:before="239" w:after="0"/>
            <w:ind w:left="1941" w:right="0" w:hanging="462"/>
            <w:jc w:val="left"/>
          </w:pPr>
          <w:hyperlink w:history="true" w:anchor="_TOC_250016">
            <w:r>
              <w:rPr>
                <w:color w:val="231F20"/>
              </w:rPr>
              <w:t>Interface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Management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9" w:val="right" w:leader="dot"/>
            </w:tabs>
            <w:spacing w:line="240" w:lineRule="auto" w:before="237" w:after="0"/>
            <w:ind w:left="1941" w:right="0" w:hanging="462"/>
            <w:jc w:val="left"/>
          </w:pPr>
          <w:hyperlink w:history="true" w:anchor="_TOC_250015">
            <w:r>
              <w:rPr>
                <w:color w:val="231F20"/>
              </w:rPr>
              <w:t>Occupational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Safety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&amp; Health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7" w:val="right" w:leader="dot"/>
            </w:tabs>
            <w:spacing w:line="240" w:lineRule="auto" w:before="238" w:after="0"/>
            <w:ind w:left="1942" w:right="0" w:hanging="463"/>
            <w:jc w:val="left"/>
          </w:pPr>
          <w:hyperlink w:history="true" w:anchor="_TOC_250014">
            <w:r>
              <w:rPr>
                <w:color w:val="231F20"/>
              </w:rPr>
              <w:t>Project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Quality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Management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8" w:val="right" w:leader="dot"/>
            </w:tabs>
            <w:spacing w:line="240" w:lineRule="auto" w:before="239" w:after="0"/>
            <w:ind w:left="1942" w:right="0" w:hanging="463"/>
            <w:jc w:val="left"/>
          </w:pPr>
          <w:hyperlink w:history="true" w:anchor="_TOC_250013">
            <w:r>
              <w:rPr>
                <w:color w:val="231F20"/>
              </w:rPr>
              <w:t>Environmental</w:t>
            </w:r>
            <w:r>
              <w:rPr>
                <w:color w:val="231F20"/>
                <w:spacing w:val="-4"/>
              </w:rPr>
              <w:t> </w:t>
            </w:r>
            <w:r>
              <w:rPr>
                <w:color w:val="231F20"/>
              </w:rPr>
              <w:t>Management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8" w:val="right" w:leader="dot"/>
            </w:tabs>
            <w:spacing w:line="240" w:lineRule="auto" w:before="237" w:after="0"/>
            <w:ind w:left="1942" w:right="0" w:hanging="463"/>
            <w:jc w:val="left"/>
          </w:pPr>
          <w:hyperlink w:history="true" w:anchor="_TOC_250012">
            <w:r>
              <w:rPr>
                <w:color w:val="231F20"/>
              </w:rPr>
              <w:t>Stakeholder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Engagement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6" w:val="right" w:leader="dot"/>
            </w:tabs>
            <w:spacing w:line="240" w:lineRule="auto" w:before="239" w:after="0"/>
            <w:ind w:left="1941" w:right="0" w:hanging="462"/>
            <w:jc w:val="left"/>
          </w:pPr>
          <w:hyperlink w:history="true" w:anchor="_TOC_250011">
            <w:r>
              <w:rPr>
                <w:color w:val="231F20"/>
              </w:rPr>
              <w:t>Project Delivery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Risk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Management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9" w:val="right" w:leader="dot"/>
            </w:tabs>
            <w:spacing w:line="240" w:lineRule="auto" w:before="236" w:after="0"/>
            <w:ind w:left="1942" w:right="0" w:hanging="463"/>
            <w:jc w:val="left"/>
          </w:pPr>
          <w:hyperlink w:history="true" w:anchor="_TOC_250010">
            <w:r>
              <w:rPr>
                <w:color w:val="231F20"/>
              </w:rPr>
              <w:t>Programme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Management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92" w:val="right" w:leader="dot"/>
            </w:tabs>
            <w:spacing w:line="240" w:lineRule="auto" w:before="239" w:after="0"/>
            <w:ind w:left="1941" w:right="0" w:hanging="462"/>
            <w:jc w:val="left"/>
          </w:pPr>
          <w:hyperlink w:history="true" w:anchor="_TOC_250009">
            <w:r>
              <w:rPr>
                <w:color w:val="231F20"/>
              </w:rPr>
              <w:t>Design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Management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8" w:val="right" w:leader="dot"/>
            </w:tabs>
            <w:spacing w:line="240" w:lineRule="auto" w:before="236" w:after="0"/>
            <w:ind w:left="1942" w:right="0" w:hanging="463"/>
            <w:jc w:val="left"/>
          </w:pPr>
          <w:hyperlink w:history="true" w:anchor="_TOC_250008">
            <w:r>
              <w:rPr>
                <w:color w:val="231F20"/>
              </w:rPr>
              <w:t>Construction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Management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7" w:val="right" w:leader="dot"/>
            </w:tabs>
            <w:spacing w:line="240" w:lineRule="auto" w:before="239" w:after="20"/>
            <w:ind w:left="1941" w:right="0" w:hanging="462"/>
            <w:jc w:val="left"/>
          </w:pPr>
          <w:hyperlink w:history="true" w:anchor="_TOC_250007">
            <w:r>
              <w:rPr>
                <w:color w:val="231F20"/>
              </w:rPr>
              <w:t>Testing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and Commissioning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9" w:val="right" w:leader="dot"/>
            </w:tabs>
            <w:spacing w:line="240" w:lineRule="auto" w:before="129" w:after="0"/>
            <w:ind w:left="1941" w:right="0" w:hanging="462"/>
            <w:jc w:val="left"/>
          </w:pPr>
          <w:hyperlink w:history="true" w:anchor="_TOC_250006">
            <w:r>
              <w:rPr>
                <w:color w:val="231F20"/>
              </w:rPr>
              <w:t>Handover of</w:t>
            </w:r>
            <w:r>
              <w:rPr>
                <w:color w:val="231F20"/>
                <w:spacing w:val="2"/>
              </w:rPr>
              <w:t> </w:t>
            </w:r>
            <w:r>
              <w:rPr>
                <w:color w:val="231F20"/>
              </w:rPr>
              <w:t>Completed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Works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2" w:val="left" w:leader="none"/>
              <w:tab w:pos="9789" w:val="right" w:leader="dot"/>
            </w:tabs>
            <w:spacing w:line="240" w:lineRule="auto" w:before="239" w:after="0"/>
            <w:ind w:left="1941" w:right="0" w:hanging="462"/>
            <w:jc w:val="left"/>
          </w:pPr>
          <w:hyperlink w:history="true" w:anchor="_TOC_250005">
            <w:r>
              <w:rPr>
                <w:color w:val="231F20"/>
              </w:rPr>
              <w:t>Land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Administration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4" w:val="left" w:leader="none"/>
              <w:tab w:pos="9787" w:val="right" w:leader="dot"/>
            </w:tabs>
            <w:spacing w:line="240" w:lineRule="auto" w:before="236" w:after="0"/>
            <w:ind w:left="1943" w:right="0" w:hanging="464"/>
            <w:jc w:val="left"/>
          </w:pPr>
          <w:hyperlink w:history="true" w:anchor="_TOC_250004">
            <w:r>
              <w:rPr>
                <w:color w:val="231F20"/>
              </w:rPr>
              <w:t>Statutory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Compliance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4" w:val="left" w:leader="none"/>
              <w:tab w:pos="9788" w:val="right" w:leader="dot"/>
            </w:tabs>
            <w:spacing w:line="240" w:lineRule="auto" w:before="239" w:after="0"/>
            <w:ind w:left="1943" w:right="0" w:hanging="464"/>
            <w:jc w:val="left"/>
          </w:pPr>
          <w:hyperlink w:history="true" w:anchor="_TOC_250003">
            <w:r>
              <w:rPr>
                <w:color w:val="231F20"/>
              </w:rPr>
              <w:t>Information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Management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4" w:val="left" w:leader="none"/>
              <w:tab w:pos="9787" w:val="right" w:leader="dot"/>
            </w:tabs>
            <w:spacing w:line="240" w:lineRule="auto" w:before="236" w:after="0"/>
            <w:ind w:left="1943" w:right="0" w:hanging="464"/>
            <w:jc w:val="left"/>
          </w:pPr>
          <w:hyperlink w:history="true" w:anchor="_TOC_250002">
            <w:r>
              <w:rPr>
                <w:color w:val="231F20"/>
              </w:rPr>
              <w:t>Commercial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Management</w:t>
              <w:tab/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715" w:val="left" w:leader="none"/>
              <w:tab w:pos="1716" w:val="left" w:leader="none"/>
              <w:tab w:pos="9785" w:val="right" w:leader="dot"/>
            </w:tabs>
            <w:spacing w:line="240" w:lineRule="auto" w:before="237" w:after="0"/>
            <w:ind w:left="1715" w:right="0" w:hanging="435"/>
            <w:jc w:val="left"/>
          </w:pPr>
          <w:r>
            <w:rPr>
              <w:color w:val="231F20"/>
            </w:rPr>
            <w:t>External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Monitoring</w:t>
          </w:r>
          <w:r>
            <w:rPr>
              <w:color w:val="231F20"/>
              <w:spacing w:val="-4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1"/>
            </w:rPr>
            <w:t> </w:t>
          </w:r>
          <w:r>
            <w:rPr>
              <w:color w:val="231F20"/>
            </w:rPr>
            <w:t>Control</w:t>
            <w:tab/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8" w:val="right" w:leader="dot"/>
            </w:tabs>
            <w:spacing w:line="240" w:lineRule="auto" w:before="159" w:after="0"/>
            <w:ind w:left="1942" w:right="0" w:hanging="463"/>
            <w:jc w:val="left"/>
          </w:pPr>
          <w:hyperlink w:history="true" w:anchor="_TOC_250001">
            <w:r>
              <w:rPr>
                <w:color w:val="231F20"/>
              </w:rPr>
              <w:t>Project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Agreement</w:t>
              <w:tab/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943" w:val="left" w:leader="none"/>
              <w:tab w:pos="9786" w:val="right" w:leader="dot"/>
            </w:tabs>
            <w:spacing w:line="240" w:lineRule="auto" w:before="240" w:after="0"/>
            <w:ind w:left="1942" w:right="0" w:hanging="463"/>
            <w:jc w:val="left"/>
          </w:pPr>
          <w:hyperlink w:history="true" w:anchor="_TOC_250000">
            <w:r>
              <w:rPr>
                <w:color w:val="231F20"/>
              </w:rPr>
              <w:t>HyD/RDO</w:t>
            </w:r>
            <w:r>
              <w:rPr>
                <w:color w:val="231F20"/>
                <w:spacing w:val="1"/>
              </w:rPr>
              <w:t> </w:t>
            </w:r>
            <w:r>
              <w:rPr>
                <w:color w:val="231F20"/>
              </w:rPr>
              <w:t>and</w:t>
            </w:r>
            <w:r>
              <w:rPr>
                <w:color w:val="231F20"/>
                <w:spacing w:val="-2"/>
              </w:rPr>
              <w:t> </w:t>
            </w:r>
            <w:r>
              <w:rPr>
                <w:color w:val="231F20"/>
              </w:rPr>
              <w:t>M&amp;V</w:t>
            </w:r>
            <w:r>
              <w:rPr>
                <w:color w:val="231F20"/>
                <w:spacing w:val="-3"/>
              </w:rPr>
              <w:t> </w:t>
            </w:r>
            <w:r>
              <w:rPr>
                <w:color w:val="231F20"/>
              </w:rPr>
              <w:t>Consultant</w:t>
            </w:r>
            <w:r>
              <w:rPr>
                <w:color w:val="231F20"/>
                <w:spacing w:val="-1"/>
              </w:rPr>
              <w:t> </w:t>
            </w:r>
            <w:r>
              <w:rPr>
                <w:color w:val="231F20"/>
              </w:rPr>
              <w:t>Monitoring</w:t>
              <w:tab/>
              <w:t>16</w:t>
            </w:r>
          </w:hyperlink>
        </w:p>
        <w:p>
          <w:pPr>
            <w:pStyle w:val="TOC1"/>
            <w:tabs>
              <w:tab w:pos="9788" w:val="right" w:leader="dot"/>
            </w:tabs>
            <w:spacing w:before="234"/>
          </w:pPr>
          <w:r>
            <w:rPr>
              <w:color w:val="231F20"/>
            </w:rPr>
            <w:t>Appendix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1: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Project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Execution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Plan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</w:rPr>
            <w:t>Terms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and Roles</w:t>
            <w:tab/>
            <w:t>17</w:t>
          </w:r>
        </w:p>
        <w:p>
          <w:pPr>
            <w:pStyle w:val="TOC1"/>
            <w:tabs>
              <w:tab w:pos="9790" w:val="right" w:leader="dot"/>
            </w:tabs>
          </w:pPr>
          <w:r>
            <w:rPr>
              <w:color w:val="231F20"/>
            </w:rPr>
            <w:t>Appendix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2:</w:t>
          </w:r>
          <w:r>
            <w:rPr>
              <w:color w:val="231F20"/>
              <w:spacing w:val="-4"/>
            </w:rPr>
            <w:t> </w:t>
          </w:r>
          <w:r>
            <w:rPr>
              <w:color w:val="231F20"/>
            </w:rPr>
            <w:t>Abbreviations</w:t>
            <w:tab/>
            <w:t>21</w:t>
          </w:r>
        </w:p>
        <w:p>
          <w:pPr>
            <w:pStyle w:val="TOC1"/>
            <w:tabs>
              <w:tab w:pos="9790" w:val="right" w:leader="dot"/>
            </w:tabs>
            <w:spacing w:before="160"/>
          </w:pPr>
          <w:r>
            <w:rPr>
              <w:color w:val="231F20"/>
            </w:rPr>
            <w:t>Appendix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3: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Reference</w:t>
          </w:r>
          <w:r>
            <w:rPr>
              <w:color w:val="231F20"/>
              <w:spacing w:val="-2"/>
            </w:rPr>
            <w:t> </w:t>
          </w:r>
          <w:r>
            <w:rPr>
              <w:color w:val="231F20"/>
            </w:rPr>
            <w:t>Documents</w:t>
            <w:tab/>
            <w:t>23</w:t>
          </w:r>
        </w:p>
        <w:p>
          <w:pPr>
            <w:pStyle w:val="TOC1"/>
            <w:tabs>
              <w:tab w:pos="9787" w:val="right" w:leader="dot"/>
            </w:tabs>
          </w:pPr>
          <w:r>
            <w:rPr>
              <w:color w:val="231F20"/>
            </w:rPr>
            <w:t>Appendix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4: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Project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Programmes</w:t>
            <w:tab/>
            <w:t>25</w:t>
          </w:r>
        </w:p>
        <w:p>
          <w:pPr>
            <w:pStyle w:val="TOC1"/>
            <w:tabs>
              <w:tab w:pos="9787" w:val="right" w:leader="dot"/>
            </w:tabs>
          </w:pPr>
          <w:r>
            <w:rPr>
              <w:color w:val="231F20"/>
            </w:rPr>
            <w:t>Appendix</w:t>
          </w:r>
          <w:r>
            <w:rPr>
              <w:color w:val="231F20"/>
              <w:spacing w:val="-3"/>
            </w:rPr>
            <w:t> </w:t>
          </w:r>
          <w:r>
            <w:rPr>
              <w:color w:val="231F20"/>
            </w:rPr>
            <w:t>5: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Project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Management</w:t>
          </w:r>
          <w:r>
            <w:rPr>
              <w:color w:val="231F20"/>
              <w:spacing w:val="-5"/>
            </w:rPr>
            <w:t> </w:t>
          </w:r>
          <w:r>
            <w:rPr>
              <w:color w:val="231F20"/>
            </w:rPr>
            <w:t>Team</w:t>
          </w:r>
          <w:r>
            <w:rPr>
              <w:color w:val="231F20"/>
              <w:spacing w:val="-1"/>
            </w:rPr>
            <w:t> </w:t>
          </w:r>
          <w:r>
            <w:rPr>
              <w:color w:val="231F20"/>
            </w:rPr>
            <w:t>Organisation</w:t>
          </w:r>
          <w:r>
            <w:rPr>
              <w:color w:val="231F20"/>
              <w:spacing w:val="-4"/>
            </w:rPr>
            <w:t> </w:t>
          </w:r>
          <w:r>
            <w:rPr>
              <w:color w:val="231F20"/>
            </w:rPr>
            <w:t>Charts</w:t>
            <w:tab/>
            <w:t>27</w:t>
          </w:r>
        </w:p>
      </w:sdtContent>
    </w:sdt>
    <w:p>
      <w:pPr>
        <w:spacing w:after="0"/>
        <w:sectPr>
          <w:type w:val="continuous"/>
          <w:pgSz w:w="11910" w:h="16840"/>
          <w:pgMar w:top="2036" w:bottom="1348" w:left="0" w:right="0"/>
        </w:sectPr>
      </w:pPr>
    </w:p>
    <w:p>
      <w:pPr>
        <w:pStyle w:val="ListParagraph"/>
        <w:numPr>
          <w:ilvl w:val="0"/>
          <w:numId w:val="2"/>
        </w:numPr>
        <w:tabs>
          <w:tab w:pos="1713" w:val="left" w:leader="none"/>
          <w:tab w:pos="1714" w:val="left" w:leader="none"/>
        </w:tabs>
        <w:spacing w:line="240" w:lineRule="auto" w:before="129" w:after="0"/>
        <w:ind w:left="1713" w:right="0" w:hanging="433"/>
        <w:jc w:val="left"/>
        <w:rPr>
          <w:rFonts w:ascii="Arial Black"/>
          <w:sz w:val="22"/>
        </w:rPr>
      </w:pPr>
      <w:r>
        <w:rPr>
          <w:rFonts w:ascii="Arial Black"/>
          <w:color w:val="231F20"/>
          <w:sz w:val="22"/>
        </w:rPr>
        <w:t>Introduction</w:t>
      </w:r>
    </w:p>
    <w:p>
      <w:pPr>
        <w:pStyle w:val="BodyText"/>
        <w:spacing w:before="3"/>
        <w:rPr>
          <w:rFonts w:ascii="Arial Black"/>
          <w:sz w:val="20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0" w:after="0"/>
        <w:ind w:left="1856" w:right="0" w:hanging="576"/>
        <w:jc w:val="left"/>
        <w:rPr>
          <w:u w:val="none"/>
        </w:rPr>
      </w:pPr>
      <w:bookmarkStart w:name="_TOC_250030" w:id="1"/>
      <w:bookmarkEnd w:id="1"/>
      <w:r>
        <w:rPr>
          <w:color w:val="231F20"/>
          <w:u w:val="none"/>
        </w:rPr>
        <w:t>Scope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57" w:after="0"/>
        <w:ind w:left="2413" w:right="1140" w:hanging="1133"/>
        <w:jc w:val="both"/>
        <w:rPr>
          <w:sz w:val="22"/>
        </w:rPr>
      </w:pPr>
      <w:r>
        <w:rPr>
          <w:color w:val="231F20"/>
          <w:sz w:val="22"/>
        </w:rPr>
        <w:t>This Project Execution Plan (PEP) applies to Northern Link (NOL) and all MTRCL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personnel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involved in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managing 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8" w:lineRule="auto" w:before="119" w:after="0"/>
        <w:ind w:left="2413" w:right="1141" w:hanging="1133"/>
        <w:jc w:val="both"/>
        <w:rPr>
          <w:sz w:val="22"/>
        </w:rPr>
      </w:pPr>
      <w:r>
        <w:rPr>
          <w:color w:val="231F20"/>
          <w:sz w:val="22"/>
        </w:rPr>
        <w:t>This PEP has been developed for Preliminary Design Stage and shall be further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updated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prior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commencement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Construction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Stage.</w:t>
      </w:r>
    </w:p>
    <w:p>
      <w:pPr>
        <w:pStyle w:val="BodyText"/>
        <w:spacing w:before="5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29" w:id="2"/>
      <w:bookmarkEnd w:id="2"/>
      <w:r>
        <w:rPr>
          <w:color w:val="231F20"/>
          <w:u w:val="none"/>
        </w:rPr>
        <w:t>Objectives</w:t>
      </w:r>
    </w:p>
    <w:p>
      <w:pPr>
        <w:pStyle w:val="ListParagraph"/>
        <w:numPr>
          <w:ilvl w:val="2"/>
          <w:numId w:val="2"/>
        </w:numPr>
        <w:tabs>
          <w:tab w:pos="2412" w:val="left" w:leader="none"/>
        </w:tabs>
        <w:spacing w:line="276" w:lineRule="auto" w:before="158" w:after="0"/>
        <w:ind w:left="2413" w:right="1133" w:hanging="1133"/>
        <w:jc w:val="both"/>
        <w:rPr>
          <w:sz w:val="22"/>
        </w:rPr>
      </w:pPr>
      <w:r>
        <w:rPr>
          <w:color w:val="231F20"/>
          <w:sz w:val="22"/>
        </w:rPr>
        <w:t>This PEP is the principal management tool for the General Manager (GM) / 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Manager (PM) to manage the project.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It has been developed in accordance with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PIMS/PJM/INS-001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Execution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Plan,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will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reviewed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updated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quarterly.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This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frequency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can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extended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yearly at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discretion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GM,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but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a minimum the PEP should be updated and re-issued at the commencement of each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lifecycle stage.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40" w:lineRule="auto" w:before="119" w:after="0"/>
        <w:ind w:left="2413" w:right="0" w:hanging="1133"/>
        <w:jc w:val="both"/>
        <w:rPr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purpose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this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PEP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to:</w:t>
      </w:r>
    </w:p>
    <w:p>
      <w:pPr>
        <w:pStyle w:val="ListParagraph"/>
        <w:numPr>
          <w:ilvl w:val="3"/>
          <w:numId w:val="2"/>
        </w:numPr>
        <w:tabs>
          <w:tab w:pos="2983" w:val="left" w:leader="none"/>
        </w:tabs>
        <w:spacing w:line="271" w:lineRule="auto" w:before="159" w:after="0"/>
        <w:ind w:left="2982" w:right="1143" w:hanging="569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Provide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summary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scope,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objectives,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key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milestones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organisation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reference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point for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all</w:t>
      </w:r>
      <w:r>
        <w:rPr>
          <w:color w:val="231F20"/>
          <w:spacing w:val="2"/>
          <w:sz w:val="22"/>
        </w:rPr>
        <w:t> </w:t>
      </w:r>
      <w:r>
        <w:rPr>
          <w:color w:val="231F20"/>
          <w:sz w:val="22"/>
        </w:rPr>
        <w:t>personnel;</w:t>
      </w:r>
    </w:p>
    <w:p>
      <w:pPr>
        <w:pStyle w:val="ListParagraph"/>
        <w:numPr>
          <w:ilvl w:val="3"/>
          <w:numId w:val="2"/>
        </w:numPr>
        <w:tabs>
          <w:tab w:pos="2983" w:val="left" w:leader="none"/>
        </w:tabs>
        <w:spacing w:line="273" w:lineRule="auto" w:before="124" w:after="0"/>
        <w:ind w:left="2982" w:right="1140" w:hanging="569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Document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key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activities,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assumptions,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risks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interfaces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relevant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specific project</w:t>
      </w:r>
      <w:r>
        <w:rPr>
          <w:color w:val="231F20"/>
          <w:spacing w:val="2"/>
          <w:sz w:val="22"/>
        </w:rPr>
        <w:t> </w:t>
      </w:r>
      <w:r>
        <w:rPr>
          <w:color w:val="231F20"/>
          <w:sz w:val="22"/>
        </w:rPr>
        <w:t>stage;</w:t>
      </w:r>
    </w:p>
    <w:p>
      <w:pPr>
        <w:pStyle w:val="ListParagraph"/>
        <w:numPr>
          <w:ilvl w:val="3"/>
          <w:numId w:val="2"/>
        </w:numPr>
        <w:tabs>
          <w:tab w:pos="2983" w:val="left" w:leader="none"/>
        </w:tabs>
        <w:spacing w:line="276" w:lineRule="auto" w:before="122" w:after="0"/>
        <w:ind w:left="2982" w:right="1137" w:hanging="569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Set out the how the General Manager (GM) /Project Manager (PM) will address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key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themes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addressed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PIMS/PJM/PRO-001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 Procedure: leadership, partnering, team, interface coordination,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change,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communications,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etc.</w:t>
      </w:r>
    </w:p>
    <w:p>
      <w:pPr>
        <w:pStyle w:val="ListParagraph"/>
        <w:numPr>
          <w:ilvl w:val="3"/>
          <w:numId w:val="2"/>
        </w:numPr>
        <w:tabs>
          <w:tab w:pos="2983" w:val="left" w:leader="none"/>
        </w:tabs>
        <w:spacing w:line="273" w:lineRule="auto" w:before="115" w:after="0"/>
        <w:ind w:left="2982" w:right="1139" w:hanging="569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Define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how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PIMS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 wider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MTRCL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Link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implemented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line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Integrated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System (PIMS)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Policy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(PIMS/POL-001);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and</w:t>
      </w:r>
    </w:p>
    <w:p>
      <w:pPr>
        <w:pStyle w:val="ListParagraph"/>
        <w:numPr>
          <w:ilvl w:val="3"/>
          <w:numId w:val="2"/>
        </w:numPr>
        <w:tabs>
          <w:tab w:pos="2983" w:val="left" w:leader="none"/>
        </w:tabs>
        <w:spacing w:line="273" w:lineRule="auto" w:before="124" w:after="0"/>
        <w:ind w:left="2982" w:right="1140" w:hanging="569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Summarise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specific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strategies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 approaches that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have been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agreed, with references to related project specific management plans that have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been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developed where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appropriate.</w:t>
      </w:r>
    </w:p>
    <w:p>
      <w:pPr>
        <w:spacing w:before="121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PIMS/PJM/INS-001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Project</w:t>
      </w:r>
      <w:r>
        <w:rPr>
          <w:rFonts w:ascii="Arial"/>
          <w:b/>
          <w:color w:val="4159A8"/>
          <w:spacing w:val="-3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Execution</w:t>
      </w:r>
      <w:r>
        <w:rPr>
          <w:rFonts w:ascii="Arial"/>
          <w:b/>
          <w:color w:val="4159A8"/>
          <w:spacing w:val="-3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Plan</w:t>
      </w:r>
    </w:p>
    <w:p>
      <w:pPr>
        <w:spacing w:before="1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PIMS/PRI/POL-001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Project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Integrated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System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(PIMS)</w:t>
      </w:r>
      <w:r>
        <w:rPr>
          <w:rFonts w:ascii="Arial"/>
          <w:b/>
          <w:color w:val="4159A8"/>
          <w:spacing w:val="-2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Policy</w:t>
      </w: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28" w:id="3"/>
      <w:r>
        <w:rPr>
          <w:color w:val="231F20"/>
          <w:u w:val="none"/>
        </w:rPr>
        <w:t>Ownership</w:t>
      </w:r>
      <w:r>
        <w:rPr>
          <w:color w:val="231F20"/>
          <w:spacing w:val="-4"/>
          <w:u w:val="none"/>
        </w:rPr>
        <w:t> </w:t>
      </w:r>
      <w:r>
        <w:rPr>
          <w:color w:val="231F20"/>
          <w:u w:val="none"/>
        </w:rPr>
        <w:t>and</w:t>
      </w:r>
      <w:r>
        <w:rPr>
          <w:color w:val="231F20"/>
          <w:spacing w:val="-4"/>
          <w:u w:val="none"/>
        </w:rPr>
        <w:t> </w:t>
      </w:r>
      <w:bookmarkEnd w:id="3"/>
      <w:r>
        <w:rPr>
          <w:color w:val="231F20"/>
          <w:u w:val="none"/>
        </w:rPr>
        <w:t>Application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60" w:after="0"/>
        <w:ind w:left="2413" w:right="1137" w:hanging="1133"/>
        <w:jc w:val="both"/>
        <w:rPr>
          <w:sz w:val="22"/>
        </w:rPr>
      </w:pPr>
      <w:r>
        <w:rPr>
          <w:color w:val="231F20"/>
          <w:sz w:val="22"/>
        </w:rPr>
        <w:t>This PEP is owned and controlled by the PM – NOL , which would be of ongoing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development to reflect the Project Management requirements relevant to each stage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lifecycle.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40" w:lineRule="auto" w:before="58" w:after="0"/>
        <w:ind w:left="2412" w:right="0" w:hanging="1132"/>
        <w:jc w:val="both"/>
        <w:rPr>
          <w:sz w:val="22"/>
        </w:rPr>
      </w:pPr>
      <w:r>
        <w:rPr>
          <w:color w:val="231F20"/>
          <w:sz w:val="22"/>
        </w:rPr>
        <w:t>Responsibility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application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this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PEP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delegated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GM-NT(P)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PM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–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NOL.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header="1155" w:footer="938" w:top="2020" w:bottom="1120" w:left="0" w:right="0"/>
        </w:sect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127" w:after="0"/>
        <w:ind w:left="1857" w:right="0" w:hanging="577"/>
        <w:jc w:val="left"/>
        <w:rPr>
          <w:u w:val="none"/>
        </w:rPr>
      </w:pPr>
      <w:bookmarkStart w:name="_TOC_250027" w:id="4"/>
      <w:bookmarkEnd w:id="4"/>
      <w:r>
        <w:rPr>
          <w:color w:val="231F20"/>
          <w:u w:val="none"/>
        </w:rPr>
        <w:t>Interfaces</w:t>
      </w:r>
    </w:p>
    <w:p>
      <w:pPr>
        <w:pStyle w:val="ListParagraph"/>
        <w:numPr>
          <w:ilvl w:val="2"/>
          <w:numId w:val="2"/>
        </w:numPr>
        <w:tabs>
          <w:tab w:pos="2412" w:val="left" w:leader="none"/>
          <w:tab w:pos="2413" w:val="left" w:leader="none"/>
        </w:tabs>
        <w:spacing w:line="276" w:lineRule="auto" w:before="157" w:after="0"/>
        <w:ind w:left="2413" w:right="1139" w:hanging="1133"/>
        <w:jc w:val="left"/>
        <w:rPr>
          <w:sz w:val="22"/>
        </w:rPr>
      </w:pPr>
      <w:r>
        <w:rPr>
          <w:color w:val="231F20"/>
          <w:sz w:val="22"/>
        </w:rPr>
        <w:t>This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section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outlines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who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needs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engaged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relation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3"/>
          <w:sz w:val="22"/>
        </w:rPr>
        <w:t> </w:t>
      </w:r>
      <w:r>
        <w:rPr>
          <w:color w:val="231F20"/>
          <w:sz w:val="22"/>
        </w:rPr>
        <w:t>NOL.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61" w:after="0"/>
        <w:ind w:left="2413" w:right="0" w:hanging="1133"/>
        <w:jc w:val="left"/>
        <w:rPr>
          <w:sz w:val="22"/>
        </w:rPr>
      </w:pPr>
      <w:r>
        <w:rPr>
          <w:color w:val="231F20"/>
          <w:sz w:val="22"/>
        </w:rPr>
        <w:t>Internal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Interfaces</w:t>
      </w:r>
    </w:p>
    <w:p>
      <w:pPr>
        <w:pStyle w:val="BodyText"/>
        <w:spacing w:line="276" w:lineRule="auto" w:before="97" w:after="59"/>
        <w:ind w:left="2413" w:right="871"/>
      </w:pPr>
      <w:r>
        <w:rPr>
          <w:color w:val="231F20"/>
        </w:rPr>
        <w:t>The main internal interfaces in relation to Project Management processes for NOL but</w:t>
      </w:r>
      <w:r>
        <w:rPr>
          <w:color w:val="231F20"/>
          <w:spacing w:val="-59"/>
        </w:rPr>
        <w:t> </w:t>
      </w:r>
      <w:r>
        <w:rPr>
          <w:color w:val="231F20"/>
        </w:rPr>
        <w:t>are not</w:t>
      </w:r>
      <w:r>
        <w:rPr>
          <w:color w:val="231F20"/>
          <w:spacing w:val="1"/>
        </w:rPr>
        <w:t> </w:t>
      </w:r>
      <w:r>
        <w:rPr>
          <w:color w:val="231F20"/>
        </w:rPr>
        <w:t>limited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following:</w:t>
      </w:r>
    </w:p>
    <w:tbl>
      <w:tblPr>
        <w:tblW w:w="0" w:type="auto"/>
        <w:jc w:val="left"/>
        <w:tblInd w:w="242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8"/>
        <w:gridCol w:w="6537"/>
      </w:tblGrid>
      <w:tr>
        <w:trPr>
          <w:trHeight w:val="493" w:hRule="atLeast"/>
        </w:trPr>
        <w:tc>
          <w:tcPr>
            <w:tcW w:w="1828" w:type="dxa"/>
            <w:shd w:val="clear" w:color="auto" w:fill="F1F1F2"/>
          </w:tcPr>
          <w:p>
            <w:pPr>
              <w:pStyle w:val="TableParagraph"/>
              <w:spacing w:before="119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WHO</w:t>
            </w:r>
          </w:p>
        </w:tc>
        <w:tc>
          <w:tcPr>
            <w:tcW w:w="6537" w:type="dxa"/>
            <w:shd w:val="clear" w:color="auto" w:fill="F1F1F2"/>
          </w:tcPr>
          <w:p>
            <w:pPr>
              <w:pStyle w:val="TableParagraph"/>
              <w:spacing w:before="119"/>
              <w:ind w:left="9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HOW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and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WHY</w:t>
            </w:r>
          </w:p>
        </w:tc>
      </w:tr>
      <w:tr>
        <w:trPr>
          <w:trHeight w:val="1504" w:hRule="atLeast"/>
        </w:trPr>
        <w:tc>
          <w:tcPr>
            <w:tcW w:w="1828" w:type="dxa"/>
          </w:tcPr>
          <w:p>
            <w:pPr>
              <w:pStyle w:val="TableParagraph"/>
              <w:spacing w:before="119"/>
              <w:ind w:left="105" w:right="22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Capital Works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Technical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Management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Committee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(CWTMC)</w:t>
            </w:r>
          </w:p>
        </w:tc>
        <w:tc>
          <w:tcPr>
            <w:tcW w:w="6537" w:type="dxa"/>
          </w:tcPr>
          <w:p>
            <w:pPr>
              <w:pStyle w:val="TableParagraph"/>
              <w:spacing w:before="119"/>
              <w:ind w:left="96" w:right="47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Manages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reviews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development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Definition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Documents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(PDDs)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use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on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Capital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Works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projects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defines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the associated technical audit requirements to verify compliance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 individual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Projects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with the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appropriate PDDs.</w:t>
            </w:r>
          </w:p>
        </w:tc>
      </w:tr>
      <w:tr>
        <w:trPr>
          <w:trHeight w:val="997" w:hRule="atLeast"/>
        </w:trPr>
        <w:tc>
          <w:tcPr>
            <w:tcW w:w="1828" w:type="dxa"/>
          </w:tcPr>
          <w:p>
            <w:pPr>
              <w:pStyle w:val="TableParagraph"/>
              <w:spacing w:before="119"/>
              <w:ind w:left="105" w:right="35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Management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Team</w:t>
            </w:r>
          </w:p>
        </w:tc>
        <w:tc>
          <w:tcPr>
            <w:tcW w:w="6537" w:type="dxa"/>
          </w:tcPr>
          <w:p>
            <w:pPr>
              <w:pStyle w:val="TableParagraph"/>
              <w:spacing w:before="119"/>
              <w:ind w:left="96" w:right="45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Ensures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delivered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according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PDD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requirements and within the specific time and budget through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day-to-day First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Line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Defence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(“1LoD”)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activities.</w:t>
            </w:r>
          </w:p>
        </w:tc>
      </w:tr>
      <w:tr>
        <w:trPr>
          <w:trHeight w:val="3130" w:hRule="atLeast"/>
        </w:trPr>
        <w:tc>
          <w:tcPr>
            <w:tcW w:w="1828" w:type="dxa"/>
          </w:tcPr>
          <w:p>
            <w:pPr>
              <w:pStyle w:val="TableParagraph"/>
              <w:spacing w:before="122"/>
              <w:ind w:left="105" w:right="64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Enabling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Functions</w:t>
            </w:r>
          </w:p>
        </w:tc>
        <w:tc>
          <w:tcPr>
            <w:tcW w:w="6537" w:type="dxa"/>
          </w:tcPr>
          <w:p>
            <w:pPr>
              <w:pStyle w:val="TableParagraph"/>
              <w:spacing w:before="122"/>
              <w:ind w:left="96" w:right="45"/>
              <w:jc w:val="both"/>
              <w:rPr>
                <w:sz w:val="22"/>
              </w:rPr>
            </w:pPr>
            <w:r>
              <w:rPr>
                <w:color w:val="231F20"/>
                <w:spacing w:val="-1"/>
                <w:sz w:val="22"/>
              </w:rPr>
              <w:t>Includes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CWBU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Technical,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PMO,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Commercial</w:t>
            </w:r>
            <w:r>
              <w:rPr>
                <w:color w:val="231F20"/>
                <w:spacing w:val="-15"/>
                <w:sz w:val="22"/>
              </w:rPr>
              <w:t> </w:t>
            </w:r>
            <w:r>
              <w:rPr>
                <w:color w:val="231F20"/>
                <w:sz w:val="22"/>
              </w:rPr>
              <w:t>Management,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Chief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of Staff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Safety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Departments.</w:t>
            </w:r>
          </w:p>
          <w:p>
            <w:pPr>
              <w:pStyle w:val="TableParagraph"/>
              <w:spacing w:before="118"/>
              <w:ind w:left="96" w:right="44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Provide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support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Team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ensure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project is delivered according to the PDD requirements to expect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quality level and within the specific time and budget through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day-to-day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support,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review,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 audit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activities.</w:t>
            </w:r>
          </w:p>
          <w:p>
            <w:pPr>
              <w:pStyle w:val="TableParagraph"/>
              <w:spacing w:before="120"/>
              <w:ind w:left="96" w:right="47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Develop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best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practices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processes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provide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governance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on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their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respective expert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areas.</w:t>
            </w:r>
          </w:p>
          <w:p>
            <w:pPr>
              <w:pStyle w:val="TableParagraph"/>
              <w:spacing w:before="120"/>
              <w:ind w:left="96" w:right="44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Specific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resources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allocated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support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PMT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required by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scope.</w:t>
            </w:r>
          </w:p>
        </w:tc>
      </w:tr>
    </w:tbl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0" w:after="0"/>
        <w:ind w:left="2413" w:right="0" w:hanging="1133"/>
        <w:jc w:val="left"/>
        <w:rPr>
          <w:sz w:val="22"/>
        </w:rPr>
      </w:pPr>
      <w:r>
        <w:rPr>
          <w:color w:val="231F20"/>
          <w:sz w:val="22"/>
        </w:rPr>
        <w:t>External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Interfaces</w:t>
      </w:r>
    </w:p>
    <w:p>
      <w:pPr>
        <w:pStyle w:val="BodyText"/>
        <w:spacing w:line="276" w:lineRule="auto" w:before="37"/>
        <w:ind w:left="2413" w:right="871"/>
      </w:pP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main</w:t>
      </w:r>
      <w:r>
        <w:rPr>
          <w:color w:val="231F20"/>
          <w:spacing w:val="27"/>
        </w:rPr>
        <w:t> </w:t>
      </w:r>
      <w:r>
        <w:rPr>
          <w:color w:val="231F20"/>
        </w:rPr>
        <w:t>external</w:t>
      </w:r>
      <w:r>
        <w:rPr>
          <w:color w:val="231F20"/>
          <w:spacing w:val="26"/>
        </w:rPr>
        <w:t> </w:t>
      </w:r>
      <w:r>
        <w:rPr>
          <w:color w:val="231F20"/>
        </w:rPr>
        <w:t>interfaces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relation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7"/>
        </w:rPr>
        <w:t> </w:t>
      </w:r>
      <w:r>
        <w:rPr>
          <w:color w:val="231F20"/>
        </w:rPr>
        <w:t>Project</w:t>
      </w:r>
      <w:r>
        <w:rPr>
          <w:color w:val="231F20"/>
          <w:spacing w:val="27"/>
        </w:rPr>
        <w:t> </w:t>
      </w:r>
      <w:r>
        <w:rPr>
          <w:color w:val="231F20"/>
        </w:rPr>
        <w:t>Management</w:t>
      </w:r>
      <w:r>
        <w:rPr>
          <w:color w:val="231F20"/>
          <w:spacing w:val="28"/>
        </w:rPr>
        <w:t> </w:t>
      </w:r>
      <w:r>
        <w:rPr>
          <w:color w:val="231F20"/>
        </w:rPr>
        <w:t>processes</w:t>
      </w:r>
      <w:r>
        <w:rPr>
          <w:color w:val="231F20"/>
          <w:spacing w:val="27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NOL</w:t>
      </w:r>
      <w:r>
        <w:rPr>
          <w:color w:val="231F20"/>
          <w:spacing w:val="-58"/>
        </w:rPr>
        <w:t> </w:t>
      </w:r>
      <w:r>
        <w:rPr>
          <w:color w:val="231F20"/>
        </w:rPr>
        <w:t>include, but are not limited 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following:</w:t>
      </w:r>
    </w:p>
    <w:p>
      <w:pPr>
        <w:pStyle w:val="BodyText"/>
        <w:spacing w:before="3"/>
        <w:rPr>
          <w:sz w:val="5"/>
        </w:rPr>
      </w:pPr>
    </w:p>
    <w:tbl>
      <w:tblPr>
        <w:tblW w:w="0" w:type="auto"/>
        <w:jc w:val="left"/>
        <w:tblInd w:w="242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8"/>
        <w:gridCol w:w="6537"/>
      </w:tblGrid>
      <w:tr>
        <w:trPr>
          <w:trHeight w:val="491" w:hRule="atLeast"/>
        </w:trPr>
        <w:tc>
          <w:tcPr>
            <w:tcW w:w="1828" w:type="dxa"/>
            <w:shd w:val="clear" w:color="auto" w:fill="F1F1F2"/>
          </w:tcPr>
          <w:p>
            <w:pPr>
              <w:pStyle w:val="TableParagraph"/>
              <w:spacing w:before="119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WHO</w:t>
            </w:r>
          </w:p>
        </w:tc>
        <w:tc>
          <w:tcPr>
            <w:tcW w:w="6537" w:type="dxa"/>
            <w:shd w:val="clear" w:color="auto" w:fill="F1F1F2"/>
          </w:tcPr>
          <w:p>
            <w:pPr>
              <w:pStyle w:val="TableParagraph"/>
              <w:spacing w:before="119"/>
              <w:ind w:left="9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HOW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and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WHY</w:t>
            </w:r>
          </w:p>
        </w:tc>
      </w:tr>
      <w:tr>
        <w:trPr>
          <w:trHeight w:val="1770" w:hRule="atLeast"/>
        </w:trPr>
        <w:tc>
          <w:tcPr>
            <w:tcW w:w="1828" w:type="dxa"/>
          </w:tcPr>
          <w:p>
            <w:pPr>
              <w:pStyle w:val="TableParagraph"/>
              <w:spacing w:before="119"/>
              <w:ind w:left="105" w:right="48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Buildings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Department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(BD)</w:t>
            </w:r>
          </w:p>
        </w:tc>
        <w:tc>
          <w:tcPr>
            <w:tcW w:w="6537" w:type="dxa"/>
          </w:tcPr>
          <w:p>
            <w:pPr>
              <w:pStyle w:val="TableParagraph"/>
              <w:ind w:left="108" w:right="321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Buildings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Department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(BD)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department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Hong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Kong Government responsible for building codes, building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safety, and inspection. It was founded in 1993 and is now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subordinate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Development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Bureau.</w:t>
            </w:r>
          </w:p>
          <w:p>
            <w:pPr>
              <w:pStyle w:val="TableParagraph"/>
              <w:ind w:left="108" w:right="321"/>
              <w:rPr>
                <w:sz w:val="22"/>
              </w:rPr>
            </w:pPr>
            <w:r>
              <w:rPr>
                <w:color w:val="231F20"/>
                <w:sz w:val="22"/>
              </w:rPr>
              <w:t>According to building regulation, MTRCL will conduct IoE audit</w:t>
            </w:r>
            <w:r>
              <w:rPr>
                <w:color w:val="231F20"/>
                <w:spacing w:val="-60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audit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report will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submitted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BD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review</w:t>
            </w:r>
            <w:r>
              <w:rPr>
                <w:color w:val="231F20"/>
                <w:spacing w:val="3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</w:p>
          <w:p>
            <w:pPr>
              <w:pStyle w:val="TableParagraph"/>
              <w:spacing w:line="232" w:lineRule="exact" w:before="1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record.</w:t>
            </w:r>
          </w:p>
        </w:tc>
      </w:tr>
      <w:tr>
        <w:trPr>
          <w:trHeight w:val="1769" w:hRule="atLeast"/>
        </w:trPr>
        <w:tc>
          <w:tcPr>
            <w:tcW w:w="1828" w:type="dxa"/>
          </w:tcPr>
          <w:p>
            <w:pPr>
              <w:pStyle w:val="TableParagraph"/>
              <w:spacing w:before="119"/>
              <w:ind w:left="105" w:right="26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Electrical and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Mechanical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Services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Department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(EMSD)</w:t>
            </w:r>
          </w:p>
        </w:tc>
        <w:tc>
          <w:tcPr>
            <w:tcW w:w="6537" w:type="dxa"/>
          </w:tcPr>
          <w:p>
            <w:pPr>
              <w:pStyle w:val="TableParagraph"/>
              <w:ind w:left="108" w:right="98"/>
              <w:rPr>
                <w:sz w:val="22"/>
              </w:rPr>
            </w:pPr>
            <w:r>
              <w:rPr>
                <w:color w:val="231F20"/>
                <w:sz w:val="22"/>
              </w:rPr>
              <w:t>The Electrical and Mechanical Services Department is a Hong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Kong Government department responsible for inspection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enforcement of operation and safety of many electricity and gas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installations;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railways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trams;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lifts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escalators;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amusement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rides; working platforms on building sites, and many other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diverse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areas.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department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has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two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main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branches:</w:t>
            </w:r>
          </w:p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Regulatory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Services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Trading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Services.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department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falls</w:t>
            </w:r>
          </w:p>
        </w:tc>
      </w:tr>
    </w:tbl>
    <w:p>
      <w:pPr>
        <w:spacing w:after="0" w:line="232" w:lineRule="exact"/>
        <w:rPr>
          <w:sz w:val="22"/>
        </w:rPr>
        <w:sectPr>
          <w:pgSz w:w="11910" w:h="16840"/>
          <w:pgMar w:header="1155" w:footer="938" w:top="2020" w:bottom="1120" w:left="0" w:right="0"/>
        </w:sectPr>
      </w:pPr>
    </w:p>
    <w:p>
      <w:pPr>
        <w:pStyle w:val="BodyText"/>
        <w:rPr>
          <w:sz w:val="11"/>
        </w:rPr>
      </w:pPr>
    </w:p>
    <w:tbl>
      <w:tblPr>
        <w:tblW w:w="0" w:type="auto"/>
        <w:jc w:val="left"/>
        <w:tblInd w:w="242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8"/>
        <w:gridCol w:w="6537"/>
      </w:tblGrid>
      <w:tr>
        <w:trPr>
          <w:trHeight w:val="493" w:hRule="atLeast"/>
        </w:trPr>
        <w:tc>
          <w:tcPr>
            <w:tcW w:w="1828" w:type="dxa"/>
            <w:shd w:val="clear" w:color="auto" w:fill="F1F1F2"/>
          </w:tcPr>
          <w:p>
            <w:pPr>
              <w:pStyle w:val="TableParagraph"/>
              <w:spacing w:before="119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WHO</w:t>
            </w:r>
          </w:p>
        </w:tc>
        <w:tc>
          <w:tcPr>
            <w:tcW w:w="6537" w:type="dxa"/>
            <w:shd w:val="clear" w:color="auto" w:fill="F1F1F2"/>
          </w:tcPr>
          <w:p>
            <w:pPr>
              <w:pStyle w:val="TableParagraph"/>
              <w:spacing w:before="119"/>
              <w:ind w:left="9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HOW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and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WHY</w:t>
            </w:r>
          </w:p>
        </w:tc>
      </w:tr>
      <w:tr>
        <w:trPr>
          <w:trHeight w:val="757" w:hRule="atLeast"/>
        </w:trPr>
        <w:tc>
          <w:tcPr>
            <w:tcW w:w="182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537" w:type="dxa"/>
          </w:tcPr>
          <w:p>
            <w:pPr>
              <w:pStyle w:val="TableParagraph"/>
              <w:spacing w:line="252" w:lineRule="exact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under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purview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Development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Bureau.</w:t>
            </w:r>
          </w:p>
          <w:p>
            <w:pPr>
              <w:pStyle w:val="TableParagraph"/>
              <w:spacing w:line="254" w:lineRule="exact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system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assurance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audits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can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provide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assurance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relevant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inspection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by EMSD.</w:t>
            </w:r>
          </w:p>
        </w:tc>
      </w:tr>
      <w:tr>
        <w:trPr>
          <w:trHeight w:val="1515" w:hRule="atLeast"/>
        </w:trPr>
        <w:tc>
          <w:tcPr>
            <w:tcW w:w="1828" w:type="dxa"/>
          </w:tcPr>
          <w:p>
            <w:pPr>
              <w:pStyle w:val="TableParagraph"/>
              <w:ind w:left="105" w:right="17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pacing w:val="-1"/>
                <w:sz w:val="22"/>
              </w:rPr>
              <w:t>Environmental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Protection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Department</w:t>
            </w:r>
          </w:p>
          <w:p>
            <w:pPr>
              <w:pStyle w:val="TableParagraph"/>
              <w:spacing w:before="116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(EPD)</w:t>
            </w:r>
          </w:p>
        </w:tc>
        <w:tc>
          <w:tcPr>
            <w:tcW w:w="65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department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Hong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Kong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Special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Administrative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Region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Government entrusted to deal with all regulatory environmental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issues arising as a result of existing or proposed infrastructure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development.</w:t>
            </w:r>
          </w:p>
          <w:p>
            <w:pPr>
              <w:pStyle w:val="TableParagraph"/>
              <w:spacing w:line="252" w:lineRule="exact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environmental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audits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shall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conducted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fulfill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regulations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under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EPD.</w:t>
            </w:r>
          </w:p>
        </w:tc>
      </w:tr>
      <w:tr>
        <w:trPr>
          <w:trHeight w:val="1770" w:hRule="atLeast"/>
        </w:trPr>
        <w:tc>
          <w:tcPr>
            <w:tcW w:w="1828" w:type="dxa"/>
          </w:tcPr>
          <w:p>
            <w:pPr>
              <w:pStyle w:val="TableParagraph"/>
              <w:ind w:left="105" w:right="32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Fire Services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Department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(FSD)</w:t>
            </w:r>
          </w:p>
        </w:tc>
        <w:tc>
          <w:tcPr>
            <w:tcW w:w="6537" w:type="dxa"/>
          </w:tcPr>
          <w:p>
            <w:pPr>
              <w:pStyle w:val="TableParagraph"/>
              <w:ind w:left="108" w:right="98"/>
              <w:rPr>
                <w:sz w:val="22"/>
              </w:rPr>
            </w:pPr>
            <w:r>
              <w:rPr>
                <w:color w:val="231F20"/>
                <w:sz w:val="22"/>
              </w:rPr>
              <w:t>Hong Kong Fire Services Department (HKFSD) of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Government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Hong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Kong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an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emergency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service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for fire-fighting and rescue on land and sea. It also provides an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emergency ambulance service for the sick and the injured,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gives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fire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protection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advice to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public.</w:t>
            </w:r>
          </w:p>
          <w:p>
            <w:pPr>
              <w:pStyle w:val="TableParagraph"/>
              <w:spacing w:line="252" w:lineRule="exact"/>
              <w:ind w:left="108" w:right="602"/>
              <w:rPr>
                <w:sz w:val="22"/>
              </w:rPr>
            </w:pPr>
            <w:r>
              <w:rPr>
                <w:color w:val="231F20"/>
                <w:sz w:val="22"/>
              </w:rPr>
              <w:t>The system assurance audits can provide assurance for FS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inspection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by FSD.</w:t>
            </w:r>
          </w:p>
        </w:tc>
      </w:tr>
      <w:tr>
        <w:trPr>
          <w:trHeight w:val="2527" w:hRule="atLeast"/>
        </w:trPr>
        <w:tc>
          <w:tcPr>
            <w:tcW w:w="1828" w:type="dxa"/>
          </w:tcPr>
          <w:p>
            <w:pPr>
              <w:pStyle w:val="TableParagraph"/>
              <w:ind w:left="105" w:right="31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Geotechnical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Engineering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Office</w:t>
            </w:r>
            <w:r>
              <w:rPr>
                <w:rFonts w:ascii="Arial"/>
                <w:b/>
                <w:color w:val="231F20"/>
                <w:spacing w:val="-4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(GEO)</w:t>
            </w:r>
          </w:p>
        </w:tc>
        <w:tc>
          <w:tcPr>
            <w:tcW w:w="6537" w:type="dxa"/>
          </w:tcPr>
          <w:p>
            <w:pPr>
              <w:pStyle w:val="TableParagraph"/>
              <w:ind w:left="108" w:right="210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Geotechnical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Engineering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Office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(GEO)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wide range of geotechnical engineering activities related to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safe and economic utilization and development of land. It is one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of seven constituent offices of the Civil Engineering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Development Department of the Government of the Hong Kong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Special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Administrative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Region.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The 1LoD activities such as settlement monitoring by 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 Team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technical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audits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assure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design</w:t>
            </w:r>
          </w:p>
          <w:p>
            <w:pPr>
              <w:pStyle w:val="TableParagraph"/>
              <w:spacing w:line="252" w:lineRule="exact"/>
              <w:ind w:left="108" w:right="284"/>
              <w:rPr>
                <w:sz w:val="22"/>
              </w:rPr>
            </w:pPr>
            <w:r>
              <w:rPr>
                <w:color w:val="231F20"/>
                <w:sz w:val="22"/>
              </w:rPr>
              <w:t>meeting the PDDs and statutory requirements on Geotechnical</w:t>
            </w:r>
            <w:r>
              <w:rPr>
                <w:color w:val="231F20"/>
                <w:spacing w:val="-60"/>
                <w:sz w:val="22"/>
              </w:rPr>
              <w:t> </w:t>
            </w:r>
            <w:r>
              <w:rPr>
                <w:color w:val="231F20"/>
                <w:sz w:val="22"/>
              </w:rPr>
              <w:t>aspect.</w:t>
            </w:r>
          </w:p>
        </w:tc>
      </w:tr>
      <w:tr>
        <w:trPr>
          <w:trHeight w:val="1516" w:hRule="atLeast"/>
        </w:trPr>
        <w:tc>
          <w:tcPr>
            <w:tcW w:w="1828" w:type="dxa"/>
          </w:tcPr>
          <w:p>
            <w:pPr>
              <w:pStyle w:val="TableParagraph"/>
              <w:ind w:left="105" w:right="48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Labour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Department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(LD)</w:t>
            </w:r>
          </w:p>
        </w:tc>
        <w:tc>
          <w:tcPr>
            <w:tcW w:w="6537" w:type="dxa"/>
          </w:tcPr>
          <w:p>
            <w:pPr>
              <w:pStyle w:val="TableParagraph"/>
              <w:ind w:left="108" w:right="663"/>
              <w:rPr>
                <w:sz w:val="22"/>
              </w:rPr>
            </w:pPr>
            <w:r>
              <w:rPr>
                <w:color w:val="231F20"/>
                <w:sz w:val="22"/>
              </w:rPr>
              <w:t>Labour Department is a department of the Hong Kong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Government responsible for labour dispute mechanisms,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employment, occupational health and safety and workforce</w:t>
            </w:r>
            <w:r>
              <w:rPr>
                <w:color w:val="231F20"/>
                <w:spacing w:val="-60"/>
                <w:sz w:val="22"/>
              </w:rPr>
              <w:t> </w:t>
            </w:r>
            <w:r>
              <w:rPr>
                <w:color w:val="231F20"/>
                <w:sz w:val="22"/>
              </w:rPr>
              <w:t>participation.</w:t>
            </w:r>
          </w:p>
          <w:p>
            <w:pPr>
              <w:pStyle w:val="TableParagraph"/>
              <w:spacing w:line="252" w:lineRule="exact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F&amp;IU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audits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shall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conducted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fulfill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regulation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under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LD.</w:t>
            </w:r>
          </w:p>
        </w:tc>
      </w:tr>
      <w:tr>
        <w:trPr>
          <w:trHeight w:val="1518" w:hRule="atLeast"/>
        </w:trPr>
        <w:tc>
          <w:tcPr>
            <w:tcW w:w="1828" w:type="dxa"/>
          </w:tcPr>
          <w:p>
            <w:pPr>
              <w:pStyle w:val="TableParagraph"/>
              <w:spacing w:before="2"/>
              <w:ind w:left="105" w:right="32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Railway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Development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Office-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Highways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Department</w:t>
            </w:r>
          </w:p>
          <w:p>
            <w:pPr>
              <w:pStyle w:val="TableParagraph"/>
              <w:spacing w:line="231" w:lineRule="exact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(RDO/HyD)</w:t>
            </w:r>
          </w:p>
        </w:tc>
        <w:tc>
          <w:tcPr>
            <w:tcW w:w="653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The Railway Development Office - Highways Department is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implementation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railway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projects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planning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Hong Kong’s future railway expansion to support the continued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population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growth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economic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development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Territory.</w:t>
            </w:r>
          </w:p>
        </w:tc>
      </w:tr>
      <w:tr>
        <w:trPr>
          <w:trHeight w:val="1264" w:hRule="atLeast"/>
        </w:trPr>
        <w:tc>
          <w:tcPr>
            <w:tcW w:w="1828" w:type="dxa"/>
          </w:tcPr>
          <w:p>
            <w:pPr>
              <w:pStyle w:val="TableParagraph"/>
              <w:ind w:left="105" w:right="48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Transport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Department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(TD)</w:t>
            </w:r>
          </w:p>
        </w:tc>
        <w:tc>
          <w:tcPr>
            <w:tcW w:w="6537" w:type="dxa"/>
          </w:tcPr>
          <w:p>
            <w:pPr>
              <w:pStyle w:val="TableParagraph"/>
              <w:ind w:left="108" w:right="297"/>
              <w:rPr>
                <w:sz w:val="22"/>
              </w:rPr>
            </w:pPr>
            <w:r>
              <w:rPr>
                <w:color w:val="231F20"/>
                <w:sz w:val="22"/>
              </w:rPr>
              <w:t>The Transport Department is under the Transport and Housing</w:t>
            </w:r>
            <w:r>
              <w:rPr>
                <w:color w:val="231F20"/>
                <w:spacing w:val="-60"/>
                <w:sz w:val="22"/>
              </w:rPr>
              <w:t> </w:t>
            </w:r>
            <w:r>
              <w:rPr>
                <w:color w:val="231F20"/>
                <w:sz w:val="22"/>
              </w:rPr>
              <w:t>Bureau and responsible for administering the Road Traffic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Ordinance and legislation for the management of road traffic,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regulation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public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transport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services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operation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major</w:t>
            </w:r>
          </w:p>
          <w:p>
            <w:pPr>
              <w:pStyle w:val="TableParagraph"/>
              <w:spacing w:line="232" w:lineRule="exact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transport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infrastructures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in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Hong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Kong</w:t>
            </w:r>
          </w:p>
        </w:tc>
      </w:tr>
    </w:tbl>
    <w:p>
      <w:pPr>
        <w:spacing w:after="0" w:line="232" w:lineRule="exact"/>
        <w:rPr>
          <w:sz w:val="22"/>
        </w:rPr>
        <w:sectPr>
          <w:pgSz w:w="11910" w:h="16840"/>
          <w:pgMar w:header="1155" w:footer="938" w:top="2020" w:bottom="1120" w:left="0" w:right="0"/>
        </w:sectPr>
      </w:pPr>
    </w:p>
    <w:p>
      <w:pPr>
        <w:pStyle w:val="BodyText"/>
        <w:spacing w:before="5"/>
        <w:rPr>
          <w:sz w:val="3"/>
        </w:rPr>
      </w:pPr>
      <w:r>
        <w:rPr/>
        <w:pict>
          <v:rect style="position:absolute;margin-left:183.408005pt;margin-top:57.752998pt;width:3.718pt;height:12.594pt;mso-position-horizontal-relative:page;mso-position-vertical-relative:page;z-index:-18557440" filled="true" fillcolor="#d7d8da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6084520</wp:posOffset>
            </wp:positionH>
            <wp:positionV relativeFrom="page">
              <wp:posOffset>854570</wp:posOffset>
            </wp:positionV>
            <wp:extent cx="699652" cy="246748"/>
            <wp:effectExtent l="0" t="0" r="0" b="0"/>
            <wp:wrapNone/>
            <wp:docPr id="9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652" cy="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0" w:lineRule="exact"/>
        <w:ind w:left="1139"/>
        <w:rPr>
          <w:sz w:val="2"/>
        </w:rPr>
      </w:pPr>
      <w:r>
        <w:rPr>
          <w:sz w:val="2"/>
        </w:rPr>
        <w:pict>
          <v:group style="width:488.5pt;height:.5pt;mso-position-horizontal-relative:char;mso-position-vertical-relative:line" coordorigin="0,0" coordsize="9770,10">
            <v:shape style="position:absolute;left:0;top:0;width:9770;height:10" coordorigin="0,0" coordsize="9770,10" path="m8945,0l0,0,0,10,8945,10,8945,0xm9770,0l8945,0,8945,10,9770,10,9770,0xe" filled="true" fillcolor="#231f2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1713" w:val="left" w:leader="none"/>
          <w:tab w:pos="1714" w:val="left" w:leader="none"/>
        </w:tabs>
        <w:spacing w:line="240" w:lineRule="auto" w:before="126" w:after="0"/>
        <w:ind w:left="1713" w:right="0" w:hanging="433"/>
        <w:jc w:val="left"/>
        <w:rPr>
          <w:rFonts w:ascii="Arial Black"/>
          <w:sz w:val="22"/>
        </w:rPr>
      </w:pPr>
      <w:r>
        <w:rPr>
          <w:rFonts w:ascii="Arial Black"/>
          <w:color w:val="231F20"/>
          <w:sz w:val="22"/>
        </w:rPr>
        <w:t>Project</w:t>
      </w:r>
      <w:r>
        <w:rPr>
          <w:rFonts w:ascii="Arial Black"/>
          <w:color w:val="231F20"/>
          <w:spacing w:val="-7"/>
          <w:sz w:val="22"/>
        </w:rPr>
        <w:t> </w:t>
      </w:r>
      <w:r>
        <w:rPr>
          <w:rFonts w:ascii="Arial Black"/>
          <w:color w:val="231F20"/>
          <w:sz w:val="22"/>
        </w:rPr>
        <w:t>Overview</w:t>
      </w:r>
    </w:p>
    <w:p>
      <w:pPr>
        <w:pStyle w:val="BodyText"/>
        <w:rPr>
          <w:rFonts w:ascii="Arial Black"/>
          <w:sz w:val="20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26" w:id="5"/>
      <w:r>
        <w:rPr>
          <w:color w:val="231F20"/>
          <w:u w:val="none"/>
        </w:rPr>
        <w:t>Project</w:t>
      </w:r>
      <w:r>
        <w:rPr>
          <w:color w:val="231F20"/>
          <w:spacing w:val="-3"/>
          <w:u w:val="none"/>
        </w:rPr>
        <w:t> </w:t>
      </w:r>
      <w:bookmarkEnd w:id="5"/>
      <w:r>
        <w:rPr>
          <w:color w:val="231F20"/>
          <w:u w:val="none"/>
        </w:rPr>
        <w:t>Objectives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160" w:after="0"/>
        <w:ind w:left="2413" w:right="0" w:hanging="1133"/>
        <w:jc w:val="left"/>
        <w:rPr>
          <w:color w:val="231F20"/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objectives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set out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below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related only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to NOL</w:t>
      </w:r>
      <w:r>
        <w:rPr>
          <w:color w:val="231F20"/>
          <w:spacing w:val="3"/>
          <w:sz w:val="22"/>
        </w:rPr>
        <w:t> </w:t>
      </w:r>
      <w:r>
        <w:rPr>
          <w:color w:val="231F20"/>
          <w:sz w:val="22"/>
        </w:rPr>
        <w:t>Project.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57" w:after="0"/>
        <w:ind w:left="2413" w:right="1141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Planning and design for the NOL Project shall take place in an open manner with a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high degree of interaction and engagement with the local communities. Care shall be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taken to respect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local construction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noise,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dust 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waste, landscape 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visual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impacts, hazards to local residents, as well as potential nuisances during future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operations.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19" w:after="0"/>
        <w:ind w:left="2413" w:right="1137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The NOL Project shall be designed to attract a high market share of transport within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New Territories. Integration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with surrounding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existing/planned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new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town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development areas shall be considered at an early stage. The NOL Project will have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sufficient capacity to accommodate the forecast patronage arising from the advance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version of 2016-based Territorial Population and Employment Data Matrix (TPEDM)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population adjustment as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provided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Government.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19" w:after="0"/>
        <w:ind w:left="2413" w:right="1136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The NOL Project shall be designed to operate 6-car trains initially, increasing 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potentially 7-car trains, subject to passenger growth; the full service shall be able 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operate at ultimate capacity at a peak hour headway of 2.1 minutes and a non-peak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hour headway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4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minutes in both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directions.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20" w:after="0"/>
        <w:ind w:left="2413" w:right="1136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Whole life costs shall be addressed during the design and minimized as much as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possible,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without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compromising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ability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attract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forecast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patronage.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stations shall also include retail facilities, advertising and digital advertising, and other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commercial facilities. Public areas shall be designed to support passenger distribution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and enhance connections with the communities, with customers being the focus 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station design to ensure their journeys are seamless and pleasurable. Smart Mobility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via new digital and smart installations shall be actively pursued to enhance overall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customer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experience.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19" w:after="0"/>
        <w:ind w:left="2413" w:right="1137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Design for Manufacturing and Assembly (DfMA) strategy, precast and prefabrication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1"/>
          <w:sz w:val="22"/>
        </w:rPr>
        <w:t>approaches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shall</w:t>
      </w:r>
      <w:r>
        <w:rPr>
          <w:color w:val="231F20"/>
          <w:spacing w:val="-11"/>
          <w:sz w:val="22"/>
        </w:rPr>
        <w:t> </w:t>
      </w:r>
      <w:r>
        <w:rPr>
          <w:color w:val="231F20"/>
          <w:spacing w:val="-1"/>
          <w:sz w:val="22"/>
        </w:rPr>
        <w:t>be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adopted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16"/>
          <w:sz w:val="22"/>
        </w:rPr>
        <w:t> </w:t>
      </w:r>
      <w:r>
        <w:rPr>
          <w:color w:val="231F20"/>
          <w:sz w:val="22"/>
        </w:rPr>
        <w:t>minimize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time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cost,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at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same</w:t>
      </w:r>
      <w:r>
        <w:rPr>
          <w:color w:val="231F20"/>
          <w:spacing w:val="-16"/>
          <w:sz w:val="22"/>
        </w:rPr>
        <w:t> </w:t>
      </w:r>
      <w:r>
        <w:rPr>
          <w:color w:val="231F20"/>
          <w:sz w:val="22"/>
        </w:rPr>
        <w:t>time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achieving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high quality end products. Construction of the NOL Project shall be planned 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executed in a manner which minimizes time and cost, as well as disturbance 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adverse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environmental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impacts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adjacent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communities.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Construction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traffic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impact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minimized.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19" w:after="0"/>
        <w:ind w:left="2413" w:right="1144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Safety during construction and operation of the NOL Project shall be addressed as a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key activity during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design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and construction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stages.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21" w:after="0"/>
        <w:ind w:left="2413" w:right="1141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The design and construction shall allow the performance standards, reliability targets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customer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service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specified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internal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definition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documents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to be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achieved.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8" w:lineRule="auto" w:before="118" w:after="0"/>
        <w:ind w:left="2413" w:right="1137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Normal operation of the TML and EAL shall be maintained during the implementation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the NOL Project.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Any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inconvenience to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passengers shall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minimised.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16" w:after="0"/>
        <w:ind w:left="2413" w:right="1139" w:hanging="1133"/>
        <w:jc w:val="both"/>
        <w:rPr>
          <w:color w:val="231F20"/>
          <w:sz w:val="22"/>
        </w:rPr>
      </w:pPr>
      <w:r>
        <w:rPr/>
        <w:pict>
          <v:rect style="position:absolute;margin-left:56.971001pt;margin-top:35.784267pt;width:483.937pt;height:.47992pt;mso-position-horizontal-relative:page;mso-position-vertical-relative:paragraph;z-index:15732736" filled="true" fillcolor="#231f20" stroked="false">
            <v:fill type="solid"/>
            <w10:wrap type="none"/>
          </v:rect>
        </w:pict>
      </w:r>
      <w:r>
        <w:rPr>
          <w:color w:val="231F20"/>
          <w:sz w:val="22"/>
        </w:rPr>
        <w:t>The target completion date for the NOL Project is in 2034, subject to timely receipt 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Government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52"/>
          <w:sz w:val="22"/>
        </w:rPr>
        <w:t> </w:t>
      </w:r>
      <w:r>
        <w:rPr>
          <w:color w:val="231F20"/>
          <w:sz w:val="22"/>
        </w:rPr>
        <w:t>statutory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approvals,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51"/>
          <w:sz w:val="22"/>
        </w:rPr>
        <w:t> </w:t>
      </w:r>
      <w:r>
        <w:rPr>
          <w:color w:val="231F20"/>
          <w:sz w:val="22"/>
        </w:rPr>
        <w:t>handover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53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51"/>
          <w:sz w:val="22"/>
        </w:rPr>
        <w:t> </w:t>
      </w:r>
      <w:r>
        <w:rPr>
          <w:color w:val="231F20"/>
          <w:sz w:val="22"/>
        </w:rPr>
        <w:t>sites</w:t>
      </w:r>
      <w:r>
        <w:rPr>
          <w:color w:val="231F20"/>
          <w:spacing w:val="51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54"/>
          <w:sz w:val="22"/>
        </w:rPr>
        <w:t> </w:t>
      </w:r>
      <w:r>
        <w:rPr>
          <w:color w:val="231F20"/>
          <w:sz w:val="22"/>
        </w:rPr>
        <w:t>construction.</w:t>
      </w:r>
    </w:p>
    <w:p>
      <w:pPr>
        <w:spacing w:after="0" w:line="276" w:lineRule="auto"/>
        <w:jc w:val="both"/>
        <w:rPr>
          <w:sz w:val="22"/>
        </w:rPr>
        <w:sectPr>
          <w:headerReference w:type="default" r:id="rId11"/>
          <w:footerReference w:type="default" r:id="rId12"/>
          <w:pgSz w:w="11910" w:h="16840"/>
          <w:pgMar w:header="1162" w:footer="997" w:top="1980" w:bottom="1180" w:left="0" w:right="0"/>
        </w:sectPr>
      </w:pPr>
    </w:p>
    <w:p>
      <w:pPr>
        <w:pStyle w:val="BodyText"/>
        <w:spacing w:line="276" w:lineRule="auto" w:before="158"/>
        <w:ind w:left="2413" w:right="1140"/>
        <w:jc w:val="both"/>
      </w:pPr>
      <w:r>
        <w:rPr>
          <w:color w:val="231F20"/>
        </w:rPr>
        <w:t>Following establishment of a confirmed project scope, estimated cost and completion</w:t>
      </w:r>
      <w:r>
        <w:rPr>
          <w:color w:val="231F20"/>
          <w:spacing w:val="1"/>
        </w:rPr>
        <w:t> </w:t>
      </w:r>
      <w:r>
        <w:rPr>
          <w:color w:val="231F20"/>
        </w:rPr>
        <w:t>date,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project</w:t>
      </w:r>
      <w:r>
        <w:rPr>
          <w:color w:val="231F20"/>
          <w:spacing w:val="1"/>
        </w:rPr>
        <w:t> </w:t>
      </w:r>
      <w:r>
        <w:rPr>
          <w:color w:val="231F20"/>
        </w:rPr>
        <w:t>shall</w:t>
      </w:r>
      <w:r>
        <w:rPr>
          <w:color w:val="231F20"/>
          <w:spacing w:val="-1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completed within budget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on time.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19" w:after="0"/>
        <w:ind w:left="2413" w:right="1139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required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financial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rate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return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accordance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Corporation’s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investment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criteria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new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rail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projects.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Funding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support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from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Government shall be required and shall be committed prior to commencement of 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construction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the project.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19" w:after="0"/>
        <w:ind w:left="2413" w:right="1142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In view of the town planning benefits, enhancement of railway patronage, as well as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significant contribution to railway financing, opportunities for railway related property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developments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actively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explored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wherever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possible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practicable.</w:t>
      </w:r>
    </w:p>
    <w:p>
      <w:pPr>
        <w:pStyle w:val="BodyText"/>
        <w:spacing w:before="10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0" w:after="0"/>
        <w:ind w:left="1856" w:right="0" w:hanging="576"/>
        <w:jc w:val="left"/>
        <w:rPr>
          <w:u w:val="none"/>
        </w:rPr>
      </w:pPr>
      <w:bookmarkStart w:name="_TOC_250025" w:id="6"/>
      <w:r>
        <w:rPr>
          <w:color w:val="231F20"/>
          <w:u w:val="none"/>
        </w:rPr>
        <w:t>Project</w:t>
      </w:r>
      <w:r>
        <w:rPr>
          <w:color w:val="231F20"/>
          <w:spacing w:val="-3"/>
          <w:u w:val="none"/>
        </w:rPr>
        <w:t> </w:t>
      </w:r>
      <w:bookmarkEnd w:id="6"/>
      <w:r>
        <w:rPr>
          <w:color w:val="231F20"/>
          <w:u w:val="none"/>
        </w:rPr>
        <w:t>Scope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58" w:after="0"/>
        <w:ind w:left="2413" w:right="1138" w:hanging="1133"/>
        <w:jc w:val="both"/>
        <w:rPr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Main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Line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which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involves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construction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new,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fully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underground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railway</w:t>
      </w:r>
      <w:r>
        <w:rPr>
          <w:color w:val="231F20"/>
          <w:spacing w:val="-59"/>
          <w:sz w:val="22"/>
        </w:rPr>
        <w:t> </w:t>
      </w:r>
      <w:r>
        <w:rPr>
          <w:color w:val="231F20"/>
          <w:spacing w:val="-1"/>
          <w:sz w:val="22"/>
        </w:rPr>
        <w:t>line</w:t>
      </w:r>
      <w:r>
        <w:rPr>
          <w:color w:val="231F20"/>
          <w:spacing w:val="-11"/>
          <w:sz w:val="22"/>
        </w:rPr>
        <w:t> </w:t>
      </w:r>
      <w:r>
        <w:rPr>
          <w:color w:val="231F20"/>
          <w:spacing w:val="-1"/>
          <w:sz w:val="22"/>
        </w:rPr>
        <w:t>of</w:t>
      </w:r>
      <w:r>
        <w:rPr>
          <w:color w:val="231F20"/>
          <w:spacing w:val="-12"/>
          <w:sz w:val="22"/>
        </w:rPr>
        <w:t> </w:t>
      </w:r>
      <w:r>
        <w:rPr>
          <w:color w:val="231F20"/>
          <w:spacing w:val="-1"/>
          <w:sz w:val="22"/>
        </w:rPr>
        <w:t>approximately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10.7km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long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from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new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extension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Kam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Sheung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Road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station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(KSR(NOL)) to the Kwu Tung Station (KTU(NOL)) via three intermediate stations at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San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Tin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(SAT),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Ngau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Tam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Mei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(NTM)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Au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Tau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(AUT).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new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Main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Line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also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includes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construction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Ngau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Tam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Mei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Depot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(NTD)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support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operations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Main Line.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40" w:lineRule="auto" w:before="119" w:after="0"/>
        <w:ind w:left="2413" w:right="1138" w:hanging="1133"/>
        <w:jc w:val="both"/>
        <w:rPr>
          <w:sz w:val="22"/>
        </w:rPr>
      </w:pPr>
      <w:r>
        <w:rPr>
          <w:color w:val="231F20"/>
          <w:sz w:val="22"/>
        </w:rPr>
        <w:t>There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also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number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Ancillary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Buildings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(ABs)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located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along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Main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Line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1"/>
          <w:sz w:val="22"/>
        </w:rPr>
        <w:t>that</w:t>
      </w:r>
      <w:r>
        <w:rPr>
          <w:color w:val="231F20"/>
          <w:spacing w:val="-10"/>
          <w:sz w:val="22"/>
        </w:rPr>
        <w:t> </w:t>
      </w:r>
      <w:r>
        <w:rPr>
          <w:color w:val="231F20"/>
          <w:spacing w:val="-1"/>
          <w:sz w:val="22"/>
        </w:rPr>
        <w:t>contain</w:t>
      </w:r>
      <w:r>
        <w:rPr>
          <w:color w:val="231F20"/>
          <w:spacing w:val="-10"/>
          <w:sz w:val="22"/>
        </w:rPr>
        <w:t> </w:t>
      </w:r>
      <w:r>
        <w:rPr>
          <w:color w:val="231F20"/>
          <w:spacing w:val="-1"/>
          <w:sz w:val="22"/>
        </w:rPr>
        <w:t>a</w:t>
      </w:r>
      <w:r>
        <w:rPr>
          <w:color w:val="231F20"/>
          <w:spacing w:val="-12"/>
          <w:sz w:val="22"/>
        </w:rPr>
        <w:t> </w:t>
      </w:r>
      <w:r>
        <w:rPr>
          <w:color w:val="231F20"/>
          <w:spacing w:val="-1"/>
          <w:sz w:val="22"/>
        </w:rPr>
        <w:t>combination</w:t>
      </w:r>
      <w:r>
        <w:rPr>
          <w:color w:val="231F20"/>
          <w:spacing w:val="-10"/>
          <w:sz w:val="22"/>
        </w:rPr>
        <w:t> </w:t>
      </w:r>
      <w:r>
        <w:rPr>
          <w:color w:val="231F20"/>
          <w:spacing w:val="-1"/>
          <w:sz w:val="22"/>
        </w:rPr>
        <w:t>of</w:t>
      </w:r>
      <w:r>
        <w:rPr>
          <w:color w:val="231F20"/>
          <w:spacing w:val="-10"/>
          <w:sz w:val="22"/>
        </w:rPr>
        <w:t> </w:t>
      </w:r>
      <w:r>
        <w:rPr>
          <w:color w:val="231F20"/>
          <w:spacing w:val="-1"/>
          <w:sz w:val="22"/>
        </w:rPr>
        <w:t>Ventilation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Building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(VB),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Emergency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Access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Point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(EAP)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and/ or</w:t>
      </w:r>
      <w:r>
        <w:rPr>
          <w:color w:val="231F20"/>
          <w:spacing w:val="2"/>
          <w:sz w:val="22"/>
        </w:rPr>
        <w:t> </w:t>
      </w:r>
      <w:r>
        <w:rPr>
          <w:color w:val="231F20"/>
          <w:sz w:val="22"/>
        </w:rPr>
        <w:t>Emergency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Egress Point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(EEP).</w:t>
      </w:r>
    </w:p>
    <w:p>
      <w:pPr>
        <w:pStyle w:val="BodyText"/>
        <w:spacing w:before="11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24" w:id="7"/>
      <w:r>
        <w:rPr>
          <w:color w:val="231F20"/>
          <w:u w:val="none"/>
        </w:rPr>
        <w:t>Key Project</w:t>
      </w:r>
      <w:r>
        <w:rPr>
          <w:color w:val="231F20"/>
          <w:spacing w:val="-3"/>
          <w:u w:val="none"/>
        </w:rPr>
        <w:t> </w:t>
      </w:r>
      <w:bookmarkEnd w:id="7"/>
      <w:r>
        <w:rPr>
          <w:color w:val="231F20"/>
          <w:u w:val="none"/>
        </w:rPr>
        <w:t>Milestones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57" w:after="0"/>
        <w:ind w:left="2413" w:right="1137" w:hanging="1133"/>
        <w:jc w:val="both"/>
        <w:rPr>
          <w:sz w:val="22"/>
        </w:rPr>
      </w:pPr>
      <w:r>
        <w:rPr>
          <w:color w:val="231F20"/>
          <w:sz w:val="22"/>
        </w:rPr>
        <w:t>Key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milestones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summaries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below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no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delay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identified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before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next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design stage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commenced.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19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Approve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EIA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Report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EPD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7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EP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issuance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EPD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5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Award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Advance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Contract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8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Railway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Scheme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Gazetted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TLB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5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Complete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Preliminary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Design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C1602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5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Railway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Scheme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Authorised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STLB/CE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Council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7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Finalise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Agreement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Government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5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Government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Land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Available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Construction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9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Private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Land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Available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Construction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5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Award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Contract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155" w:after="0"/>
        <w:ind w:left="2413" w:right="0" w:hanging="1133"/>
        <w:jc w:val="left"/>
        <w:rPr>
          <w:sz w:val="22"/>
        </w:rPr>
      </w:pPr>
      <w:r>
        <w:rPr>
          <w:color w:val="231F20"/>
          <w:sz w:val="22"/>
        </w:rPr>
        <w:t>Project</w:t>
      </w:r>
      <w:r>
        <w:rPr>
          <w:color w:val="231F20"/>
          <w:spacing w:val="15"/>
          <w:sz w:val="22"/>
        </w:rPr>
        <w:t> </w:t>
      </w:r>
      <w:r>
        <w:rPr>
          <w:color w:val="231F20"/>
          <w:sz w:val="22"/>
        </w:rPr>
        <w:t>programmes</w:t>
      </w:r>
      <w:r>
        <w:rPr>
          <w:color w:val="231F20"/>
          <w:spacing w:val="14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1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20"/>
          <w:sz w:val="22"/>
        </w:rPr>
        <w:t> </w:t>
      </w:r>
      <w:r>
        <w:rPr>
          <w:color w:val="231F20"/>
          <w:sz w:val="22"/>
        </w:rPr>
        <w:t>Preliminary</w:t>
      </w:r>
      <w:r>
        <w:rPr>
          <w:color w:val="231F20"/>
          <w:spacing w:val="14"/>
          <w:sz w:val="22"/>
        </w:rPr>
        <w:t> </w:t>
      </w:r>
      <w:r>
        <w:rPr>
          <w:color w:val="231F20"/>
          <w:sz w:val="22"/>
        </w:rPr>
        <w:t>Design</w:t>
      </w:r>
      <w:r>
        <w:rPr>
          <w:color w:val="231F20"/>
          <w:spacing w:val="15"/>
          <w:sz w:val="22"/>
        </w:rPr>
        <w:t> </w:t>
      </w:r>
      <w:r>
        <w:rPr>
          <w:color w:val="231F20"/>
          <w:sz w:val="22"/>
        </w:rPr>
        <w:t>stage</w:t>
      </w:r>
      <w:r>
        <w:rPr>
          <w:color w:val="231F20"/>
          <w:spacing w:val="17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16"/>
          <w:sz w:val="22"/>
        </w:rPr>
        <w:t> </w:t>
      </w:r>
      <w:r>
        <w:rPr>
          <w:color w:val="231F20"/>
          <w:sz w:val="22"/>
        </w:rPr>
        <w:t>August</w:t>
      </w:r>
      <w:r>
        <w:rPr>
          <w:color w:val="231F20"/>
          <w:spacing w:val="15"/>
          <w:sz w:val="22"/>
        </w:rPr>
        <w:t> </w:t>
      </w:r>
      <w:r>
        <w:rPr>
          <w:color w:val="231F20"/>
          <w:sz w:val="22"/>
        </w:rPr>
        <w:t>2023</w:t>
      </w:r>
      <w:r>
        <w:rPr>
          <w:color w:val="231F20"/>
          <w:spacing w:val="13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12"/>
          <w:sz w:val="22"/>
        </w:rPr>
        <w:t> </w:t>
      </w:r>
      <w:r>
        <w:rPr>
          <w:color w:val="231F20"/>
          <w:sz w:val="22"/>
        </w:rPr>
        <w:t>attached</w:t>
      </w:r>
      <w:r>
        <w:rPr>
          <w:color w:val="231F20"/>
          <w:spacing w:val="14"/>
          <w:sz w:val="22"/>
        </w:rPr>
        <w:t> </w:t>
      </w:r>
      <w:r>
        <w:rPr>
          <w:color w:val="231F20"/>
          <w:sz w:val="22"/>
        </w:rPr>
        <w:t>as</w:t>
      </w:r>
    </w:p>
    <w:p>
      <w:pPr>
        <w:spacing w:before="40"/>
        <w:ind w:left="2413" w:right="0" w:firstLine="0"/>
        <w:jc w:val="both"/>
        <w:rPr>
          <w:rFonts w:ascii="Arial"/>
          <w:b/>
          <w:sz w:val="22"/>
        </w:rPr>
      </w:pPr>
      <w:r>
        <w:rPr>
          <w:rFonts w:ascii="Arial"/>
          <w:b/>
          <w:color w:val="231F20"/>
          <w:sz w:val="22"/>
        </w:rPr>
        <w:t>Appendix</w:t>
      </w:r>
      <w:r>
        <w:rPr>
          <w:rFonts w:ascii="Arial"/>
          <w:b/>
          <w:color w:val="231F20"/>
          <w:spacing w:val="-6"/>
          <w:sz w:val="22"/>
        </w:rPr>
        <w:t> </w:t>
      </w:r>
      <w:r>
        <w:rPr>
          <w:rFonts w:ascii="Arial"/>
          <w:b/>
          <w:color w:val="231F20"/>
          <w:sz w:val="22"/>
        </w:rPr>
        <w:t>4</w:t>
      </w:r>
    </w:p>
    <w:p>
      <w:pPr>
        <w:spacing w:after="0"/>
        <w:jc w:val="both"/>
        <w:rPr>
          <w:rFonts w:ascii="Arial"/>
          <w:sz w:val="22"/>
        </w:rPr>
        <w:sectPr>
          <w:headerReference w:type="default" r:id="rId13"/>
          <w:footerReference w:type="default" r:id="rId14"/>
          <w:pgSz w:w="11910" w:h="16840"/>
          <w:pgMar w:header="1019" w:footer="941" w:top="2020" w:bottom="1140" w:left="0" w:right="0"/>
        </w:sect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8" w:val="left" w:leader="none"/>
        </w:tabs>
        <w:spacing w:line="240" w:lineRule="auto" w:before="158" w:after="0"/>
        <w:ind w:left="1857" w:right="0" w:hanging="577"/>
        <w:jc w:val="left"/>
        <w:rPr>
          <w:u w:val="none"/>
        </w:rPr>
      </w:pPr>
      <w:bookmarkStart w:name="_TOC_250023" w:id="8"/>
      <w:r>
        <w:rPr>
          <w:color w:val="231F20"/>
          <w:u w:val="none"/>
        </w:rPr>
        <w:t>Project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Stage</w:t>
      </w:r>
      <w:r>
        <w:rPr>
          <w:color w:val="231F20"/>
          <w:spacing w:val="-3"/>
          <w:u w:val="none"/>
        </w:rPr>
        <w:t> </w:t>
      </w:r>
      <w:bookmarkEnd w:id="8"/>
      <w:r>
        <w:rPr>
          <w:color w:val="231F20"/>
          <w:u w:val="none"/>
        </w:rPr>
        <w:t>Overview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57" w:after="0"/>
        <w:ind w:left="2413" w:right="1136" w:hanging="1133"/>
        <w:jc w:val="both"/>
        <w:rPr>
          <w:sz w:val="22"/>
        </w:rPr>
      </w:pPr>
      <w:r>
        <w:rPr>
          <w:color w:val="231F20"/>
          <w:sz w:val="22"/>
        </w:rPr>
        <w:t>In the Preliminary Design stage, the aim is to develop an initial scheme and design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options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derive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Preferred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Scheme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using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value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engineering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techniques.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Following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this the focus is on the development, delivery and integration of the various input 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deliver the Preliminary Design Report. A set of Project Definition Documents (PDDs)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will be established in a progressive manner to provide definition of, and agreement to,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set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performance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objectives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4"/>
          <w:sz w:val="22"/>
        </w:rPr>
        <w:t> </w:t>
      </w:r>
      <w:r>
        <w:rPr>
          <w:color w:val="231F20"/>
          <w:sz w:val="22"/>
        </w:rPr>
        <w:t>NOL project.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18" w:after="0"/>
        <w:ind w:left="2413" w:right="1137" w:hanging="1133"/>
        <w:jc w:val="both"/>
        <w:rPr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public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consultations,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pre-consultation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statutory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submissions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gazettal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process shall be conducted in the Preliminary Design stage to fix a scheme for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subsequent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Detailed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Design.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scope,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cost,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programme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contract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strategy of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also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established.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21" w:after="0"/>
        <w:ind w:left="2413" w:right="1139" w:hanging="1133"/>
        <w:jc w:val="both"/>
        <w:rPr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NEC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4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option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X22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on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early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contractor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involvement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(ECI)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would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involve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verification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findings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Preliminary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Design,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further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development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obtaining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all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statutory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approvals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endorsements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related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design,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well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preparation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tender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documents providing the Design and Build contractor with details to carry out 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Detailed Design, to execute his duties and to construct the Works. The 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 maintenance parties for all permanent works shall be identified and agreed with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relevant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stakeholders,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maintenance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agents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on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demarcation.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20" w:after="0"/>
        <w:ind w:left="2413" w:right="1137" w:hanging="1133"/>
        <w:jc w:val="both"/>
        <w:rPr>
          <w:sz w:val="22"/>
        </w:rPr>
      </w:pPr>
      <w:r>
        <w:rPr>
          <w:color w:val="231F20"/>
          <w:sz w:val="22"/>
        </w:rPr>
        <w:t>In the Preliminary Design stage, the key interfaces and dependencies of the NOL are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identified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follows: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76" w:lineRule="auto" w:before="118" w:after="0"/>
        <w:ind w:left="2811" w:right="1136" w:hanging="360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Major new development area including Kwu Tung North New Development Area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(KTN NDA), San Tin Lok Ma Chau Development Node (STLMC DN), Ngau Tam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Mei Land Use Review Study (NTM LURS), Sha Po Public Housing Development,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Kam Tin South Public Housing Development and Kam Ho Road Public Housing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Development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71" w:lineRule="auto" w:before="117" w:after="0"/>
        <w:ind w:left="2811" w:right="1139" w:hanging="360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Kam Tin River, WSD fresh watermains upgrading works near Ngau Tam Mei 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Fanling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Highway Widening Works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73" w:lineRule="auto" w:before="124" w:after="0"/>
        <w:ind w:left="2811" w:right="1136" w:hanging="360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Existing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KSR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(TML)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Station,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Tuen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Ma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Line,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East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Rail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Line,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Lok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Ma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Chau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Spur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Line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High Speed Rail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tunnels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22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Future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KTU(EAL)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Station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Spur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Line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73" w:lineRule="auto" w:before="155" w:after="0"/>
        <w:ind w:left="2811" w:right="1144" w:hanging="360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Kam Sheung Road Package 2 Property Development, Kam Tai Road Residential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Development,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PARK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YOHO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other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Private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Development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along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alignment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22" w:after="0"/>
        <w:ind w:left="2811" w:right="0" w:hanging="361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Connection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potential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R+P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sites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73" w:lineRule="auto" w:before="155" w:after="0"/>
        <w:ind w:left="2811" w:right="1139" w:hanging="360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CEDD Site Formation and Infrastructure Works for Public Housing Developments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Kam Tin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South,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Yuen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Long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–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Phase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1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Contract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No.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YL/2020/04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122" w:after="0"/>
        <w:ind w:left="2413" w:right="0" w:hanging="1133"/>
        <w:jc w:val="left"/>
        <w:rPr>
          <w:sz w:val="22"/>
        </w:rPr>
      </w:pPr>
      <w:r>
        <w:rPr>
          <w:color w:val="231F20"/>
          <w:sz w:val="22"/>
        </w:rPr>
        <w:t>Key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stakeholders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grouped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into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following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major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categories: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7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Internal: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HKTS,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Railway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Protection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5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Local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community: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relevant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village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representatives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along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alignment,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residents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8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Interest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groups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environmental: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various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green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groups,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NGOs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73" w:lineRule="auto" w:before="158" w:after="0"/>
        <w:ind w:left="2811" w:right="1137" w:hanging="360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Political: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Sheung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Shui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Rural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Committee,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San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Tin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Rural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Committee,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Kam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Tin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Rural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Committee,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Pat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Heung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Rural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Committee,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Shap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Pat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Heung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Rural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Committee,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North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District Council,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Yuen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Long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District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Council, Legislative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Council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40" w:lineRule="auto" w:before="123" w:after="0"/>
        <w:ind w:left="2811" w:right="0" w:hanging="361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Government and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statutory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bodies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40" w:lineRule="auto" w:before="155" w:after="0"/>
        <w:ind w:left="2811" w:right="0" w:hanging="361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General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public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(media)</w:t>
      </w:r>
    </w:p>
    <w:p>
      <w:pPr>
        <w:pStyle w:val="ListParagraph"/>
        <w:numPr>
          <w:ilvl w:val="3"/>
          <w:numId w:val="2"/>
        </w:numPr>
        <w:tabs>
          <w:tab w:pos="2812" w:val="left" w:leader="none"/>
        </w:tabs>
        <w:spacing w:line="240" w:lineRule="auto" w:before="157" w:after="0"/>
        <w:ind w:left="2811" w:right="0" w:hanging="361"/>
        <w:jc w:val="both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Professional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Bodies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(i.e.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HKIE)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22" w:id="9"/>
      <w:r>
        <w:rPr>
          <w:color w:val="231F20"/>
          <w:u w:val="none"/>
        </w:rPr>
        <w:t>Project</w:t>
      </w:r>
      <w:r>
        <w:rPr>
          <w:color w:val="231F20"/>
          <w:spacing w:val="-8"/>
          <w:u w:val="none"/>
        </w:rPr>
        <w:t> </w:t>
      </w:r>
      <w:bookmarkEnd w:id="9"/>
      <w:r>
        <w:rPr>
          <w:color w:val="231F20"/>
          <w:u w:val="none"/>
        </w:rPr>
        <w:t>Agreement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57" w:after="0"/>
        <w:ind w:left="2413" w:right="1139" w:hanging="1133"/>
        <w:jc w:val="both"/>
        <w:rPr>
          <w:sz w:val="22"/>
        </w:rPr>
      </w:pPr>
      <w:r>
        <w:rPr>
          <w:color w:val="231F20"/>
          <w:sz w:val="22"/>
        </w:rPr>
        <w:t>For the project agreement of the NOL Main Line works, It would be further developed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before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commencement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2"/>
          <w:sz w:val="22"/>
        </w:rPr>
        <w:t> </w:t>
      </w:r>
      <w:r>
        <w:rPr>
          <w:color w:val="231F20"/>
          <w:sz w:val="22"/>
        </w:rPr>
        <w:t>construction stage.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22" w:after="0"/>
        <w:ind w:left="2413" w:right="1137" w:hanging="1133"/>
        <w:jc w:val="both"/>
        <w:rPr>
          <w:sz w:val="22"/>
        </w:rPr>
      </w:pPr>
      <w:r>
        <w:rPr>
          <w:color w:val="231F20"/>
          <w:sz w:val="22"/>
        </w:rPr>
        <w:t>For the NOL Advance Works, the scopes and requirements have been defined in 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Agreement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Kwu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Tung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station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(KTUPA).</w:t>
      </w:r>
      <w:r>
        <w:rPr>
          <w:color w:val="231F20"/>
          <w:spacing w:val="27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Advance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constructed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advance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Main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Line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order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secure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expedite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programme,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per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para.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2.7,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Appendix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D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KTUPA,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construction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Advance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commenced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no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event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later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than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December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2024.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0" w:after="0"/>
        <w:ind w:left="1857" w:right="0" w:hanging="576"/>
        <w:jc w:val="left"/>
        <w:rPr>
          <w:u w:val="none"/>
        </w:rPr>
      </w:pPr>
      <w:bookmarkStart w:name="_TOC_250021" w:id="10"/>
      <w:r>
        <w:rPr>
          <w:color w:val="231F20"/>
          <w:u w:val="none"/>
        </w:rPr>
        <w:t>Project</w:t>
      </w:r>
      <w:r>
        <w:rPr>
          <w:color w:val="231F20"/>
          <w:spacing w:val="-7"/>
          <w:u w:val="none"/>
        </w:rPr>
        <w:t> </w:t>
      </w:r>
      <w:r>
        <w:rPr>
          <w:color w:val="231F20"/>
          <w:u w:val="none"/>
        </w:rPr>
        <w:t>Contract</w:t>
      </w:r>
      <w:r>
        <w:rPr>
          <w:color w:val="231F20"/>
          <w:spacing w:val="-5"/>
          <w:u w:val="none"/>
        </w:rPr>
        <w:t> </w:t>
      </w:r>
      <w:bookmarkEnd w:id="10"/>
      <w:r>
        <w:rPr>
          <w:color w:val="231F20"/>
          <w:u w:val="none"/>
        </w:rPr>
        <w:t>Strategies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57" w:after="0"/>
        <w:ind w:left="2413" w:right="1139" w:hanging="1133"/>
        <w:jc w:val="both"/>
        <w:rPr>
          <w:sz w:val="22"/>
        </w:rPr>
      </w:pPr>
      <w:r>
        <w:rPr>
          <w:color w:val="231F20"/>
          <w:sz w:val="22"/>
        </w:rPr>
        <w:t>Procurement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process for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civil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works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(including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BS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ABWF)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shall be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accordance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Procurement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Procedure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P/P&amp;C/01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starting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open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prequalification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exercise,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follow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single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stage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competitive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tender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process</w:t>
      </w:r>
      <w:r>
        <w:rPr>
          <w:color w:val="231F20"/>
          <w:spacing w:val="1"/>
          <w:sz w:val="22"/>
        </w:rPr>
        <w:t> </w:t>
      </w:r>
      <w:r>
        <w:rPr>
          <w:color w:val="231F20"/>
          <w:spacing w:val="-1"/>
          <w:w w:val="100"/>
          <w:sz w:val="22"/>
        </w:rPr>
        <w:t>adoptin</w:t>
      </w:r>
      <w:r>
        <w:rPr>
          <w:color w:val="231F20"/>
          <w:w w:val="100"/>
          <w:sz w:val="22"/>
        </w:rPr>
        <w:t>g</w:t>
      </w:r>
      <w:r>
        <w:rPr>
          <w:color w:val="231F20"/>
          <w:spacing w:val="-2"/>
          <w:sz w:val="22"/>
        </w:rPr>
        <w:t> </w:t>
      </w:r>
      <w:r>
        <w:rPr>
          <w:color w:val="231F20"/>
          <w:spacing w:val="-1"/>
          <w:w w:val="100"/>
          <w:sz w:val="22"/>
        </w:rPr>
        <w:t>po</w:t>
      </w:r>
      <w:r>
        <w:rPr>
          <w:color w:val="231F20"/>
          <w:spacing w:val="-3"/>
          <w:w w:val="100"/>
          <w:sz w:val="22"/>
        </w:rPr>
        <w:t>s</w:t>
      </w:r>
      <w:r>
        <w:rPr>
          <w:color w:val="231F20"/>
          <w:w w:val="100"/>
          <w:sz w:val="22"/>
        </w:rPr>
        <w:t>t</w:t>
      </w:r>
      <w:r>
        <w:rPr>
          <w:color w:val="231F20"/>
          <w:spacing w:val="-1"/>
          <w:sz w:val="22"/>
        </w:rPr>
        <w:t> </w:t>
      </w:r>
      <w:r>
        <w:rPr>
          <w:color w:val="231F20"/>
          <w:spacing w:val="-1"/>
          <w:w w:val="100"/>
          <w:sz w:val="22"/>
        </w:rPr>
        <w:t>co</w:t>
      </w:r>
      <w:r>
        <w:rPr>
          <w:color w:val="231F20"/>
          <w:spacing w:val="-4"/>
          <w:w w:val="100"/>
          <w:sz w:val="22"/>
        </w:rPr>
        <w:t>n</w:t>
      </w:r>
      <w:r>
        <w:rPr>
          <w:color w:val="231F20"/>
          <w:w w:val="100"/>
          <w:sz w:val="22"/>
        </w:rPr>
        <w:t>t</w:t>
      </w:r>
      <w:r>
        <w:rPr>
          <w:color w:val="231F20"/>
          <w:spacing w:val="-2"/>
          <w:w w:val="100"/>
          <w:sz w:val="22"/>
        </w:rPr>
        <w:t>r</w:t>
      </w:r>
      <w:r>
        <w:rPr>
          <w:color w:val="231F20"/>
          <w:spacing w:val="-1"/>
          <w:w w:val="100"/>
          <w:sz w:val="22"/>
        </w:rPr>
        <w:t>act</w:t>
      </w:r>
      <w:r>
        <w:rPr>
          <w:color w:val="231F20"/>
          <w:spacing w:val="-3"/>
          <w:w w:val="301"/>
          <w:sz w:val="22"/>
        </w:rPr>
        <w:t>“</w:t>
      </w:r>
      <w:r>
        <w:rPr>
          <w:color w:val="231F20"/>
          <w:spacing w:val="-1"/>
          <w:w w:val="100"/>
          <w:sz w:val="22"/>
        </w:rPr>
        <w:t>Earl</w:t>
      </w:r>
      <w:r>
        <w:rPr>
          <w:color w:val="231F20"/>
          <w:w w:val="100"/>
          <w:sz w:val="22"/>
        </w:rPr>
        <w:t>y</w:t>
      </w:r>
      <w:r>
        <w:rPr>
          <w:color w:val="231F20"/>
          <w:spacing w:val="-2"/>
          <w:sz w:val="22"/>
        </w:rPr>
        <w:t> </w:t>
      </w:r>
      <w:r>
        <w:rPr>
          <w:color w:val="231F20"/>
          <w:spacing w:val="-2"/>
          <w:w w:val="100"/>
          <w:sz w:val="22"/>
        </w:rPr>
        <w:t>C</w:t>
      </w:r>
      <w:r>
        <w:rPr>
          <w:color w:val="231F20"/>
          <w:spacing w:val="-1"/>
          <w:w w:val="100"/>
          <w:sz w:val="22"/>
        </w:rPr>
        <w:t>on</w:t>
      </w:r>
      <w:r>
        <w:rPr>
          <w:color w:val="231F20"/>
          <w:spacing w:val="-2"/>
          <w:w w:val="100"/>
          <w:sz w:val="22"/>
        </w:rPr>
        <w:t>t</w:t>
      </w:r>
      <w:r>
        <w:rPr>
          <w:color w:val="231F20"/>
          <w:spacing w:val="-1"/>
          <w:w w:val="100"/>
          <w:sz w:val="22"/>
        </w:rPr>
        <w:t>ract</w:t>
      </w:r>
      <w:r>
        <w:rPr>
          <w:color w:val="231F20"/>
          <w:spacing w:val="-3"/>
          <w:w w:val="100"/>
          <w:sz w:val="22"/>
        </w:rPr>
        <w:t>o</w:t>
      </w:r>
      <w:r>
        <w:rPr>
          <w:color w:val="231F20"/>
          <w:w w:val="100"/>
          <w:sz w:val="22"/>
        </w:rPr>
        <w:t>r</w:t>
      </w:r>
      <w:r>
        <w:rPr>
          <w:color w:val="231F20"/>
          <w:spacing w:val="-3"/>
          <w:sz w:val="22"/>
        </w:rPr>
        <w:t> </w:t>
      </w:r>
      <w:r>
        <w:rPr>
          <w:color w:val="231F20"/>
          <w:spacing w:val="-1"/>
          <w:w w:val="100"/>
          <w:sz w:val="22"/>
        </w:rPr>
        <w:t>Invo</w:t>
      </w:r>
      <w:r>
        <w:rPr>
          <w:color w:val="231F20"/>
          <w:spacing w:val="-2"/>
          <w:w w:val="100"/>
          <w:sz w:val="22"/>
        </w:rPr>
        <w:t>l</w:t>
      </w:r>
      <w:r>
        <w:rPr>
          <w:color w:val="231F20"/>
          <w:w w:val="100"/>
          <w:sz w:val="22"/>
        </w:rPr>
        <w:t>v</w:t>
      </w:r>
      <w:r>
        <w:rPr>
          <w:color w:val="231F20"/>
          <w:spacing w:val="-3"/>
          <w:w w:val="100"/>
          <w:sz w:val="22"/>
        </w:rPr>
        <w:t>e</w:t>
      </w:r>
      <w:r>
        <w:rPr>
          <w:color w:val="231F20"/>
          <w:w w:val="100"/>
          <w:sz w:val="22"/>
        </w:rPr>
        <w:t>m</w:t>
      </w:r>
      <w:r>
        <w:rPr>
          <w:color w:val="231F20"/>
          <w:spacing w:val="-1"/>
          <w:w w:val="100"/>
          <w:sz w:val="22"/>
        </w:rPr>
        <w:t>en</w:t>
      </w:r>
      <w:r>
        <w:rPr>
          <w:color w:val="231F20"/>
          <w:w w:val="100"/>
          <w:sz w:val="22"/>
        </w:rPr>
        <w:t>t</w:t>
      </w:r>
      <w:r>
        <w:rPr>
          <w:color w:val="231F20"/>
          <w:spacing w:val="-3"/>
          <w:sz w:val="22"/>
        </w:rPr>
        <w:t> </w:t>
      </w:r>
      <w:r>
        <w:rPr>
          <w:color w:val="231F20"/>
          <w:spacing w:val="-1"/>
          <w:w w:val="100"/>
          <w:sz w:val="22"/>
        </w:rPr>
        <w:t>(E</w:t>
      </w:r>
      <w:r>
        <w:rPr>
          <w:color w:val="231F20"/>
          <w:spacing w:val="-4"/>
          <w:w w:val="100"/>
          <w:sz w:val="22"/>
        </w:rPr>
        <w:t>C</w:t>
      </w:r>
      <w:r>
        <w:rPr>
          <w:color w:val="231F20"/>
          <w:w w:val="100"/>
          <w:sz w:val="22"/>
        </w:rPr>
        <w:t>I</w:t>
      </w:r>
      <w:r>
        <w:rPr>
          <w:color w:val="231F20"/>
          <w:spacing w:val="2"/>
          <w:w w:val="100"/>
          <w:sz w:val="22"/>
        </w:rPr>
        <w:t>)</w:t>
      </w:r>
      <w:r>
        <w:rPr>
          <w:color w:val="231F20"/>
          <w:w w:val="100"/>
          <w:sz w:val="22"/>
        </w:rPr>
        <w:t>”</w:t>
      </w:r>
      <w:r>
        <w:rPr>
          <w:color w:val="231F20"/>
          <w:spacing w:val="-3"/>
          <w:sz w:val="22"/>
        </w:rPr>
        <w:t> </w:t>
      </w:r>
      <w:r>
        <w:rPr>
          <w:color w:val="231F20"/>
          <w:spacing w:val="-1"/>
          <w:w w:val="100"/>
          <w:sz w:val="22"/>
        </w:rPr>
        <w:t>des</w:t>
      </w:r>
      <w:r>
        <w:rPr>
          <w:color w:val="231F20"/>
          <w:spacing w:val="-2"/>
          <w:w w:val="100"/>
          <w:sz w:val="22"/>
        </w:rPr>
        <w:t>i</w:t>
      </w:r>
      <w:r>
        <w:rPr>
          <w:color w:val="231F20"/>
          <w:spacing w:val="-1"/>
          <w:w w:val="100"/>
          <w:sz w:val="22"/>
        </w:rPr>
        <w:t>g</w:t>
      </w:r>
      <w:r>
        <w:rPr>
          <w:color w:val="231F20"/>
          <w:w w:val="100"/>
          <w:sz w:val="22"/>
        </w:rPr>
        <w:t>n</w:t>
      </w:r>
      <w:r>
        <w:rPr>
          <w:color w:val="231F20"/>
          <w:spacing w:val="-5"/>
          <w:sz w:val="22"/>
        </w:rPr>
        <w:t> </w:t>
      </w:r>
      <w:r>
        <w:rPr>
          <w:color w:val="231F20"/>
          <w:spacing w:val="-1"/>
          <w:w w:val="100"/>
          <w:sz w:val="22"/>
        </w:rPr>
        <w:t>an</w:t>
      </w:r>
      <w:r>
        <w:rPr>
          <w:color w:val="231F20"/>
          <w:w w:val="100"/>
          <w:sz w:val="22"/>
        </w:rPr>
        <w:t>d</w:t>
      </w:r>
      <w:r>
        <w:rPr>
          <w:color w:val="231F20"/>
          <w:spacing w:val="-2"/>
          <w:sz w:val="22"/>
        </w:rPr>
        <w:t> </w:t>
      </w:r>
      <w:r>
        <w:rPr>
          <w:color w:val="231F20"/>
          <w:spacing w:val="-3"/>
          <w:w w:val="100"/>
          <w:sz w:val="22"/>
        </w:rPr>
        <w:t>b</w:t>
      </w:r>
      <w:r>
        <w:rPr>
          <w:color w:val="231F20"/>
          <w:spacing w:val="-1"/>
          <w:w w:val="100"/>
          <w:sz w:val="22"/>
        </w:rPr>
        <w:t>u</w:t>
      </w:r>
      <w:r>
        <w:rPr>
          <w:color w:val="231F20"/>
          <w:spacing w:val="-2"/>
          <w:w w:val="100"/>
          <w:sz w:val="22"/>
        </w:rPr>
        <w:t>il</w:t>
      </w:r>
      <w:r>
        <w:rPr>
          <w:color w:val="231F20"/>
          <w:w w:val="100"/>
          <w:sz w:val="22"/>
        </w:rPr>
        <w:t>d</w:t>
      </w:r>
      <w:r>
        <w:rPr>
          <w:color w:val="231F20"/>
          <w:spacing w:val="-2"/>
          <w:sz w:val="22"/>
        </w:rPr>
        <w:t> </w:t>
      </w:r>
      <w:r>
        <w:rPr>
          <w:color w:val="231F20"/>
          <w:spacing w:val="-1"/>
          <w:w w:val="100"/>
          <w:sz w:val="22"/>
        </w:rPr>
        <w:t>contra</w:t>
      </w:r>
      <w:r>
        <w:rPr>
          <w:color w:val="231F20"/>
          <w:spacing w:val="-3"/>
          <w:w w:val="100"/>
          <w:sz w:val="22"/>
        </w:rPr>
        <w:t>c</w:t>
      </w:r>
      <w:r>
        <w:rPr>
          <w:color w:val="231F20"/>
          <w:w w:val="100"/>
          <w:sz w:val="22"/>
        </w:rPr>
        <w:t>t</w:t>
      </w:r>
    </w:p>
    <w:p>
      <w:pPr>
        <w:pStyle w:val="BodyText"/>
        <w:spacing w:line="276" w:lineRule="auto" w:before="38"/>
        <w:ind w:left="2413" w:right="1137"/>
        <w:jc w:val="both"/>
      </w:pPr>
      <w:r>
        <w:rPr>
          <w:color w:val="231F20"/>
        </w:rPr>
        <w:t>approach by using NEC4 Engineering and Construction Contract - Option C: Target</w:t>
      </w:r>
      <w:r>
        <w:rPr>
          <w:color w:val="231F20"/>
          <w:spacing w:val="1"/>
        </w:rPr>
        <w:t> </w:t>
      </w:r>
      <w:r>
        <w:rPr>
          <w:color w:val="231F20"/>
        </w:rPr>
        <w:t>Contract with</w:t>
      </w:r>
      <w:r>
        <w:rPr>
          <w:color w:val="231F20"/>
          <w:spacing w:val="-3"/>
        </w:rPr>
        <w:t> </w:t>
      </w:r>
      <w:r>
        <w:rPr>
          <w:color w:val="231F20"/>
        </w:rPr>
        <w:t>activity</w:t>
      </w:r>
      <w:r>
        <w:rPr>
          <w:color w:val="231F20"/>
          <w:spacing w:val="-2"/>
        </w:rPr>
        <w:t> </w:t>
      </w:r>
      <w:r>
        <w:rPr>
          <w:color w:val="231F20"/>
        </w:rPr>
        <w:t>schedule,</w:t>
      </w:r>
      <w:r>
        <w:rPr>
          <w:color w:val="231F20"/>
          <w:spacing w:val="1"/>
        </w:rPr>
        <w:t> </w:t>
      </w:r>
      <w:r>
        <w:rPr>
          <w:color w:val="231F20"/>
        </w:rPr>
        <w:t>with Secondary</w:t>
      </w:r>
      <w:r>
        <w:rPr>
          <w:color w:val="231F20"/>
          <w:spacing w:val="-3"/>
        </w:rPr>
        <w:t> </w:t>
      </w:r>
      <w:r>
        <w:rPr>
          <w:color w:val="231F20"/>
        </w:rPr>
        <w:t>Option</w:t>
      </w:r>
      <w:r>
        <w:rPr>
          <w:color w:val="231F20"/>
          <w:spacing w:val="1"/>
        </w:rPr>
        <w:t> </w:t>
      </w:r>
      <w:r>
        <w:rPr>
          <w:color w:val="231F20"/>
        </w:rPr>
        <w:t>X22.</w:t>
      </w:r>
    </w:p>
    <w:p>
      <w:pPr>
        <w:pStyle w:val="ListParagraph"/>
        <w:numPr>
          <w:ilvl w:val="2"/>
          <w:numId w:val="2"/>
        </w:numPr>
        <w:tabs>
          <w:tab w:pos="2415" w:val="left" w:leader="none"/>
        </w:tabs>
        <w:spacing w:line="240" w:lineRule="auto" w:before="119" w:after="0"/>
        <w:ind w:left="2414" w:right="0" w:hanging="1134"/>
        <w:jc w:val="both"/>
        <w:rPr>
          <w:sz w:val="22"/>
        </w:rPr>
      </w:pPr>
      <w:r>
        <w:rPr>
          <w:color w:val="231F20"/>
          <w:sz w:val="22"/>
        </w:rPr>
        <w:t>List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Major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Contracts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7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1630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-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Ground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Investigation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Kwu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Tung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Station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Link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37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1631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-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Ground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Investigation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Link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(North)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35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1632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-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Ground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Investigation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Link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(South)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38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1634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-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Horizontal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Directional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Coring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Link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35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C1602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–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Preliminary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Design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Link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Phase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2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35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C1603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–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Environmental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Impact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Assessment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Study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Northern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Link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38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C1604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– to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confirmed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40" w:lineRule="auto" w:before="1" w:after="0"/>
        <w:ind w:left="2413" w:right="0" w:hanging="1133"/>
        <w:jc w:val="both"/>
        <w:rPr>
          <w:sz w:val="22"/>
        </w:rPr>
      </w:pPr>
      <w:r>
        <w:rPr>
          <w:color w:val="231F20"/>
          <w:sz w:val="22"/>
        </w:rPr>
        <w:t>List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bundling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E&amp;M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work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contracts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related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NOL.</w:t>
      </w:r>
    </w:p>
    <w:p>
      <w:pPr>
        <w:pStyle w:val="ListParagraph"/>
        <w:numPr>
          <w:ilvl w:val="3"/>
          <w:numId w:val="2"/>
        </w:numPr>
        <w:tabs>
          <w:tab w:pos="2811" w:val="left" w:leader="none"/>
          <w:tab w:pos="2812" w:val="left" w:leader="none"/>
        </w:tabs>
        <w:spacing w:line="240" w:lineRule="auto" w:before="159" w:after="0"/>
        <w:ind w:left="2811" w:right="0" w:hanging="360"/>
        <w:jc w:val="left"/>
        <w:rPr>
          <w:rFonts w:ascii="Symbol" w:hAnsi="Symbol"/>
          <w:color w:val="231F20"/>
          <w:sz w:val="22"/>
        </w:rPr>
      </w:pPr>
      <w:r>
        <w:rPr>
          <w:color w:val="231F20"/>
          <w:sz w:val="22"/>
        </w:rPr>
        <w:t>To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be confirmed</w:t>
      </w:r>
    </w:p>
    <w:p>
      <w:pPr>
        <w:pStyle w:val="BodyText"/>
        <w:rPr>
          <w:sz w:val="24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20" w:id="11"/>
      <w:r>
        <w:rPr>
          <w:color w:val="231F20"/>
          <w:u w:val="none"/>
        </w:rPr>
        <w:t>Project</w:t>
      </w:r>
      <w:r>
        <w:rPr>
          <w:color w:val="231F20"/>
          <w:spacing w:val="-2"/>
          <w:u w:val="none"/>
        </w:rPr>
        <w:t> </w:t>
      </w:r>
      <w:bookmarkEnd w:id="11"/>
      <w:r>
        <w:rPr>
          <w:color w:val="231F20"/>
          <w:u w:val="none"/>
        </w:rPr>
        <w:t>Organisation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57" w:after="0"/>
        <w:ind w:left="2413" w:right="1134" w:hanging="1133"/>
        <w:jc w:val="both"/>
        <w:rPr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latest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Team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Organisation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Chart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team and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main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consultancy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team are attached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as Appendix 5.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Heading1"/>
        <w:numPr>
          <w:ilvl w:val="1"/>
          <w:numId w:val="2"/>
        </w:numPr>
        <w:tabs>
          <w:tab w:pos="1858" w:val="left" w:leader="none"/>
          <w:tab w:pos="1859" w:val="left" w:leader="none"/>
        </w:tabs>
        <w:spacing w:line="240" w:lineRule="auto" w:before="158" w:after="0"/>
        <w:ind w:left="1858" w:right="0" w:hanging="578"/>
        <w:jc w:val="left"/>
        <w:rPr>
          <w:u w:val="none"/>
        </w:rPr>
      </w:pPr>
      <w:bookmarkStart w:name="_TOC_250019" w:id="12"/>
      <w:r>
        <w:rPr>
          <w:color w:val="231F20"/>
          <w:u w:val="none"/>
        </w:rPr>
        <w:t>Project</w:t>
      </w:r>
      <w:r>
        <w:rPr>
          <w:color w:val="231F20"/>
          <w:spacing w:val="-5"/>
          <w:u w:val="none"/>
        </w:rPr>
        <w:t> </w:t>
      </w:r>
      <w:r>
        <w:rPr>
          <w:color w:val="231F20"/>
          <w:u w:val="none"/>
        </w:rPr>
        <w:t>Definition</w:t>
      </w:r>
      <w:r>
        <w:rPr>
          <w:color w:val="231F20"/>
          <w:spacing w:val="-7"/>
          <w:u w:val="none"/>
        </w:rPr>
        <w:t> </w:t>
      </w:r>
      <w:r>
        <w:rPr>
          <w:color w:val="231F20"/>
          <w:u w:val="none"/>
        </w:rPr>
        <w:t>Documents</w:t>
      </w:r>
      <w:r>
        <w:rPr>
          <w:color w:val="231F20"/>
          <w:spacing w:val="-5"/>
          <w:u w:val="none"/>
        </w:rPr>
        <w:t> </w:t>
      </w:r>
      <w:bookmarkEnd w:id="12"/>
      <w:r>
        <w:rPr>
          <w:color w:val="231F20"/>
          <w:u w:val="none"/>
        </w:rPr>
        <w:t>(PDDs)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76" w:lineRule="auto" w:before="157" w:after="0"/>
        <w:ind w:left="2413" w:right="1135" w:hanging="1133"/>
        <w:jc w:val="left"/>
        <w:rPr>
          <w:sz w:val="22"/>
        </w:rPr>
      </w:pPr>
      <w:r>
        <w:rPr>
          <w:color w:val="231F20"/>
          <w:sz w:val="22"/>
        </w:rPr>
        <w:t>List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project-specific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PDDs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status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at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start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Preliminary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Design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stage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are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summarised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below table.</w:t>
      </w: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242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95"/>
        <w:gridCol w:w="4943"/>
      </w:tblGrid>
      <w:tr>
        <w:trPr>
          <w:trHeight w:val="529" w:hRule="atLeast"/>
        </w:trPr>
        <w:tc>
          <w:tcPr>
            <w:tcW w:w="3395" w:type="dxa"/>
          </w:tcPr>
          <w:p>
            <w:pPr>
              <w:pStyle w:val="TableParagraph"/>
              <w:spacing w:before="11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Document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Status</w:t>
            </w:r>
            <w:r>
              <w:rPr>
                <w:rFonts w:ascii="Arial"/>
                <w:b/>
                <w:color w:val="231F20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at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start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of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Preliminary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Design</w:t>
            </w:r>
            <w:r>
              <w:rPr>
                <w:rFonts w:ascii="Arial"/>
                <w:b/>
                <w:color w:val="231F20"/>
                <w:spacing w:val="-5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Stage</w:t>
            </w:r>
          </w:p>
        </w:tc>
      </w:tr>
      <w:tr>
        <w:trPr>
          <w:trHeight w:val="529" w:hRule="atLeast"/>
        </w:trPr>
        <w:tc>
          <w:tcPr>
            <w:tcW w:w="3395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Objectives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Approved</w:t>
            </w:r>
          </w:p>
        </w:tc>
      </w:tr>
      <w:tr>
        <w:trPr>
          <w:trHeight w:val="532" w:hRule="atLeast"/>
        </w:trPr>
        <w:tc>
          <w:tcPr>
            <w:tcW w:w="3395" w:type="dxa"/>
          </w:tcPr>
          <w:p>
            <w:pPr>
              <w:pStyle w:val="TableParagraph"/>
              <w:spacing w:before="122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Service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Requirement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Document</w:t>
            </w:r>
          </w:p>
        </w:tc>
        <w:tc>
          <w:tcPr>
            <w:tcW w:w="4943" w:type="dxa"/>
          </w:tcPr>
          <w:p>
            <w:pPr>
              <w:pStyle w:val="TableParagraph"/>
              <w:spacing w:before="122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Approved</w:t>
            </w:r>
          </w:p>
        </w:tc>
      </w:tr>
      <w:tr>
        <w:trPr>
          <w:trHeight w:val="529" w:hRule="atLeast"/>
        </w:trPr>
        <w:tc>
          <w:tcPr>
            <w:tcW w:w="3395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Agreement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prepared</w:t>
            </w:r>
          </w:p>
        </w:tc>
      </w:tr>
      <w:tr>
        <w:trPr>
          <w:trHeight w:val="822" w:hRule="atLeast"/>
        </w:trPr>
        <w:tc>
          <w:tcPr>
            <w:tcW w:w="3395" w:type="dxa"/>
          </w:tcPr>
          <w:p>
            <w:pPr>
              <w:pStyle w:val="TableParagraph"/>
              <w:tabs>
                <w:tab w:pos="1065" w:val="left" w:leader="none"/>
                <w:tab w:pos="1792" w:val="left" w:leader="none"/>
                <w:tab w:pos="2921" w:val="left" w:leader="none"/>
              </w:tabs>
              <w:spacing w:line="278" w:lineRule="auto" w:before="120"/>
              <w:ind w:left="107" w:right="96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  <w:tab/>
              <w:t>Cost</w:t>
              <w:tab/>
              <w:t>Estimate</w:t>
              <w:tab/>
            </w:r>
            <w:r>
              <w:rPr>
                <w:color w:val="231F20"/>
                <w:spacing w:val="-2"/>
                <w:sz w:val="22"/>
              </w:rPr>
              <w:t>and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Finance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Plan</w:t>
            </w:r>
          </w:p>
        </w:tc>
        <w:tc>
          <w:tcPr>
            <w:tcW w:w="4943" w:type="dxa"/>
          </w:tcPr>
          <w:p>
            <w:pPr>
              <w:pStyle w:val="TableParagraph"/>
              <w:spacing w:before="120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Tender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cost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estimate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under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preparation</w:t>
            </w:r>
          </w:p>
        </w:tc>
      </w:tr>
      <w:tr>
        <w:trPr>
          <w:trHeight w:val="1112" w:hRule="atLeast"/>
        </w:trPr>
        <w:tc>
          <w:tcPr>
            <w:tcW w:w="3395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Programme</w:t>
            </w:r>
          </w:p>
        </w:tc>
        <w:tc>
          <w:tcPr>
            <w:tcW w:w="4943" w:type="dxa"/>
          </w:tcPr>
          <w:p>
            <w:pPr>
              <w:pStyle w:val="TableParagraph"/>
              <w:spacing w:line="276" w:lineRule="auto" w:before="119"/>
              <w:ind w:left="107" w:right="93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Project Implementation Programme approved by</w:t>
            </w:r>
            <w:r>
              <w:rPr>
                <w:color w:val="231F20"/>
                <w:spacing w:val="-60"/>
                <w:sz w:val="22"/>
              </w:rPr>
              <w:t> </w:t>
            </w:r>
            <w:r>
              <w:rPr>
                <w:color w:val="231F20"/>
                <w:sz w:val="22"/>
              </w:rPr>
              <w:t>PCG and Project Master Programme is drafted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future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submission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PCG</w:t>
            </w:r>
          </w:p>
        </w:tc>
      </w:tr>
      <w:tr>
        <w:trPr>
          <w:trHeight w:val="529" w:hRule="atLeast"/>
        </w:trPr>
        <w:tc>
          <w:tcPr>
            <w:tcW w:w="3395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Final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Preliminary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Design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Report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prepared</w:t>
            </w:r>
          </w:p>
        </w:tc>
      </w:tr>
      <w:tr>
        <w:trPr>
          <w:trHeight w:val="822" w:hRule="atLeast"/>
        </w:trPr>
        <w:tc>
          <w:tcPr>
            <w:tcW w:w="3395" w:type="dxa"/>
          </w:tcPr>
          <w:p>
            <w:pPr>
              <w:pStyle w:val="TableParagraph"/>
              <w:tabs>
                <w:tab w:pos="1269" w:val="left" w:leader="none"/>
                <w:tab w:pos="2431" w:val="left" w:leader="none"/>
              </w:tabs>
              <w:spacing w:line="276" w:lineRule="auto" w:before="119"/>
              <w:ind w:left="107" w:right="95"/>
              <w:rPr>
                <w:sz w:val="22"/>
              </w:rPr>
            </w:pPr>
            <w:r>
              <w:rPr>
                <w:color w:val="231F20"/>
                <w:sz w:val="22"/>
              </w:rPr>
              <w:t>Railway/</w:t>
              <w:tab/>
              <w:t>Property</w:t>
              <w:tab/>
            </w:r>
            <w:r>
              <w:rPr>
                <w:color w:val="231F20"/>
                <w:spacing w:val="-1"/>
                <w:sz w:val="22"/>
              </w:rPr>
              <w:t>Interface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Control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Document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prepared</w:t>
            </w:r>
          </w:p>
        </w:tc>
      </w:tr>
      <w:tr>
        <w:trPr>
          <w:trHeight w:val="820" w:hRule="atLeast"/>
        </w:trPr>
        <w:tc>
          <w:tcPr>
            <w:tcW w:w="3395" w:type="dxa"/>
          </w:tcPr>
          <w:p>
            <w:pPr>
              <w:pStyle w:val="TableParagraph"/>
              <w:tabs>
                <w:tab w:pos="2627" w:val="left" w:leader="none"/>
              </w:tabs>
              <w:spacing w:line="276" w:lineRule="auto" w:before="119"/>
              <w:ind w:left="107" w:right="94"/>
              <w:rPr>
                <w:sz w:val="22"/>
              </w:rPr>
            </w:pPr>
            <w:r>
              <w:rPr>
                <w:color w:val="231F20"/>
                <w:sz w:val="22"/>
              </w:rPr>
              <w:t>Environmental</w:t>
              <w:tab/>
            </w:r>
            <w:r>
              <w:rPr>
                <w:color w:val="231F20"/>
                <w:spacing w:val="-1"/>
                <w:sz w:val="22"/>
              </w:rPr>
              <w:t>Impact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Assessment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Report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prepared</w:t>
            </w:r>
          </w:p>
        </w:tc>
      </w:tr>
      <w:tr>
        <w:trPr>
          <w:trHeight w:val="532" w:hRule="atLeast"/>
        </w:trPr>
        <w:tc>
          <w:tcPr>
            <w:tcW w:w="3395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Environmental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Permit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To be granted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by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EPD</w:t>
            </w:r>
          </w:p>
        </w:tc>
      </w:tr>
      <w:tr>
        <w:trPr>
          <w:trHeight w:val="819" w:hRule="atLeast"/>
        </w:trPr>
        <w:tc>
          <w:tcPr>
            <w:tcW w:w="3395" w:type="dxa"/>
          </w:tcPr>
          <w:p>
            <w:pPr>
              <w:pStyle w:val="TableParagraph"/>
              <w:spacing w:line="276" w:lineRule="auto" w:before="119"/>
              <w:ind w:left="107" w:right="93"/>
              <w:rPr>
                <w:sz w:val="22"/>
              </w:rPr>
            </w:pPr>
            <w:r>
              <w:rPr>
                <w:color w:val="231F20"/>
                <w:sz w:val="22"/>
              </w:rPr>
              <w:t>Building</w:t>
            </w:r>
            <w:r>
              <w:rPr>
                <w:color w:val="231F20"/>
                <w:spacing w:val="36"/>
                <w:sz w:val="22"/>
              </w:rPr>
              <w:t> </w:t>
            </w:r>
            <w:r>
              <w:rPr>
                <w:color w:val="231F20"/>
                <w:sz w:val="22"/>
              </w:rPr>
              <w:t>Department</w:t>
            </w:r>
            <w:r>
              <w:rPr>
                <w:color w:val="231F20"/>
                <w:spacing w:val="35"/>
                <w:sz w:val="22"/>
              </w:rPr>
              <w:t> </w:t>
            </w:r>
            <w:r>
              <w:rPr>
                <w:color w:val="231F20"/>
                <w:sz w:val="22"/>
              </w:rPr>
              <w:t>Instrument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of Exemption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(IOE)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prepared</w:t>
            </w:r>
          </w:p>
        </w:tc>
      </w:tr>
      <w:tr>
        <w:trPr>
          <w:trHeight w:val="822" w:hRule="atLeast"/>
        </w:trPr>
        <w:tc>
          <w:tcPr>
            <w:tcW w:w="3395" w:type="dxa"/>
          </w:tcPr>
          <w:p>
            <w:pPr>
              <w:pStyle w:val="TableParagraph"/>
              <w:tabs>
                <w:tab w:pos="1919" w:val="left" w:leader="none"/>
              </w:tabs>
              <w:spacing w:line="278" w:lineRule="auto" w:before="119"/>
              <w:ind w:left="107" w:right="93" w:hanging="1"/>
              <w:rPr>
                <w:sz w:val="22"/>
              </w:rPr>
            </w:pPr>
            <w:r>
              <w:rPr>
                <w:color w:val="231F20"/>
                <w:sz w:val="22"/>
              </w:rPr>
              <w:t>Functional</w:t>
              <w:tab/>
            </w:r>
            <w:r>
              <w:rPr>
                <w:color w:val="231F20"/>
                <w:spacing w:val="-1"/>
                <w:sz w:val="22"/>
              </w:rPr>
              <w:t>Requirements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Manual</w:t>
            </w:r>
          </w:p>
        </w:tc>
        <w:tc>
          <w:tcPr>
            <w:tcW w:w="4943" w:type="dxa"/>
          </w:tcPr>
          <w:p>
            <w:pPr>
              <w:pStyle w:val="TableParagraph"/>
              <w:spacing w:before="119"/>
              <w:ind w:left="107"/>
              <w:rPr>
                <w:sz w:val="22"/>
              </w:rPr>
            </w:pPr>
            <w:r>
              <w:rPr>
                <w:color w:val="231F20"/>
                <w:sz w:val="22"/>
              </w:rPr>
              <w:t>Approved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ListParagraph"/>
        <w:numPr>
          <w:ilvl w:val="0"/>
          <w:numId w:val="2"/>
        </w:numPr>
        <w:tabs>
          <w:tab w:pos="1713" w:val="left" w:leader="none"/>
          <w:tab w:pos="1714" w:val="left" w:leader="none"/>
        </w:tabs>
        <w:spacing w:line="240" w:lineRule="auto" w:before="161" w:after="0"/>
        <w:ind w:left="1713" w:right="0" w:hanging="433"/>
        <w:jc w:val="left"/>
        <w:rPr>
          <w:rFonts w:ascii="Arial Black"/>
          <w:sz w:val="22"/>
        </w:rPr>
      </w:pPr>
      <w:r>
        <w:rPr>
          <w:rFonts w:ascii="Arial Black"/>
          <w:color w:val="231F20"/>
          <w:sz w:val="22"/>
        </w:rPr>
        <w:t>Project</w:t>
      </w:r>
      <w:r>
        <w:rPr>
          <w:rFonts w:ascii="Arial Black"/>
          <w:color w:val="231F20"/>
          <w:spacing w:val="-4"/>
          <w:sz w:val="22"/>
        </w:rPr>
        <w:t> </w:t>
      </w:r>
      <w:r>
        <w:rPr>
          <w:rFonts w:ascii="Arial Black"/>
          <w:color w:val="231F20"/>
          <w:sz w:val="22"/>
        </w:rPr>
        <w:t>Delivery</w:t>
      </w:r>
      <w:r>
        <w:rPr>
          <w:rFonts w:ascii="Arial Black"/>
          <w:color w:val="231F20"/>
          <w:spacing w:val="-4"/>
          <w:sz w:val="22"/>
        </w:rPr>
        <w:t> </w:t>
      </w:r>
      <w:r>
        <w:rPr>
          <w:rFonts w:ascii="Arial Black"/>
          <w:color w:val="231F20"/>
          <w:sz w:val="22"/>
        </w:rPr>
        <w:t>Approach</w:t>
      </w:r>
    </w:p>
    <w:p>
      <w:pPr>
        <w:pStyle w:val="BodyText"/>
        <w:spacing w:before="2"/>
        <w:rPr>
          <w:rFonts w:ascii="Arial Black"/>
          <w:sz w:val="20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18" w:id="13"/>
      <w:r>
        <w:rPr>
          <w:color w:val="231F20"/>
          <w:u w:val="none"/>
        </w:rPr>
        <w:t>Implementation</w:t>
      </w:r>
      <w:r>
        <w:rPr>
          <w:color w:val="231F20"/>
          <w:spacing w:val="-3"/>
          <w:u w:val="none"/>
        </w:rPr>
        <w:t> </w:t>
      </w:r>
      <w:r>
        <w:rPr>
          <w:color w:val="231F20"/>
          <w:u w:val="none"/>
        </w:rPr>
        <w:t>of</w:t>
      </w:r>
      <w:r>
        <w:rPr>
          <w:color w:val="231F20"/>
          <w:spacing w:val="-3"/>
          <w:u w:val="none"/>
        </w:rPr>
        <w:t> </w:t>
      </w:r>
      <w:bookmarkEnd w:id="13"/>
      <w:r>
        <w:rPr>
          <w:color w:val="231F20"/>
          <w:u w:val="none"/>
        </w:rPr>
        <w:t>PIMS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57" w:after="0"/>
        <w:ind w:left="2413" w:right="1142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implement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PIMS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ensure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that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all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work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completed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accordance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with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the specified criteria in a consistent and controlled manner, and the CWBU objectives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set out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PIMS Policy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achieved.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18" w:after="0"/>
        <w:ind w:left="2413" w:right="1137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purpose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this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section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PEP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identify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how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standard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practices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defined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in the PIMS will be applied, and where necessary adapted, to ensure that specific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can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understood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fulfilled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all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MTR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staff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concerned.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20" w:after="0"/>
        <w:ind w:left="2413" w:right="1141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will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undertake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ongoing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Self-Certification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throughout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lifecycle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as required by:</w:t>
      </w:r>
    </w:p>
    <w:p>
      <w:pPr>
        <w:spacing w:before="122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PIMS/PRI/PRO-001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PIMS</w:t>
      </w:r>
      <w:r>
        <w:rPr>
          <w:rFonts w:ascii="Arial"/>
          <w:b/>
          <w:color w:val="4159A8"/>
          <w:spacing w:val="-3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Review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&amp;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Improvement</w:t>
      </w:r>
      <w:r>
        <w:rPr>
          <w:rFonts w:ascii="Arial"/>
          <w:b/>
          <w:color w:val="4159A8"/>
          <w:spacing w:val="-2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93" w:after="0"/>
        <w:ind w:left="1856" w:right="0" w:hanging="576"/>
        <w:jc w:val="left"/>
        <w:rPr>
          <w:u w:val="none"/>
        </w:rPr>
      </w:pPr>
      <w:bookmarkStart w:name="_TOC_250017" w:id="14"/>
      <w:r>
        <w:rPr>
          <w:color w:val="231F20"/>
          <w:u w:val="none"/>
        </w:rPr>
        <w:t>Project</w:t>
      </w:r>
      <w:r>
        <w:rPr>
          <w:color w:val="231F20"/>
          <w:spacing w:val="-6"/>
          <w:u w:val="none"/>
        </w:rPr>
        <w:t> </w:t>
      </w:r>
      <w:r>
        <w:rPr>
          <w:color w:val="231F20"/>
          <w:u w:val="none"/>
        </w:rPr>
        <w:t>Management</w:t>
      </w:r>
      <w:r>
        <w:rPr>
          <w:color w:val="231F20"/>
          <w:spacing w:val="-6"/>
          <w:u w:val="none"/>
        </w:rPr>
        <w:t> </w:t>
      </w:r>
      <w:r>
        <w:rPr>
          <w:color w:val="231F20"/>
          <w:u w:val="none"/>
        </w:rPr>
        <w:t>&amp;</w:t>
      </w:r>
      <w:r>
        <w:rPr>
          <w:color w:val="231F20"/>
          <w:spacing w:val="-5"/>
          <w:u w:val="none"/>
        </w:rPr>
        <w:t> </w:t>
      </w:r>
      <w:bookmarkEnd w:id="14"/>
      <w:r>
        <w:rPr>
          <w:color w:val="231F20"/>
          <w:u w:val="none"/>
        </w:rPr>
        <w:t>Coordination</w:t>
      </w:r>
    </w:p>
    <w:p>
      <w:pPr>
        <w:spacing w:before="157"/>
        <w:ind w:left="2413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231F20"/>
          <w:sz w:val="22"/>
          <w:shd w:fill="D7D8DA" w:color="auto" w:val="clear"/>
        </w:rPr>
        <w:t>[To</w:t>
      </w:r>
      <w:r>
        <w:rPr>
          <w:rFonts w:ascii="Arial"/>
          <w:i/>
          <w:color w:val="231F20"/>
          <w:spacing w:val="-4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be</w:t>
      </w:r>
      <w:r>
        <w:rPr>
          <w:rFonts w:ascii="Arial"/>
          <w:i/>
          <w:color w:val="231F20"/>
          <w:spacing w:val="-7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developed,</w:t>
      </w:r>
      <w:r>
        <w:rPr>
          <w:rFonts w:ascii="Arial"/>
          <w:i/>
          <w:color w:val="231F20"/>
          <w:spacing w:val="-5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including: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158" w:after="0"/>
        <w:ind w:left="2413" w:right="0" w:hanging="1133"/>
        <w:jc w:val="left"/>
        <w:rPr>
          <w:i/>
          <w:color w:val="231F20"/>
          <w:sz w:val="22"/>
        </w:rPr>
      </w:pPr>
      <w:r>
        <w:rPr>
          <w:rFonts w:ascii="Arial" w:hAnsi="Arial"/>
          <w:i/>
          <w:color w:val="231F20"/>
          <w:sz w:val="22"/>
          <w:shd w:fill="D7D8DA" w:color="auto" w:val="clear"/>
        </w:rPr>
        <w:t>Project</w:t>
      </w:r>
      <w:r>
        <w:rPr>
          <w:rFonts w:ascii="Arial" w:hAnsi="Arial"/>
          <w:i/>
          <w:color w:val="231F20"/>
          <w:spacing w:val="-4"/>
          <w:sz w:val="22"/>
          <w:shd w:fill="D7D8DA" w:color="auto" w:val="clear"/>
        </w:rPr>
        <w:t> </w:t>
      </w:r>
      <w:r>
        <w:rPr>
          <w:rFonts w:ascii="Arial" w:hAnsi="Arial"/>
          <w:i/>
          <w:color w:val="231F20"/>
          <w:sz w:val="22"/>
          <w:shd w:fill="D7D8DA" w:color="auto" w:val="clear"/>
        </w:rPr>
        <w:t>Resource</w:t>
      </w:r>
      <w:r>
        <w:rPr>
          <w:rFonts w:ascii="Arial" w:hAnsi="Arial"/>
          <w:i/>
          <w:color w:val="231F20"/>
          <w:spacing w:val="-4"/>
          <w:sz w:val="22"/>
          <w:shd w:fill="D7D8DA" w:color="auto" w:val="clear"/>
        </w:rPr>
        <w:t> </w:t>
      </w:r>
      <w:r>
        <w:rPr>
          <w:rFonts w:ascii="Arial" w:hAnsi="Arial"/>
          <w:i/>
          <w:color w:val="231F20"/>
          <w:sz w:val="22"/>
          <w:shd w:fill="D7D8DA" w:color="auto" w:val="clear"/>
        </w:rPr>
        <w:t>Management</w:t>
      </w:r>
      <w:r>
        <w:rPr>
          <w:rFonts w:ascii="Arial" w:hAnsi="Arial"/>
          <w:i/>
          <w:color w:val="231F20"/>
          <w:spacing w:val="-5"/>
          <w:sz w:val="22"/>
          <w:shd w:fill="D7D8DA" w:color="auto" w:val="clear"/>
        </w:rPr>
        <w:t> </w:t>
      </w:r>
      <w:r>
        <w:rPr>
          <w:rFonts w:ascii="Arial" w:hAnsi="Arial"/>
          <w:i/>
          <w:color w:val="231F20"/>
          <w:sz w:val="22"/>
          <w:shd w:fill="D7D8DA" w:color="auto" w:val="clear"/>
        </w:rPr>
        <w:t>– </w:t>
      </w:r>
      <w:r>
        <w:rPr>
          <w:rFonts w:ascii="Arial" w:hAnsi="Arial"/>
          <w:i/>
          <w:color w:val="231F20"/>
          <w:spacing w:val="-15"/>
          <w:sz w:val="22"/>
          <w:shd w:fill="D7D8DA" w:color="auto" w:val="clear"/>
        </w:rPr>
        <w:t> 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157" w:after="0"/>
        <w:ind w:left="2413" w:right="0" w:hanging="1133"/>
        <w:jc w:val="left"/>
        <w:rPr>
          <w:i/>
          <w:color w:val="231F20"/>
          <w:sz w:val="22"/>
        </w:rPr>
      </w:pPr>
      <w:r>
        <w:rPr>
          <w:rFonts w:ascii="Arial"/>
          <w:i/>
          <w:color w:val="231F20"/>
          <w:sz w:val="22"/>
          <w:shd w:fill="D7D8DA" w:color="auto" w:val="clear"/>
        </w:rPr>
        <w:t>Management</w:t>
      </w:r>
      <w:r>
        <w:rPr>
          <w:rFonts w:ascii="Arial"/>
          <w:i/>
          <w:color w:val="231F20"/>
          <w:spacing w:val="-4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of</w:t>
      </w:r>
      <w:r>
        <w:rPr>
          <w:rFonts w:ascii="Arial"/>
          <w:i/>
          <w:color w:val="231F20"/>
          <w:spacing w:val="-5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Consultants</w:t>
      </w:r>
      <w:r>
        <w:rPr>
          <w:rFonts w:ascii="Arial"/>
          <w:i/>
          <w:color w:val="231F20"/>
          <w:spacing w:val="-7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/</w:t>
      </w:r>
      <w:r>
        <w:rPr>
          <w:rFonts w:ascii="Arial"/>
          <w:i/>
          <w:color w:val="231F20"/>
          <w:spacing w:val="-2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Contractors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  <w:tab w:pos="6069" w:val="left" w:leader="none"/>
        </w:tabs>
        <w:spacing w:line="240" w:lineRule="auto" w:before="159" w:after="0"/>
        <w:ind w:left="2413" w:right="0" w:hanging="1133"/>
        <w:jc w:val="left"/>
        <w:rPr>
          <w:i/>
          <w:color w:val="231F20"/>
          <w:sz w:val="22"/>
        </w:rPr>
      </w:pPr>
      <w:r>
        <w:rPr>
          <w:rFonts w:ascii="Arial"/>
          <w:i/>
          <w:color w:val="231F20"/>
          <w:sz w:val="22"/>
          <w:shd w:fill="D7D8DA" w:color="auto" w:val="clear"/>
        </w:rPr>
        <w:t>Project</w:t>
      </w:r>
      <w:r>
        <w:rPr>
          <w:rFonts w:ascii="Arial"/>
          <w:i/>
          <w:color w:val="231F20"/>
          <w:spacing w:val="-2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KPIs</w:t>
      </w:r>
      <w:r>
        <w:rPr>
          <w:rFonts w:ascii="Arial"/>
          <w:i/>
          <w:color w:val="231F20"/>
          <w:spacing w:val="-2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and</w:t>
      </w:r>
      <w:r>
        <w:rPr>
          <w:rFonts w:ascii="Arial"/>
          <w:i/>
          <w:color w:val="231F20"/>
          <w:spacing w:val="-5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Reporting</w:t>
      </w:r>
      <w:r>
        <w:rPr>
          <w:rFonts w:ascii="Arial"/>
          <w:i/>
          <w:color w:val="231F20"/>
          <w:spacing w:val="-1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]</w:t>
        <w:tab/>
      </w:r>
    </w:p>
    <w:p>
      <w:pPr>
        <w:spacing w:before="158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PIMS/PJM/PRO-001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Project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spacing w:before="11"/>
        <w:rPr>
          <w:rFonts w:ascii="Arial"/>
          <w:b/>
          <w:sz w:val="15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93" w:after="0"/>
        <w:ind w:left="1856" w:right="0" w:hanging="576"/>
        <w:jc w:val="left"/>
        <w:rPr>
          <w:u w:val="none"/>
        </w:rPr>
      </w:pPr>
      <w:bookmarkStart w:name="_TOC_250016" w:id="15"/>
      <w:r>
        <w:rPr>
          <w:color w:val="231F20"/>
          <w:u w:val="none"/>
        </w:rPr>
        <w:t>Interface</w:t>
      </w:r>
      <w:r>
        <w:rPr>
          <w:color w:val="231F20"/>
          <w:spacing w:val="-8"/>
          <w:u w:val="none"/>
        </w:rPr>
        <w:t> </w:t>
      </w:r>
      <w:bookmarkEnd w:id="15"/>
      <w:r>
        <w:rPr>
          <w:color w:val="231F20"/>
          <w:u w:val="none"/>
        </w:rPr>
        <w:t>Management</w:t>
      </w:r>
    </w:p>
    <w:p>
      <w:pPr>
        <w:spacing w:before="158"/>
        <w:ind w:left="2413" w:right="0" w:firstLine="0"/>
        <w:jc w:val="left"/>
        <w:rPr>
          <w:rFonts w:ascii="Arial"/>
          <w:i/>
          <w:sz w:val="22"/>
        </w:rPr>
      </w:pPr>
      <w:r>
        <w:rPr>
          <w:rFonts w:ascii="Arial"/>
          <w:i/>
          <w:color w:val="231F20"/>
          <w:sz w:val="22"/>
          <w:shd w:fill="D7D8DA" w:color="auto" w:val="clear"/>
        </w:rPr>
        <w:t>[To</w:t>
      </w:r>
      <w:r>
        <w:rPr>
          <w:rFonts w:ascii="Arial"/>
          <w:i/>
          <w:color w:val="231F20"/>
          <w:spacing w:val="-3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be</w:t>
      </w:r>
      <w:r>
        <w:rPr>
          <w:rFonts w:ascii="Arial"/>
          <w:i/>
          <w:color w:val="231F20"/>
          <w:spacing w:val="-6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developed,</w:t>
      </w:r>
      <w:r>
        <w:rPr>
          <w:rFonts w:ascii="Arial"/>
          <w:i/>
          <w:color w:val="231F20"/>
          <w:spacing w:val="-3"/>
          <w:sz w:val="22"/>
          <w:shd w:fill="D7D8DA" w:color="auto" w:val="clear"/>
        </w:rPr>
        <w:t> </w:t>
      </w:r>
      <w:r>
        <w:rPr>
          <w:rFonts w:ascii="Arial"/>
          <w:i/>
          <w:color w:val="231F20"/>
          <w:sz w:val="22"/>
          <w:shd w:fill="D7D8DA" w:color="auto" w:val="clear"/>
        </w:rPr>
        <w:t>including: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  <w:tab w:pos="2414" w:val="left" w:leader="none"/>
        </w:tabs>
        <w:spacing w:line="240" w:lineRule="auto" w:before="160" w:after="0"/>
        <w:ind w:left="2413" w:right="0" w:hanging="1133"/>
        <w:jc w:val="left"/>
        <w:rPr>
          <w:color w:val="231F20"/>
          <w:sz w:val="22"/>
        </w:rPr>
      </w:pPr>
      <w:r>
        <w:rPr>
          <w:color w:val="231F20"/>
          <w:sz w:val="22"/>
          <w:shd w:fill="D7D8DA" w:color="auto" w:val="clear"/>
        </w:rPr>
        <w:t>Interface</w:t>
      </w:r>
      <w:r>
        <w:rPr>
          <w:color w:val="231F20"/>
          <w:spacing w:val="-5"/>
          <w:sz w:val="22"/>
          <w:shd w:fill="D7D8DA" w:color="auto" w:val="clear"/>
        </w:rPr>
        <w:t> </w:t>
      </w:r>
      <w:r>
        <w:rPr>
          <w:color w:val="231F20"/>
          <w:sz w:val="22"/>
          <w:shd w:fill="D7D8DA" w:color="auto" w:val="clear"/>
        </w:rPr>
        <w:t>Management Plan </w:t>
      </w:r>
      <w:r>
        <w:rPr>
          <w:color w:val="231F20"/>
          <w:spacing w:val="-13"/>
          <w:sz w:val="22"/>
          <w:shd w:fill="D7D8DA" w:color="auto" w:val="clear"/>
        </w:rPr>
        <w:t> </w:t>
      </w:r>
    </w:p>
    <w:p>
      <w:pPr>
        <w:spacing w:line="276" w:lineRule="auto" w:before="157"/>
        <w:ind w:left="2413" w:right="3437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PIMS/STE/PRO-001 Stakeholder Engagement Procedure</w:t>
      </w:r>
      <w:r>
        <w:rPr>
          <w:rFonts w:ascii="Arial"/>
          <w:b/>
          <w:color w:val="4159A8"/>
          <w:spacing w:val="1"/>
          <w:sz w:val="22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PIMS/CON/PRO-001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Construction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8" w:val="left" w:leader="none"/>
        </w:tabs>
        <w:spacing w:line="240" w:lineRule="auto" w:before="93" w:after="0"/>
        <w:ind w:left="1857" w:right="0" w:hanging="577"/>
        <w:jc w:val="left"/>
        <w:rPr>
          <w:u w:val="none"/>
        </w:rPr>
      </w:pPr>
      <w:bookmarkStart w:name="_TOC_250015" w:id="16"/>
      <w:r>
        <w:rPr>
          <w:color w:val="231F20"/>
          <w:u w:val="none"/>
        </w:rPr>
        <w:t>Occupational</w:t>
      </w:r>
      <w:r>
        <w:rPr>
          <w:color w:val="231F20"/>
          <w:spacing w:val="-3"/>
          <w:u w:val="none"/>
        </w:rPr>
        <w:t> </w:t>
      </w:r>
      <w:r>
        <w:rPr>
          <w:color w:val="231F20"/>
          <w:u w:val="none"/>
        </w:rPr>
        <w:t>Safety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&amp;</w:t>
      </w:r>
      <w:r>
        <w:rPr>
          <w:color w:val="231F20"/>
          <w:spacing w:val="-5"/>
          <w:u w:val="none"/>
        </w:rPr>
        <w:t> </w:t>
      </w:r>
      <w:bookmarkEnd w:id="16"/>
      <w:r>
        <w:rPr>
          <w:color w:val="231F20"/>
          <w:u w:val="none"/>
        </w:rPr>
        <w:t>Health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  <w:tab w:pos="2415" w:val="left" w:leader="none"/>
        </w:tabs>
        <w:spacing w:line="240" w:lineRule="auto" w:before="158" w:after="0"/>
        <w:ind w:left="2414" w:right="0" w:hanging="1134"/>
        <w:jc w:val="left"/>
        <w:rPr>
          <w:color w:val="231F20"/>
          <w:sz w:val="22"/>
        </w:rPr>
      </w:pPr>
      <w:r>
        <w:rPr>
          <w:color w:val="231F20"/>
          <w:sz w:val="22"/>
        </w:rPr>
        <w:t>N/A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this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stage</w:t>
      </w:r>
    </w:p>
    <w:p>
      <w:pPr>
        <w:spacing w:line="391" w:lineRule="auto" w:before="159"/>
        <w:ind w:left="2413" w:right="871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PIMS/OSH/PRO-001 Occupational Safety &amp; Health Procedure</w:t>
      </w:r>
      <w:r>
        <w:rPr>
          <w:rFonts w:ascii="Arial"/>
          <w:b/>
          <w:color w:val="4159A8"/>
          <w:spacing w:val="1"/>
          <w:sz w:val="22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D/PROJ/GEN/H&amp;S/MAN/001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CWBU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Health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&amp;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Safety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Manual</w:t>
      </w: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116" w:after="0"/>
        <w:ind w:left="1857" w:right="0" w:hanging="577"/>
        <w:jc w:val="left"/>
        <w:rPr>
          <w:u w:val="none"/>
        </w:rPr>
      </w:pPr>
      <w:bookmarkStart w:name="_TOC_250014" w:id="17"/>
      <w:r>
        <w:rPr>
          <w:color w:val="231F20"/>
          <w:u w:val="none"/>
        </w:rPr>
        <w:t>Project</w:t>
      </w:r>
      <w:r>
        <w:rPr>
          <w:color w:val="231F20"/>
          <w:spacing w:val="-3"/>
          <w:u w:val="none"/>
        </w:rPr>
        <w:t> </w:t>
      </w:r>
      <w:r>
        <w:rPr>
          <w:color w:val="231F20"/>
          <w:u w:val="none"/>
        </w:rPr>
        <w:t>Quality</w:t>
      </w:r>
      <w:r>
        <w:rPr>
          <w:color w:val="231F20"/>
          <w:spacing w:val="-4"/>
          <w:u w:val="none"/>
        </w:rPr>
        <w:t> </w:t>
      </w:r>
      <w:bookmarkEnd w:id="17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51" w:val="left" w:leader="none"/>
          <w:tab w:pos="2452" w:val="left" w:leader="none"/>
        </w:tabs>
        <w:spacing w:line="278" w:lineRule="auto" w:before="158" w:after="0"/>
        <w:ind w:left="2451" w:right="1136" w:hanging="1171"/>
        <w:jc w:val="both"/>
        <w:rPr>
          <w:color w:val="231F20"/>
          <w:sz w:val="22"/>
        </w:rPr>
      </w:pPr>
      <w:r>
        <w:rPr>
          <w:color w:val="231F20"/>
          <w:sz w:val="22"/>
        </w:rPr>
        <w:t>NOL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Quality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Plan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(PQP)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developed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define</w:t>
      </w:r>
      <w:r>
        <w:rPr>
          <w:color w:val="231F20"/>
          <w:spacing w:val="-1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application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PIMS,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requirements,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applicable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quality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assurance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quality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control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activities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application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Three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Lines of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Defence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approach.</w:t>
      </w:r>
    </w:p>
    <w:p>
      <w:pPr>
        <w:spacing w:before="192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953A4"/>
          <w:sz w:val="22"/>
          <w:u w:val="thick" w:color="3953A4"/>
        </w:rPr>
        <w:t>PIMS/NOL/PQP-001</w:t>
      </w:r>
      <w:r>
        <w:rPr>
          <w:rFonts w:ascii="Arial"/>
          <w:b/>
          <w:color w:val="3953A4"/>
          <w:spacing w:val="-6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Project</w:t>
      </w:r>
      <w:r>
        <w:rPr>
          <w:rFonts w:ascii="Arial"/>
          <w:b/>
          <w:color w:val="3953A4"/>
          <w:spacing w:val="-4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Quality</w:t>
      </w:r>
      <w:r>
        <w:rPr>
          <w:rFonts w:ascii="Arial"/>
          <w:b/>
          <w:color w:val="3953A4"/>
          <w:spacing w:val="-2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Plan</w:t>
      </w:r>
    </w:p>
    <w:p>
      <w:pPr>
        <w:spacing w:line="388" w:lineRule="auto" w:before="159"/>
        <w:ind w:left="2413" w:right="2827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953A4"/>
          <w:sz w:val="22"/>
          <w:u w:val="thick" w:color="3953A4"/>
        </w:rPr>
        <w:t>PIMS/PQA/PRO-001 Project Quality Assurance Procedure</w:t>
      </w:r>
      <w:r>
        <w:rPr>
          <w:rFonts w:ascii="Arial"/>
          <w:b/>
          <w:color w:val="3953A4"/>
          <w:spacing w:val="1"/>
          <w:sz w:val="22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PIMS/PRI/PRO-001</w:t>
      </w:r>
      <w:r>
        <w:rPr>
          <w:rFonts w:ascii="Arial"/>
          <w:b/>
          <w:color w:val="3953A4"/>
          <w:spacing w:val="-8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PIMS</w:t>
      </w:r>
      <w:r>
        <w:rPr>
          <w:rFonts w:ascii="Arial"/>
          <w:b/>
          <w:color w:val="3953A4"/>
          <w:spacing w:val="-5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Management</w:t>
      </w:r>
      <w:r>
        <w:rPr>
          <w:rFonts w:ascii="Arial"/>
          <w:b/>
          <w:color w:val="3953A4"/>
          <w:spacing w:val="-7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Review</w:t>
      </w:r>
      <w:r>
        <w:rPr>
          <w:rFonts w:ascii="Arial"/>
          <w:b/>
          <w:color w:val="3953A4"/>
          <w:spacing w:val="-6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and</w:t>
      </w:r>
      <w:r>
        <w:rPr>
          <w:rFonts w:ascii="Arial"/>
          <w:b/>
          <w:color w:val="3953A4"/>
          <w:spacing w:val="-5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Improvement</w:t>
      </w:r>
    </w:p>
    <w:p>
      <w:pPr>
        <w:spacing w:after="0" w:line="388" w:lineRule="auto"/>
        <w:jc w:val="left"/>
        <w:rPr>
          <w:rFonts w:ascii="Arial"/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158" w:after="0"/>
        <w:ind w:left="1856" w:right="0" w:hanging="576"/>
        <w:jc w:val="left"/>
        <w:rPr>
          <w:u w:val="none"/>
        </w:rPr>
      </w:pPr>
      <w:bookmarkStart w:name="_TOC_250013" w:id="18"/>
      <w:r>
        <w:rPr>
          <w:color w:val="231F20"/>
          <w:u w:val="none"/>
        </w:rPr>
        <w:t>Environmental</w:t>
      </w:r>
      <w:r>
        <w:rPr>
          <w:color w:val="231F20"/>
          <w:spacing w:val="-10"/>
          <w:u w:val="none"/>
        </w:rPr>
        <w:t> </w:t>
      </w:r>
      <w:bookmarkEnd w:id="18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51" w:val="left" w:leader="none"/>
          <w:tab w:pos="2452" w:val="left" w:leader="none"/>
        </w:tabs>
        <w:spacing w:line="278" w:lineRule="auto" w:before="157" w:after="0"/>
        <w:ind w:left="2451" w:right="1137" w:hanging="1171"/>
        <w:jc w:val="both"/>
        <w:rPr>
          <w:color w:val="231F20"/>
          <w:sz w:val="22"/>
        </w:rPr>
      </w:pPr>
      <w:r>
        <w:rPr>
          <w:color w:val="231F20"/>
          <w:sz w:val="22"/>
        </w:rPr>
        <w:t>NOL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environmental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follow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environmental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procedures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described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PIMS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each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stages.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Project-specific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Environmental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Plan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would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be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developed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construction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stage.</w:t>
      </w:r>
    </w:p>
    <w:p>
      <w:pPr>
        <w:spacing w:before="192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953A4"/>
          <w:sz w:val="22"/>
          <w:u w:val="thick" w:color="3953A4"/>
        </w:rPr>
        <w:t>PIMS/NOL/EMP-001</w:t>
      </w:r>
      <w:r>
        <w:rPr>
          <w:rFonts w:ascii="Arial"/>
          <w:b/>
          <w:color w:val="3953A4"/>
          <w:spacing w:val="-8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Project</w:t>
      </w:r>
      <w:r>
        <w:rPr>
          <w:rFonts w:ascii="Arial"/>
          <w:b/>
          <w:color w:val="3953A4"/>
          <w:spacing w:val="-5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Environmental</w:t>
      </w:r>
      <w:r>
        <w:rPr>
          <w:rFonts w:ascii="Arial"/>
          <w:b/>
          <w:color w:val="3953A4"/>
          <w:spacing w:val="-6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Management</w:t>
      </w:r>
      <w:r>
        <w:rPr>
          <w:rFonts w:ascii="Arial"/>
          <w:b/>
          <w:color w:val="3953A4"/>
          <w:spacing w:val="-5"/>
          <w:sz w:val="22"/>
          <w:u w:val="thick" w:color="3953A4"/>
        </w:rPr>
        <w:t> </w:t>
      </w:r>
      <w:r>
        <w:rPr>
          <w:rFonts w:ascii="Arial"/>
          <w:b/>
          <w:color w:val="3953A4"/>
          <w:sz w:val="22"/>
          <w:u w:val="thick" w:color="3953A4"/>
        </w:rPr>
        <w:t>Plan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93" w:after="0"/>
        <w:ind w:left="1856" w:right="0" w:hanging="576"/>
        <w:jc w:val="left"/>
        <w:rPr>
          <w:u w:val="none"/>
        </w:rPr>
      </w:pPr>
      <w:bookmarkStart w:name="_TOC_250012" w:id="19"/>
      <w:r>
        <w:rPr>
          <w:color w:val="231F20"/>
          <w:u w:val="none"/>
        </w:rPr>
        <w:t>Stakeholder</w:t>
      </w:r>
      <w:r>
        <w:rPr>
          <w:color w:val="231F20"/>
          <w:spacing w:val="-9"/>
          <w:u w:val="none"/>
        </w:rPr>
        <w:t> </w:t>
      </w:r>
      <w:bookmarkEnd w:id="19"/>
      <w:r>
        <w:rPr>
          <w:color w:val="231F20"/>
          <w:u w:val="none"/>
        </w:rPr>
        <w:t>Engagement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60" w:after="0"/>
        <w:ind w:left="2413" w:right="1134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NOL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Stakeholder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Engagement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Plan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(SEP)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is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developed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manage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Stakeholder Engagement process of a project which set out the key objectives of SE,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capture and prioritise stakeholders and their issues for formulation of appropriate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actions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activities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engage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stakeholders.</w:t>
      </w:r>
    </w:p>
    <w:p>
      <w:pPr>
        <w:spacing w:line="388" w:lineRule="auto" w:before="199"/>
        <w:ind w:left="2413" w:right="3447" w:hanging="1"/>
        <w:jc w:val="left"/>
        <w:rPr>
          <w:rFonts w:ascii="Arial"/>
          <w:b/>
          <w:sz w:val="22"/>
        </w:rPr>
      </w:pPr>
      <w:r>
        <w:rPr>
          <w:rFonts w:ascii="Arial"/>
          <w:b/>
          <w:color w:val="3953A4"/>
          <w:sz w:val="22"/>
          <w:u w:val="thick" w:color="3953A4"/>
        </w:rPr>
        <w:t>PIMS/NOL/SEP-001 Project Stakeholder Engagement Plan</w:t>
      </w:r>
      <w:r>
        <w:rPr>
          <w:rFonts w:ascii="Arial"/>
          <w:b/>
          <w:color w:val="3953A4"/>
          <w:spacing w:val="-59"/>
          <w:sz w:val="22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PIMS/STE/PRO-001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Stakeholder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Engagement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121" w:after="0"/>
        <w:ind w:left="1856" w:right="0" w:hanging="576"/>
        <w:jc w:val="left"/>
        <w:rPr>
          <w:u w:val="none"/>
        </w:rPr>
      </w:pPr>
      <w:bookmarkStart w:name="_TOC_250011" w:id="20"/>
      <w:r>
        <w:rPr>
          <w:color w:val="231F20"/>
          <w:u w:val="none"/>
        </w:rPr>
        <w:t>Project</w:t>
      </w:r>
      <w:r>
        <w:rPr>
          <w:color w:val="231F20"/>
          <w:spacing w:val="-5"/>
          <w:u w:val="none"/>
        </w:rPr>
        <w:t> </w:t>
      </w:r>
      <w:r>
        <w:rPr>
          <w:color w:val="231F20"/>
          <w:u w:val="none"/>
        </w:rPr>
        <w:t>Delivery</w:t>
      </w:r>
      <w:r>
        <w:rPr>
          <w:color w:val="231F20"/>
          <w:spacing w:val="-5"/>
          <w:u w:val="none"/>
        </w:rPr>
        <w:t> </w:t>
      </w:r>
      <w:r>
        <w:rPr>
          <w:color w:val="231F20"/>
          <w:u w:val="none"/>
        </w:rPr>
        <w:t>Risk</w:t>
      </w:r>
      <w:r>
        <w:rPr>
          <w:color w:val="231F20"/>
          <w:spacing w:val="-5"/>
          <w:u w:val="none"/>
        </w:rPr>
        <w:t> </w:t>
      </w:r>
      <w:bookmarkEnd w:id="20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51" w:val="left" w:leader="none"/>
          <w:tab w:pos="2452" w:val="left" w:leader="none"/>
        </w:tabs>
        <w:spacing w:line="280" w:lineRule="auto" w:before="157" w:after="0"/>
        <w:ind w:left="2451" w:right="1138" w:hanging="1171"/>
        <w:jc w:val="left"/>
        <w:rPr>
          <w:color w:val="231F20"/>
          <w:sz w:val="22"/>
        </w:rPr>
      </w:pPr>
      <w:r>
        <w:rPr>
          <w:color w:val="231F20"/>
          <w:spacing w:val="-1"/>
          <w:sz w:val="22"/>
        </w:rPr>
        <w:t>NOL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Project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Risk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1"/>
          <w:sz w:val="22"/>
        </w:rPr>
        <w:t>Management</w:t>
      </w:r>
      <w:r>
        <w:rPr>
          <w:color w:val="231F20"/>
          <w:spacing w:val="-15"/>
          <w:sz w:val="22"/>
        </w:rPr>
        <w:t> </w:t>
      </w:r>
      <w:r>
        <w:rPr>
          <w:color w:val="231F20"/>
          <w:spacing w:val="-1"/>
          <w:sz w:val="22"/>
        </w:rPr>
        <w:t>Plan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is</w:t>
      </w:r>
      <w:r>
        <w:rPr>
          <w:color w:val="231F20"/>
          <w:spacing w:val="-13"/>
          <w:sz w:val="22"/>
        </w:rPr>
        <w:t> </w:t>
      </w:r>
      <w:r>
        <w:rPr>
          <w:color w:val="231F20"/>
          <w:spacing w:val="-1"/>
          <w:sz w:val="22"/>
        </w:rPr>
        <w:t>developed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1"/>
          <w:sz w:val="22"/>
        </w:rPr>
        <w:t>to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set</w:t>
      </w:r>
      <w:r>
        <w:rPr>
          <w:color w:val="231F20"/>
          <w:spacing w:val="-13"/>
          <w:sz w:val="22"/>
        </w:rPr>
        <w:t> </w:t>
      </w:r>
      <w:r>
        <w:rPr>
          <w:color w:val="231F20"/>
          <w:spacing w:val="-1"/>
          <w:sz w:val="22"/>
        </w:rPr>
        <w:t>out</w:t>
      </w:r>
      <w:r>
        <w:rPr>
          <w:color w:val="231F20"/>
          <w:spacing w:val="-16"/>
          <w:sz w:val="22"/>
        </w:rPr>
        <w:t> </w:t>
      </w:r>
      <w:r>
        <w:rPr>
          <w:color w:val="231F20"/>
          <w:spacing w:val="-1"/>
          <w:sz w:val="22"/>
        </w:rPr>
        <w:t>the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specific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delivery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risk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2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project.</w:t>
      </w:r>
    </w:p>
    <w:p>
      <w:pPr>
        <w:spacing w:line="388" w:lineRule="auto" w:before="190"/>
        <w:ind w:left="2413" w:right="2639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3953A4"/>
          <w:sz w:val="22"/>
          <w:u w:val="thick" w:color="3953A4"/>
        </w:rPr>
        <w:t>PIMS/NOL/RMP-001 Project Risk Management Plan</w:t>
      </w:r>
      <w:r>
        <w:rPr>
          <w:rFonts w:ascii="Arial"/>
          <w:b/>
          <w:color w:val="3953A4"/>
          <w:spacing w:val="1"/>
          <w:sz w:val="22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PIMS/RSK/PRO-001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Project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Delivery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Risk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Heading1"/>
        <w:numPr>
          <w:ilvl w:val="1"/>
          <w:numId w:val="2"/>
        </w:numPr>
        <w:tabs>
          <w:tab w:pos="1856" w:val="left" w:leader="none"/>
          <w:tab w:pos="1857" w:val="left" w:leader="none"/>
        </w:tabs>
        <w:spacing w:line="240" w:lineRule="auto" w:before="123" w:after="0"/>
        <w:ind w:left="1856" w:right="0" w:hanging="576"/>
        <w:jc w:val="left"/>
        <w:rPr>
          <w:u w:val="none"/>
        </w:rPr>
      </w:pPr>
      <w:bookmarkStart w:name="_TOC_250010" w:id="21"/>
      <w:r>
        <w:rPr>
          <w:color w:val="231F20"/>
          <w:u w:val="none"/>
        </w:rPr>
        <w:t>Programme</w:t>
      </w:r>
      <w:r>
        <w:rPr>
          <w:color w:val="231F20"/>
          <w:spacing w:val="-7"/>
          <w:u w:val="none"/>
        </w:rPr>
        <w:t> </w:t>
      </w:r>
      <w:bookmarkEnd w:id="21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51" w:val="left" w:leader="none"/>
          <w:tab w:pos="2452" w:val="left" w:leader="none"/>
        </w:tabs>
        <w:spacing w:line="278" w:lineRule="auto" w:before="158" w:after="0"/>
        <w:ind w:left="2451" w:right="1135" w:hanging="1171"/>
        <w:jc w:val="left"/>
        <w:rPr>
          <w:color w:val="231F20"/>
          <w:sz w:val="22"/>
        </w:rPr>
      </w:pPr>
      <w:r>
        <w:rPr>
          <w:color w:val="231F20"/>
          <w:sz w:val="22"/>
        </w:rPr>
        <w:t>NOL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programme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follow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stipulated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PIMS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Preliminary and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ECI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stage.</w:t>
      </w:r>
    </w:p>
    <w:p>
      <w:pPr>
        <w:spacing w:before="195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PIMS/PGM/PRO-001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Programme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</w:tabs>
        <w:spacing w:line="240" w:lineRule="auto" w:before="93" w:after="0"/>
        <w:ind w:left="1856" w:right="0" w:hanging="576"/>
        <w:jc w:val="left"/>
        <w:rPr>
          <w:u w:val="none"/>
        </w:rPr>
      </w:pPr>
      <w:bookmarkStart w:name="_TOC_250009" w:id="22"/>
      <w:r>
        <w:rPr>
          <w:color w:val="231F20"/>
          <w:u w:val="none"/>
        </w:rPr>
        <w:t>Design</w:t>
      </w:r>
      <w:r>
        <w:rPr>
          <w:color w:val="231F20"/>
          <w:spacing w:val="-7"/>
          <w:u w:val="none"/>
        </w:rPr>
        <w:t> </w:t>
      </w:r>
      <w:bookmarkEnd w:id="22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17" w:val="left" w:leader="none"/>
          <w:tab w:pos="2418" w:val="left" w:leader="none"/>
        </w:tabs>
        <w:spacing w:line="278" w:lineRule="auto" w:before="157" w:after="0"/>
        <w:ind w:left="2418" w:right="1141" w:hanging="1137"/>
        <w:jc w:val="left"/>
        <w:rPr>
          <w:color w:val="231F20"/>
          <w:sz w:val="22"/>
        </w:rPr>
      </w:pPr>
      <w:r>
        <w:rPr>
          <w:color w:val="231F20"/>
          <w:sz w:val="22"/>
        </w:rPr>
        <w:t>NOL</w:t>
      </w:r>
      <w:r>
        <w:rPr>
          <w:color w:val="231F20"/>
          <w:spacing w:val="41"/>
          <w:sz w:val="22"/>
        </w:rPr>
        <w:t> </w:t>
      </w:r>
      <w:r>
        <w:rPr>
          <w:color w:val="231F20"/>
          <w:sz w:val="22"/>
        </w:rPr>
        <w:t>design</w:t>
      </w:r>
      <w:r>
        <w:rPr>
          <w:color w:val="231F20"/>
          <w:spacing w:val="38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41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39"/>
          <w:sz w:val="22"/>
        </w:rPr>
        <w:t> </w:t>
      </w:r>
      <w:r>
        <w:rPr>
          <w:color w:val="231F20"/>
          <w:sz w:val="22"/>
        </w:rPr>
        <w:t>follow</w:t>
      </w:r>
      <w:r>
        <w:rPr>
          <w:color w:val="231F20"/>
          <w:spacing w:val="39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37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39"/>
          <w:sz w:val="22"/>
        </w:rPr>
        <w:t> </w:t>
      </w:r>
      <w:r>
        <w:rPr>
          <w:color w:val="231F20"/>
          <w:sz w:val="22"/>
        </w:rPr>
        <w:t>stipulated</w:t>
      </w:r>
      <w:r>
        <w:rPr>
          <w:color w:val="231F20"/>
          <w:spacing w:val="38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40"/>
          <w:sz w:val="22"/>
        </w:rPr>
        <w:t> </w:t>
      </w:r>
      <w:r>
        <w:rPr>
          <w:color w:val="231F20"/>
          <w:sz w:val="22"/>
        </w:rPr>
        <w:t>PIMS</w:t>
      </w:r>
      <w:r>
        <w:rPr>
          <w:color w:val="231F20"/>
          <w:spacing w:val="38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4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Preliminary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Reference Design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stage.</w:t>
      </w:r>
    </w:p>
    <w:p>
      <w:pPr>
        <w:spacing w:before="198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PIMS/DEM/PRO-001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Design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2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</w:tabs>
        <w:spacing w:line="240" w:lineRule="auto" w:before="93" w:after="0"/>
        <w:ind w:left="1855" w:right="0" w:hanging="575"/>
        <w:jc w:val="left"/>
        <w:rPr>
          <w:u w:val="none"/>
        </w:rPr>
      </w:pPr>
      <w:bookmarkStart w:name="_TOC_250008" w:id="23"/>
      <w:r>
        <w:rPr>
          <w:color w:val="231F20"/>
          <w:u w:val="none"/>
        </w:rPr>
        <w:t>Construction</w:t>
      </w:r>
      <w:r>
        <w:rPr>
          <w:color w:val="231F20"/>
          <w:spacing w:val="-8"/>
          <w:u w:val="none"/>
        </w:rPr>
        <w:t> </w:t>
      </w:r>
      <w:bookmarkEnd w:id="23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16" w:val="left" w:leader="none"/>
          <w:tab w:pos="2418" w:val="left" w:leader="none"/>
        </w:tabs>
        <w:spacing w:line="240" w:lineRule="auto" w:before="160" w:after="0"/>
        <w:ind w:left="2417" w:right="0" w:hanging="1137"/>
        <w:jc w:val="left"/>
        <w:rPr>
          <w:color w:val="231F20"/>
          <w:sz w:val="22"/>
        </w:rPr>
      </w:pPr>
      <w:r>
        <w:rPr>
          <w:color w:val="231F20"/>
          <w:sz w:val="22"/>
        </w:rPr>
        <w:t>Construction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of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follow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requirements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stipulated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in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PIMS.</w:t>
      </w:r>
    </w:p>
    <w:p>
      <w:pPr>
        <w:pStyle w:val="BodyText"/>
        <w:spacing w:before="7"/>
        <w:rPr>
          <w:sz w:val="20"/>
        </w:rPr>
      </w:pPr>
    </w:p>
    <w:p>
      <w:pPr>
        <w:spacing w:before="0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PIMS/CON/PRO-001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Construction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3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</w:tabs>
        <w:spacing w:line="240" w:lineRule="auto" w:before="93" w:after="0"/>
        <w:ind w:left="1856" w:right="0" w:hanging="576"/>
        <w:jc w:val="left"/>
        <w:rPr>
          <w:u w:val="none"/>
        </w:rPr>
      </w:pPr>
      <w:bookmarkStart w:name="_TOC_250007" w:id="24"/>
      <w:r>
        <w:rPr>
          <w:color w:val="231F20"/>
          <w:u w:val="none"/>
        </w:rPr>
        <w:t>Testing</w:t>
      </w:r>
      <w:r>
        <w:rPr>
          <w:color w:val="231F20"/>
          <w:spacing w:val="-8"/>
          <w:u w:val="none"/>
        </w:rPr>
        <w:t> </w:t>
      </w:r>
      <w:r>
        <w:rPr>
          <w:color w:val="231F20"/>
          <w:u w:val="none"/>
        </w:rPr>
        <w:t>and</w:t>
      </w:r>
      <w:r>
        <w:rPr>
          <w:color w:val="231F20"/>
          <w:spacing w:val="-5"/>
          <w:u w:val="none"/>
        </w:rPr>
        <w:t> </w:t>
      </w:r>
      <w:bookmarkEnd w:id="24"/>
      <w:r>
        <w:rPr>
          <w:color w:val="231F20"/>
          <w:u w:val="none"/>
        </w:rPr>
        <w:t>Commissioning</w:t>
      </w:r>
    </w:p>
    <w:p>
      <w:pPr>
        <w:pStyle w:val="ListParagraph"/>
        <w:numPr>
          <w:ilvl w:val="2"/>
          <w:numId w:val="2"/>
        </w:numPr>
        <w:tabs>
          <w:tab w:pos="2419" w:val="left" w:leader="none"/>
          <w:tab w:pos="2420" w:val="left" w:leader="none"/>
        </w:tabs>
        <w:spacing w:line="240" w:lineRule="auto" w:before="158" w:after="0"/>
        <w:ind w:left="2419" w:right="0" w:hanging="1139"/>
        <w:jc w:val="left"/>
        <w:rPr>
          <w:color w:val="231F20"/>
          <w:sz w:val="22"/>
        </w:rPr>
      </w:pPr>
      <w:r>
        <w:rPr>
          <w:color w:val="231F20"/>
          <w:sz w:val="22"/>
        </w:rPr>
        <w:t>N/A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this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stage</w:t>
      </w:r>
    </w:p>
    <w:p>
      <w:pPr>
        <w:spacing w:before="159"/>
        <w:ind w:left="2264" w:right="1985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PIMS/TNC/PRO-001</w:t>
      </w:r>
      <w:r>
        <w:rPr>
          <w:rFonts w:ascii="Arial"/>
          <w:b/>
          <w:color w:val="4159A8"/>
          <w:spacing w:val="-10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Testing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&amp;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Commissioning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spacing w:after="0"/>
        <w:jc w:val="center"/>
        <w:rPr>
          <w:rFonts w:ascii="Arial"/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Heading1"/>
        <w:numPr>
          <w:ilvl w:val="1"/>
          <w:numId w:val="2"/>
        </w:numPr>
        <w:tabs>
          <w:tab w:pos="1857" w:val="left" w:leader="none"/>
        </w:tabs>
        <w:spacing w:line="240" w:lineRule="auto" w:before="158" w:after="0"/>
        <w:ind w:left="1856" w:right="0" w:hanging="576"/>
        <w:jc w:val="left"/>
        <w:rPr>
          <w:u w:val="none"/>
        </w:rPr>
      </w:pPr>
      <w:bookmarkStart w:name="_TOC_250006" w:id="25"/>
      <w:r>
        <w:rPr>
          <w:color w:val="231F20"/>
          <w:u w:val="none"/>
        </w:rPr>
        <w:t>Handover</w:t>
      </w:r>
      <w:r>
        <w:rPr>
          <w:color w:val="231F20"/>
          <w:spacing w:val="-3"/>
          <w:u w:val="none"/>
        </w:rPr>
        <w:t> </w:t>
      </w:r>
      <w:r>
        <w:rPr>
          <w:color w:val="231F20"/>
          <w:u w:val="none"/>
        </w:rPr>
        <w:t>of</w:t>
      </w:r>
      <w:r>
        <w:rPr>
          <w:color w:val="231F20"/>
          <w:spacing w:val="-5"/>
          <w:u w:val="none"/>
        </w:rPr>
        <w:t> </w:t>
      </w:r>
      <w:r>
        <w:rPr>
          <w:color w:val="231F20"/>
          <w:u w:val="none"/>
        </w:rPr>
        <w:t>Completed</w:t>
      </w:r>
      <w:r>
        <w:rPr>
          <w:color w:val="231F20"/>
          <w:spacing w:val="-4"/>
          <w:u w:val="none"/>
        </w:rPr>
        <w:t> </w:t>
      </w:r>
      <w:bookmarkEnd w:id="25"/>
      <w:r>
        <w:rPr>
          <w:color w:val="231F20"/>
          <w:u w:val="none"/>
        </w:rPr>
        <w:t>Works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  <w:tab w:pos="2415" w:val="left" w:leader="none"/>
        </w:tabs>
        <w:spacing w:line="240" w:lineRule="auto" w:before="157" w:after="0"/>
        <w:ind w:left="2414" w:right="0" w:hanging="1134"/>
        <w:jc w:val="left"/>
        <w:rPr>
          <w:color w:val="231F20"/>
          <w:sz w:val="22"/>
        </w:rPr>
      </w:pPr>
      <w:r>
        <w:rPr>
          <w:color w:val="231F20"/>
          <w:sz w:val="22"/>
        </w:rPr>
        <w:t>N/A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this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stage</w:t>
      </w:r>
    </w:p>
    <w:p>
      <w:pPr>
        <w:spacing w:before="160"/>
        <w:ind w:left="2264" w:right="1985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PIMS/TNC/PRO-001</w:t>
      </w:r>
      <w:r>
        <w:rPr>
          <w:rFonts w:ascii="Arial"/>
          <w:b/>
          <w:color w:val="4159A8"/>
          <w:spacing w:val="-10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Testing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&amp;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Commissioning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spacing w:before="11"/>
        <w:rPr>
          <w:rFonts w:ascii="Arial"/>
          <w:b/>
          <w:sz w:val="15"/>
        </w:rPr>
      </w:pPr>
    </w:p>
    <w:p>
      <w:pPr>
        <w:pStyle w:val="Heading1"/>
        <w:numPr>
          <w:ilvl w:val="1"/>
          <w:numId w:val="2"/>
        </w:numPr>
        <w:tabs>
          <w:tab w:pos="1858" w:val="left" w:leader="none"/>
        </w:tabs>
        <w:spacing w:line="240" w:lineRule="auto" w:before="93" w:after="0"/>
        <w:ind w:left="1857" w:right="0" w:hanging="577"/>
        <w:jc w:val="left"/>
        <w:rPr>
          <w:u w:val="none"/>
        </w:rPr>
      </w:pPr>
      <w:bookmarkStart w:name="_TOC_250005" w:id="26"/>
      <w:r>
        <w:rPr>
          <w:color w:val="231F20"/>
          <w:u w:val="none"/>
        </w:rPr>
        <w:t>Land</w:t>
      </w:r>
      <w:r>
        <w:rPr>
          <w:color w:val="231F20"/>
          <w:spacing w:val="-1"/>
          <w:u w:val="none"/>
        </w:rPr>
        <w:t> </w:t>
      </w:r>
      <w:bookmarkEnd w:id="26"/>
      <w:r>
        <w:rPr>
          <w:color w:val="231F20"/>
          <w:u w:val="none"/>
        </w:rPr>
        <w:t>Administration</w:t>
      </w:r>
    </w:p>
    <w:p>
      <w:pPr>
        <w:pStyle w:val="ListParagraph"/>
        <w:numPr>
          <w:ilvl w:val="2"/>
          <w:numId w:val="2"/>
        </w:numPr>
        <w:tabs>
          <w:tab w:pos="2414" w:val="left" w:leader="none"/>
        </w:tabs>
        <w:spacing w:line="276" w:lineRule="auto" w:before="158" w:after="0"/>
        <w:ind w:left="2413" w:right="1132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NOL programme management shall follow the requirements stipulated in PIMS for the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Preliminary and Reference Design stage. Gazette plans and land requirement plans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have been prepared in Preliminary Design stage and scheme gazettal would be made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at Reference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Design stage.</w:t>
      </w:r>
    </w:p>
    <w:p>
      <w:pPr>
        <w:spacing w:before="122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PIMS/LAN/PRO-001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Land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Administration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spacing w:before="9"/>
        <w:rPr>
          <w:rFonts w:ascii="Arial"/>
          <w:b/>
          <w:sz w:val="15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</w:tabs>
        <w:spacing w:line="240" w:lineRule="auto" w:before="94" w:after="0"/>
        <w:ind w:left="1856" w:right="0" w:hanging="576"/>
        <w:jc w:val="left"/>
        <w:rPr>
          <w:u w:val="none"/>
        </w:rPr>
      </w:pPr>
      <w:bookmarkStart w:name="_TOC_250004" w:id="27"/>
      <w:r>
        <w:rPr>
          <w:color w:val="231F20"/>
          <w:u w:val="none"/>
        </w:rPr>
        <w:t>Statutory</w:t>
      </w:r>
      <w:r>
        <w:rPr>
          <w:color w:val="231F20"/>
          <w:spacing w:val="-6"/>
          <w:u w:val="none"/>
        </w:rPr>
        <w:t> </w:t>
      </w:r>
      <w:bookmarkEnd w:id="27"/>
      <w:r>
        <w:rPr>
          <w:color w:val="231F20"/>
          <w:u w:val="none"/>
        </w:rPr>
        <w:t>Compliance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57" w:after="0"/>
        <w:ind w:left="2413" w:right="1139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NOL statutory submission management shall follow the requirements stipulated in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PIMS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Preliminary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Reference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Design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stage.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NOL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Management</w:t>
      </w:r>
      <w:r>
        <w:rPr>
          <w:color w:val="231F20"/>
          <w:spacing w:val="-8"/>
          <w:sz w:val="22"/>
        </w:rPr>
        <w:t> </w:t>
      </w:r>
      <w:r>
        <w:rPr>
          <w:color w:val="231F20"/>
          <w:sz w:val="22"/>
        </w:rPr>
        <w:t>Plan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(PMP) is drafted for further liaison with government authorities on the Instrument of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Exemption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(IoE).</w:t>
      </w:r>
    </w:p>
    <w:p>
      <w:pPr>
        <w:spacing w:before="122"/>
        <w:ind w:left="241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PIMS/STC/PRO-001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Statutory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Compliance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spacing w:before="11"/>
        <w:rPr>
          <w:rFonts w:ascii="Arial"/>
          <w:b/>
          <w:sz w:val="15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</w:tabs>
        <w:spacing w:line="240" w:lineRule="auto" w:before="94" w:after="0"/>
        <w:ind w:left="1856" w:right="0" w:hanging="576"/>
        <w:jc w:val="left"/>
        <w:rPr>
          <w:u w:val="none"/>
        </w:rPr>
      </w:pPr>
      <w:bookmarkStart w:name="_TOC_250003" w:id="28"/>
      <w:r>
        <w:rPr>
          <w:color w:val="231F20"/>
          <w:u w:val="none"/>
        </w:rPr>
        <w:t>Information</w:t>
      </w:r>
      <w:r>
        <w:rPr>
          <w:color w:val="231F20"/>
          <w:spacing w:val="-11"/>
          <w:u w:val="none"/>
        </w:rPr>
        <w:t> </w:t>
      </w:r>
      <w:bookmarkEnd w:id="28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54" w:after="0"/>
        <w:ind w:left="2413" w:right="1141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NOL information management shall follow the requirements stipulated in PIMS for the</w:t>
      </w:r>
      <w:r>
        <w:rPr>
          <w:color w:val="231F20"/>
          <w:spacing w:val="-59"/>
          <w:sz w:val="22"/>
        </w:rPr>
        <w:t> </w:t>
      </w:r>
      <w:r>
        <w:rPr>
          <w:color w:val="231F20"/>
          <w:spacing w:val="-1"/>
          <w:sz w:val="22"/>
        </w:rPr>
        <w:t>Preliminary</w:t>
      </w:r>
      <w:r>
        <w:rPr>
          <w:color w:val="231F20"/>
          <w:spacing w:val="-12"/>
          <w:sz w:val="22"/>
        </w:rPr>
        <w:t> </w:t>
      </w:r>
      <w:r>
        <w:rPr>
          <w:color w:val="231F20"/>
          <w:spacing w:val="-1"/>
          <w:sz w:val="22"/>
        </w:rPr>
        <w:t>and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Reference</w:t>
      </w:r>
      <w:r>
        <w:rPr>
          <w:color w:val="231F20"/>
          <w:spacing w:val="-11"/>
          <w:sz w:val="22"/>
        </w:rPr>
        <w:t> </w:t>
      </w:r>
      <w:r>
        <w:rPr>
          <w:color w:val="231F20"/>
          <w:spacing w:val="-1"/>
          <w:sz w:val="22"/>
        </w:rPr>
        <w:t>Design</w:t>
      </w:r>
      <w:r>
        <w:rPr>
          <w:color w:val="231F20"/>
          <w:spacing w:val="-11"/>
          <w:sz w:val="22"/>
        </w:rPr>
        <w:t> </w:t>
      </w:r>
      <w:r>
        <w:rPr>
          <w:color w:val="231F20"/>
          <w:spacing w:val="-1"/>
          <w:sz w:val="22"/>
        </w:rPr>
        <w:t>stage.</w:t>
      </w:r>
      <w:r>
        <w:rPr>
          <w:color w:val="231F20"/>
          <w:spacing w:val="-14"/>
          <w:sz w:val="22"/>
        </w:rPr>
        <w:t> </w:t>
      </w:r>
      <w:r>
        <w:rPr>
          <w:color w:val="231F20"/>
          <w:spacing w:val="-1"/>
          <w:sz w:val="22"/>
        </w:rPr>
        <w:t>BIM</w:t>
      </w:r>
      <w:r>
        <w:rPr>
          <w:color w:val="231F20"/>
          <w:spacing w:val="-13"/>
          <w:sz w:val="22"/>
        </w:rPr>
        <w:t> </w:t>
      </w:r>
      <w:r>
        <w:rPr>
          <w:color w:val="231F20"/>
          <w:spacing w:val="-1"/>
          <w:sz w:val="22"/>
        </w:rPr>
        <w:t>Execution</w:t>
      </w:r>
      <w:r>
        <w:rPr>
          <w:color w:val="231F20"/>
          <w:spacing w:val="-11"/>
          <w:sz w:val="22"/>
        </w:rPr>
        <w:t> </w:t>
      </w:r>
      <w:r>
        <w:rPr>
          <w:color w:val="231F20"/>
          <w:spacing w:val="-1"/>
          <w:sz w:val="22"/>
        </w:rPr>
        <w:t>Plan</w:t>
      </w:r>
      <w:r>
        <w:rPr>
          <w:color w:val="231F20"/>
          <w:spacing w:val="-14"/>
          <w:sz w:val="22"/>
        </w:rPr>
        <w:t> </w:t>
      </w:r>
      <w:r>
        <w:rPr>
          <w:color w:val="231F20"/>
          <w:sz w:val="22"/>
        </w:rPr>
        <w:t>for</w:t>
      </w:r>
      <w:r>
        <w:rPr>
          <w:color w:val="231F20"/>
          <w:spacing w:val="-13"/>
          <w:sz w:val="22"/>
        </w:rPr>
        <w:t> </w:t>
      </w:r>
      <w:r>
        <w:rPr>
          <w:color w:val="231F20"/>
          <w:sz w:val="22"/>
        </w:rPr>
        <w:t>main</w:t>
      </w:r>
      <w:r>
        <w:rPr>
          <w:color w:val="231F20"/>
          <w:spacing w:val="-15"/>
          <w:sz w:val="22"/>
        </w:rPr>
        <w:t> </w:t>
      </w:r>
      <w:r>
        <w:rPr>
          <w:color w:val="231F20"/>
          <w:sz w:val="22"/>
        </w:rPr>
        <w:t>consultancy</w:t>
      </w:r>
      <w:r>
        <w:rPr>
          <w:color w:val="231F20"/>
          <w:spacing w:val="-11"/>
          <w:sz w:val="22"/>
        </w:rPr>
        <w:t> </w:t>
      </w:r>
      <w:r>
        <w:rPr>
          <w:color w:val="231F20"/>
          <w:sz w:val="22"/>
        </w:rPr>
        <w:t>has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been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developed.</w:t>
      </w:r>
    </w:p>
    <w:p>
      <w:pPr>
        <w:spacing w:before="121"/>
        <w:ind w:left="1652" w:right="2126" w:firstLine="0"/>
        <w:jc w:val="center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PIMS/PIM/PRO-001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Project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Information</w:t>
      </w:r>
      <w:r>
        <w:rPr>
          <w:rFonts w:ascii="Arial"/>
          <w:b/>
          <w:color w:val="4159A8"/>
          <w:spacing w:val="-8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Management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pStyle w:val="BodyText"/>
        <w:rPr>
          <w:rFonts w:ascii="Arial"/>
          <w:b/>
          <w:sz w:val="16"/>
        </w:rPr>
      </w:pPr>
    </w:p>
    <w:p>
      <w:pPr>
        <w:pStyle w:val="Heading1"/>
        <w:numPr>
          <w:ilvl w:val="1"/>
          <w:numId w:val="2"/>
        </w:numPr>
        <w:tabs>
          <w:tab w:pos="1857" w:val="left" w:leader="none"/>
        </w:tabs>
        <w:spacing w:line="240" w:lineRule="auto" w:before="93" w:after="0"/>
        <w:ind w:left="1856" w:right="0" w:hanging="576"/>
        <w:jc w:val="left"/>
        <w:rPr>
          <w:u w:val="none"/>
        </w:rPr>
      </w:pPr>
      <w:bookmarkStart w:name="_TOC_250002" w:id="29"/>
      <w:r>
        <w:rPr>
          <w:color w:val="231F20"/>
          <w:u w:val="none"/>
        </w:rPr>
        <w:t>Commercial</w:t>
      </w:r>
      <w:r>
        <w:rPr>
          <w:color w:val="231F20"/>
          <w:spacing w:val="-9"/>
          <w:u w:val="none"/>
        </w:rPr>
        <w:t> </w:t>
      </w:r>
      <w:bookmarkEnd w:id="29"/>
      <w:r>
        <w:rPr>
          <w:color w:val="231F20"/>
          <w:u w:val="none"/>
        </w:rPr>
        <w:t>Management</w:t>
      </w:r>
    </w:p>
    <w:p>
      <w:pPr>
        <w:pStyle w:val="ListParagraph"/>
        <w:numPr>
          <w:ilvl w:val="2"/>
          <w:numId w:val="2"/>
        </w:numPr>
        <w:tabs>
          <w:tab w:pos="2413" w:val="left" w:leader="none"/>
        </w:tabs>
        <w:spacing w:line="276" w:lineRule="auto" w:before="160" w:after="0"/>
        <w:ind w:left="2413" w:right="1136" w:hanging="1133"/>
        <w:jc w:val="both"/>
        <w:rPr>
          <w:color w:val="231F20"/>
          <w:sz w:val="22"/>
        </w:rPr>
      </w:pPr>
      <w:r>
        <w:rPr>
          <w:color w:val="231F20"/>
          <w:sz w:val="22"/>
        </w:rPr>
        <w:t>NOL commercial management shall follow the requirements stipulated in procedures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set out by Commercial Management Department for the Preliminary and Reference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Design stage.</w:t>
      </w:r>
    </w:p>
    <w:p>
      <w:pPr>
        <w:spacing w:line="276" w:lineRule="auto" w:before="118"/>
        <w:ind w:left="2413" w:right="4431" w:hanging="1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P/P&amp;CD/001 Procurement Procedure</w:t>
      </w:r>
      <w:r>
        <w:rPr>
          <w:rFonts w:ascii="Arial"/>
          <w:b/>
          <w:color w:val="4159A8"/>
          <w:spacing w:val="1"/>
          <w:sz w:val="22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P/P&amp;CD/002</w:t>
      </w:r>
      <w:r>
        <w:rPr>
          <w:rFonts w:ascii="Arial"/>
          <w:b/>
          <w:color w:val="4159A8"/>
          <w:spacing w:val="-5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Contract</w:t>
      </w:r>
      <w:r>
        <w:rPr>
          <w:rFonts w:ascii="Arial"/>
          <w:b/>
          <w:color w:val="4159A8"/>
          <w:spacing w:val="-6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Administration</w:t>
      </w:r>
      <w:r>
        <w:rPr>
          <w:rFonts w:ascii="Arial"/>
          <w:b/>
          <w:color w:val="4159A8"/>
          <w:spacing w:val="-7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Procedure</w:t>
      </w:r>
    </w:p>
    <w:p>
      <w:pPr>
        <w:spacing w:line="276" w:lineRule="auto" w:before="1"/>
        <w:ind w:left="2413" w:right="1432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4159A8"/>
          <w:sz w:val="22"/>
          <w:u w:val="thick" w:color="4159A8"/>
        </w:rPr>
        <w:t>P/003A Cast Estimate and Copst Control Procedure for Project Design Phase</w:t>
      </w:r>
      <w:r>
        <w:rPr>
          <w:rFonts w:ascii="Arial"/>
          <w:b/>
          <w:color w:val="4159A8"/>
          <w:spacing w:val="-59"/>
          <w:sz w:val="22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P/003B</w:t>
      </w:r>
      <w:r>
        <w:rPr>
          <w:rFonts w:ascii="Arial"/>
          <w:b/>
          <w:color w:val="4159A8"/>
          <w:spacing w:val="-2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Capital</w:t>
      </w:r>
      <w:r>
        <w:rPr>
          <w:rFonts w:ascii="Arial"/>
          <w:b/>
          <w:color w:val="4159A8"/>
          <w:spacing w:val="-1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Works</w:t>
      </w:r>
      <w:r>
        <w:rPr>
          <w:rFonts w:ascii="Arial"/>
          <w:b/>
          <w:color w:val="4159A8"/>
          <w:spacing w:val="-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Cost Control</w:t>
      </w:r>
      <w:r>
        <w:rPr>
          <w:rFonts w:ascii="Arial"/>
          <w:b/>
          <w:color w:val="4159A8"/>
          <w:spacing w:val="-2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for</w:t>
      </w:r>
      <w:r>
        <w:rPr>
          <w:rFonts w:ascii="Arial"/>
          <w:b/>
          <w:color w:val="4159A8"/>
          <w:spacing w:val="-2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Project</w:t>
      </w:r>
      <w:r>
        <w:rPr>
          <w:rFonts w:ascii="Arial"/>
          <w:b/>
          <w:color w:val="4159A8"/>
          <w:spacing w:val="4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Construction</w:t>
      </w:r>
      <w:r>
        <w:rPr>
          <w:rFonts w:ascii="Arial"/>
          <w:b/>
          <w:color w:val="4159A8"/>
          <w:spacing w:val="-1"/>
          <w:sz w:val="22"/>
          <w:u w:val="thick" w:color="4159A8"/>
        </w:rPr>
        <w:t> </w:t>
      </w:r>
      <w:r>
        <w:rPr>
          <w:rFonts w:ascii="Arial"/>
          <w:b/>
          <w:color w:val="4159A8"/>
          <w:sz w:val="22"/>
          <w:u w:val="thick" w:color="4159A8"/>
        </w:rPr>
        <w:t>Phase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1713" w:val="left" w:leader="none"/>
          <w:tab w:pos="1714" w:val="left" w:leader="none"/>
        </w:tabs>
        <w:spacing w:line="240" w:lineRule="auto" w:before="101" w:after="0"/>
        <w:ind w:left="1713" w:right="0" w:hanging="433"/>
        <w:jc w:val="left"/>
        <w:rPr>
          <w:rFonts w:ascii="Arial Black"/>
          <w:sz w:val="22"/>
        </w:rPr>
      </w:pPr>
      <w:r>
        <w:rPr>
          <w:rFonts w:ascii="Arial Black"/>
          <w:color w:val="231F20"/>
          <w:sz w:val="22"/>
        </w:rPr>
        <w:t>External</w:t>
      </w:r>
      <w:r>
        <w:rPr>
          <w:rFonts w:ascii="Arial Black"/>
          <w:color w:val="231F20"/>
          <w:spacing w:val="-1"/>
          <w:sz w:val="22"/>
        </w:rPr>
        <w:t> </w:t>
      </w:r>
      <w:r>
        <w:rPr>
          <w:rFonts w:ascii="Arial Black"/>
          <w:color w:val="231F20"/>
          <w:sz w:val="22"/>
        </w:rPr>
        <w:t>Monitoring</w:t>
      </w:r>
      <w:r>
        <w:rPr>
          <w:rFonts w:ascii="Arial Black"/>
          <w:color w:val="231F20"/>
          <w:spacing w:val="-5"/>
          <w:sz w:val="22"/>
        </w:rPr>
        <w:t> </w:t>
      </w:r>
      <w:r>
        <w:rPr>
          <w:rFonts w:ascii="Arial Black"/>
          <w:color w:val="231F20"/>
          <w:sz w:val="22"/>
        </w:rPr>
        <w:t>and</w:t>
      </w:r>
      <w:r>
        <w:rPr>
          <w:rFonts w:ascii="Arial Black"/>
          <w:color w:val="231F20"/>
          <w:spacing w:val="-1"/>
          <w:sz w:val="22"/>
        </w:rPr>
        <w:t> </w:t>
      </w:r>
      <w:r>
        <w:rPr>
          <w:rFonts w:ascii="Arial Black"/>
          <w:color w:val="231F20"/>
          <w:sz w:val="22"/>
        </w:rPr>
        <w:t>Control</w:t>
      </w:r>
    </w:p>
    <w:p>
      <w:pPr>
        <w:pStyle w:val="BodyText"/>
        <w:spacing w:before="2"/>
        <w:rPr>
          <w:rFonts w:ascii="Arial Black"/>
          <w:sz w:val="20"/>
        </w:rPr>
      </w:pPr>
    </w:p>
    <w:p>
      <w:pPr>
        <w:pStyle w:val="Heading1"/>
        <w:numPr>
          <w:ilvl w:val="1"/>
          <w:numId w:val="2"/>
        </w:numPr>
        <w:tabs>
          <w:tab w:pos="1856" w:val="left" w:leader="none"/>
          <w:tab w:pos="1858" w:val="left" w:leader="none"/>
        </w:tabs>
        <w:spacing w:line="240" w:lineRule="auto" w:before="0" w:after="0"/>
        <w:ind w:left="1857" w:right="0" w:hanging="577"/>
        <w:jc w:val="left"/>
        <w:rPr>
          <w:u w:val="none"/>
        </w:rPr>
      </w:pPr>
      <w:bookmarkStart w:name="_TOC_250001" w:id="30"/>
      <w:r>
        <w:rPr>
          <w:color w:val="231F20"/>
          <w:u w:val="none"/>
        </w:rPr>
        <w:t>Project</w:t>
      </w:r>
      <w:r>
        <w:rPr>
          <w:color w:val="231F20"/>
          <w:spacing w:val="-8"/>
          <w:u w:val="none"/>
        </w:rPr>
        <w:t> </w:t>
      </w:r>
      <w:bookmarkEnd w:id="30"/>
      <w:r>
        <w:rPr>
          <w:color w:val="231F20"/>
          <w:u w:val="none"/>
        </w:rPr>
        <w:t>Agreement</w:t>
      </w:r>
    </w:p>
    <w:p>
      <w:pPr>
        <w:pStyle w:val="ListParagraph"/>
        <w:numPr>
          <w:ilvl w:val="2"/>
          <w:numId w:val="2"/>
        </w:numPr>
        <w:tabs>
          <w:tab w:pos="2417" w:val="left" w:leader="none"/>
          <w:tab w:pos="2418" w:val="left" w:leader="none"/>
        </w:tabs>
        <w:spacing w:line="276" w:lineRule="auto" w:before="157" w:after="0"/>
        <w:ind w:left="2418" w:right="1137" w:hanging="1137"/>
        <w:jc w:val="left"/>
        <w:rPr>
          <w:color w:val="231F20"/>
          <w:sz w:val="22"/>
        </w:rPr>
      </w:pPr>
      <w:r>
        <w:rPr>
          <w:color w:val="231F20"/>
          <w:sz w:val="22"/>
        </w:rPr>
        <w:t>NOL</w:t>
      </w:r>
      <w:r>
        <w:rPr>
          <w:color w:val="231F20"/>
          <w:spacing w:val="-9"/>
          <w:sz w:val="22"/>
        </w:rPr>
        <w:t> </w:t>
      </w:r>
      <w:r>
        <w:rPr>
          <w:color w:val="231F20"/>
          <w:sz w:val="22"/>
        </w:rPr>
        <w:t>shall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implement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specific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arrangements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-7"/>
          <w:sz w:val="22"/>
        </w:rPr>
        <w:t> </w:t>
      </w:r>
      <w:r>
        <w:rPr>
          <w:color w:val="231F20"/>
          <w:sz w:val="22"/>
        </w:rPr>
        <w:t>set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out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within</w:t>
      </w:r>
      <w:r>
        <w:rPr>
          <w:color w:val="231F20"/>
          <w:spacing w:val="-10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Project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Agreement</w:t>
      </w:r>
      <w:r>
        <w:rPr>
          <w:color w:val="231F20"/>
          <w:spacing w:val="-5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-58"/>
          <w:sz w:val="22"/>
        </w:rPr>
        <w:t> </w:t>
      </w:r>
      <w:r>
        <w:rPr>
          <w:color w:val="231F20"/>
          <w:sz w:val="22"/>
        </w:rPr>
        <w:t>support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-4"/>
          <w:sz w:val="22"/>
        </w:rPr>
        <w:t> </w:t>
      </w:r>
      <w:r>
        <w:rPr>
          <w:color w:val="231F20"/>
          <w:sz w:val="22"/>
        </w:rPr>
        <w:t>monitoring and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control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exercised by</w:t>
      </w:r>
      <w:r>
        <w:rPr>
          <w:color w:val="231F20"/>
          <w:spacing w:val="-6"/>
          <w:sz w:val="22"/>
        </w:rPr>
        <w:t> </w:t>
      </w:r>
      <w:r>
        <w:rPr>
          <w:color w:val="231F20"/>
          <w:sz w:val="22"/>
        </w:rPr>
        <w:t>HyD/RDO and</w:t>
      </w:r>
      <w:r>
        <w:rPr>
          <w:color w:val="231F20"/>
          <w:spacing w:val="-3"/>
          <w:sz w:val="22"/>
        </w:rPr>
        <w:t> </w:t>
      </w:r>
      <w:r>
        <w:rPr>
          <w:color w:val="231F20"/>
          <w:sz w:val="22"/>
        </w:rPr>
        <w:t>M&amp;V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consultant.</w:t>
      </w:r>
    </w:p>
    <w:p>
      <w:pPr>
        <w:spacing w:after="0" w:line="276" w:lineRule="auto"/>
        <w:jc w:val="left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Heading1"/>
        <w:numPr>
          <w:ilvl w:val="1"/>
          <w:numId w:val="2"/>
        </w:numPr>
        <w:tabs>
          <w:tab w:pos="1857" w:val="left" w:leader="none"/>
          <w:tab w:pos="1858" w:val="left" w:leader="none"/>
        </w:tabs>
        <w:spacing w:line="240" w:lineRule="auto" w:before="158" w:after="0"/>
        <w:ind w:left="1857" w:right="0" w:hanging="577"/>
        <w:jc w:val="left"/>
        <w:rPr>
          <w:u w:val="none"/>
        </w:rPr>
      </w:pPr>
      <w:bookmarkStart w:name="_TOC_250000" w:id="31"/>
      <w:r>
        <w:rPr>
          <w:color w:val="231F20"/>
          <w:u w:val="none"/>
        </w:rPr>
        <w:t>HyD/RDO</w:t>
      </w:r>
      <w:r>
        <w:rPr>
          <w:color w:val="231F20"/>
          <w:spacing w:val="-2"/>
          <w:u w:val="none"/>
        </w:rPr>
        <w:t> </w:t>
      </w:r>
      <w:r>
        <w:rPr>
          <w:color w:val="231F20"/>
          <w:u w:val="none"/>
        </w:rPr>
        <w:t>and</w:t>
      </w:r>
      <w:r>
        <w:rPr>
          <w:color w:val="231F20"/>
          <w:spacing w:val="-5"/>
          <w:u w:val="none"/>
        </w:rPr>
        <w:t> </w:t>
      </w:r>
      <w:r>
        <w:rPr>
          <w:color w:val="231F20"/>
          <w:u w:val="none"/>
        </w:rPr>
        <w:t>M&amp;V</w:t>
      </w:r>
      <w:r>
        <w:rPr>
          <w:color w:val="231F20"/>
          <w:spacing w:val="-3"/>
          <w:u w:val="none"/>
        </w:rPr>
        <w:t> </w:t>
      </w:r>
      <w:r>
        <w:rPr>
          <w:color w:val="231F20"/>
          <w:u w:val="none"/>
        </w:rPr>
        <w:t>Consultant</w:t>
      </w:r>
      <w:r>
        <w:rPr>
          <w:color w:val="231F20"/>
          <w:spacing w:val="-4"/>
          <w:u w:val="none"/>
        </w:rPr>
        <w:t> </w:t>
      </w:r>
      <w:bookmarkEnd w:id="31"/>
      <w:r>
        <w:rPr>
          <w:color w:val="231F20"/>
          <w:u w:val="none"/>
        </w:rPr>
        <w:t>Monitoring</w:t>
      </w:r>
    </w:p>
    <w:p>
      <w:pPr>
        <w:pStyle w:val="ListParagraph"/>
        <w:numPr>
          <w:ilvl w:val="2"/>
          <w:numId w:val="2"/>
        </w:numPr>
        <w:tabs>
          <w:tab w:pos="2417" w:val="left" w:leader="none"/>
          <w:tab w:pos="2418" w:val="left" w:leader="none"/>
        </w:tabs>
        <w:spacing w:line="276" w:lineRule="auto" w:before="157" w:after="0"/>
        <w:ind w:left="2418" w:right="1136" w:hanging="1137"/>
        <w:jc w:val="both"/>
        <w:rPr>
          <w:color w:val="231F20"/>
          <w:sz w:val="22"/>
        </w:rPr>
      </w:pPr>
      <w:r>
        <w:rPr>
          <w:color w:val="231F20"/>
          <w:sz w:val="22"/>
        </w:rPr>
        <w:t>Refer to KTUPA Part IX Project Monitoring and Control, the Corporation shall be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subject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monitoring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control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by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Government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to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oversee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the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delivery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performance of the KTU Works and the NOL Advance Works. The Corporation shall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provide all documents and information as specified in Schedule B to the Government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and/ or its appointed consultant(s) by means of access to Common Data Environment</w:t>
      </w:r>
      <w:r>
        <w:rPr>
          <w:color w:val="231F20"/>
          <w:spacing w:val="-59"/>
          <w:sz w:val="22"/>
        </w:rPr>
        <w:t> </w:t>
      </w:r>
      <w:r>
        <w:rPr>
          <w:color w:val="231F20"/>
          <w:sz w:val="22"/>
        </w:rPr>
        <w:t>(CDE) for sharing the softcopy of the requested relevant documents and information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as</w:t>
      </w:r>
      <w:r>
        <w:rPr>
          <w:color w:val="231F20"/>
          <w:spacing w:val="-1"/>
          <w:sz w:val="22"/>
        </w:rPr>
        <w:t> </w:t>
      </w:r>
      <w:r>
        <w:rPr>
          <w:color w:val="231F20"/>
          <w:sz w:val="22"/>
        </w:rPr>
        <w:t>soon as</w:t>
      </w:r>
      <w:r>
        <w:rPr>
          <w:color w:val="231F20"/>
          <w:spacing w:val="-2"/>
          <w:sz w:val="22"/>
        </w:rPr>
        <w:t> </w:t>
      </w:r>
      <w:r>
        <w:rPr>
          <w:color w:val="231F20"/>
          <w:sz w:val="22"/>
        </w:rPr>
        <w:t>reasonably</w:t>
      </w:r>
      <w:r>
        <w:rPr>
          <w:color w:val="231F20"/>
          <w:spacing w:val="1"/>
          <w:sz w:val="22"/>
        </w:rPr>
        <w:t> </w:t>
      </w:r>
      <w:r>
        <w:rPr>
          <w:color w:val="231F20"/>
          <w:sz w:val="22"/>
        </w:rPr>
        <w:t>practicable.</w:t>
      </w:r>
    </w:p>
    <w:p>
      <w:pPr>
        <w:spacing w:after="0" w:line="276" w:lineRule="auto"/>
        <w:jc w:val="both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spacing w:before="5"/>
        <w:rPr>
          <w:sz w:val="3"/>
        </w:rPr>
      </w:pPr>
    </w:p>
    <w:p>
      <w:pPr>
        <w:pStyle w:val="BodyText"/>
        <w:spacing w:line="20" w:lineRule="exact"/>
        <w:ind w:left="1139"/>
        <w:rPr>
          <w:sz w:val="2"/>
        </w:rPr>
      </w:pPr>
      <w:r>
        <w:rPr>
          <w:sz w:val="2"/>
        </w:rPr>
        <w:pict>
          <v:group style="width:488.5pt;height:.5pt;mso-position-horizontal-relative:char;mso-position-vertical-relative:line" coordorigin="0,0" coordsize="9770,10">
            <v:shape style="position:absolute;left:0;top:0;width:9770;height:10" coordorigin="0,0" coordsize="9770,10" path="m8945,0l0,0,0,10,8945,10,8945,0xm9770,0l8945,0,8945,10,9770,10,9770,0xe" filled="true" fillcolor="#231f2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spacing w:before="150"/>
        <w:ind w:left="1847"/>
        <w:rPr>
          <w:rFonts w:ascii="Arial Black"/>
        </w:rPr>
      </w:pPr>
      <w:r>
        <w:rPr>
          <w:rFonts w:ascii="Arial Black"/>
          <w:color w:val="231F20"/>
        </w:rPr>
        <w:t>Appendix</w:t>
      </w:r>
      <w:r>
        <w:rPr>
          <w:rFonts w:ascii="Arial Black"/>
          <w:color w:val="231F20"/>
          <w:spacing w:val="-3"/>
        </w:rPr>
        <w:t> </w:t>
      </w:r>
      <w:r>
        <w:rPr>
          <w:rFonts w:ascii="Arial Black"/>
          <w:color w:val="231F20"/>
        </w:rPr>
        <w:t>1:</w:t>
      </w:r>
      <w:r>
        <w:rPr>
          <w:rFonts w:ascii="Arial Black"/>
          <w:color w:val="231F20"/>
          <w:spacing w:val="-1"/>
        </w:rPr>
        <w:t> </w:t>
      </w:r>
      <w:r>
        <w:rPr>
          <w:rFonts w:ascii="Arial Black"/>
          <w:color w:val="231F20"/>
        </w:rPr>
        <w:t>Project</w:t>
      </w:r>
      <w:r>
        <w:rPr>
          <w:rFonts w:ascii="Arial Black"/>
          <w:color w:val="231F20"/>
          <w:spacing w:val="-5"/>
        </w:rPr>
        <w:t> </w:t>
      </w:r>
      <w:r>
        <w:rPr>
          <w:rFonts w:ascii="Arial Black"/>
          <w:color w:val="231F20"/>
        </w:rPr>
        <w:t>Execution</w:t>
      </w:r>
      <w:r>
        <w:rPr>
          <w:rFonts w:ascii="Arial Black"/>
          <w:color w:val="231F20"/>
          <w:spacing w:val="-2"/>
        </w:rPr>
        <w:t> </w:t>
      </w:r>
      <w:r>
        <w:rPr>
          <w:rFonts w:ascii="Arial Black"/>
          <w:color w:val="231F20"/>
        </w:rPr>
        <w:t>Plan</w:t>
      </w:r>
      <w:r>
        <w:rPr>
          <w:rFonts w:ascii="Arial Black"/>
          <w:color w:val="231F20"/>
          <w:spacing w:val="-2"/>
        </w:rPr>
        <w:t> </w:t>
      </w:r>
      <w:r>
        <w:rPr>
          <w:rFonts w:ascii="Arial Black"/>
          <w:color w:val="231F20"/>
        </w:rPr>
        <w:t>Terms</w:t>
      </w:r>
      <w:r>
        <w:rPr>
          <w:rFonts w:ascii="Arial Black"/>
          <w:color w:val="231F20"/>
          <w:spacing w:val="-3"/>
        </w:rPr>
        <w:t> </w:t>
      </w:r>
      <w:r>
        <w:rPr>
          <w:rFonts w:ascii="Arial Black"/>
          <w:color w:val="231F20"/>
        </w:rPr>
        <w:t>and</w:t>
      </w:r>
      <w:r>
        <w:rPr>
          <w:rFonts w:ascii="Arial Black"/>
          <w:color w:val="231F20"/>
          <w:spacing w:val="-2"/>
        </w:rPr>
        <w:t> </w:t>
      </w:r>
      <w:r>
        <w:rPr>
          <w:rFonts w:ascii="Arial Black"/>
          <w:color w:val="231F20"/>
        </w:rPr>
        <w:t>Roles</w:t>
      </w:r>
    </w:p>
    <w:p>
      <w:pPr>
        <w:pStyle w:val="BodyText"/>
        <w:spacing w:before="5"/>
        <w:rPr>
          <w:rFonts w:ascii="Arial Black"/>
          <w:sz w:val="20"/>
        </w:rPr>
      </w:pPr>
    </w:p>
    <w:p>
      <w:pPr>
        <w:pStyle w:val="BodyText"/>
        <w:ind w:left="1847"/>
      </w:pP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standard</w:t>
      </w:r>
      <w:r>
        <w:rPr>
          <w:color w:val="231F20"/>
          <w:spacing w:val="-3"/>
        </w:rPr>
        <w:t> </w:t>
      </w:r>
      <w:r>
        <w:rPr>
          <w:color w:val="231F20"/>
        </w:rPr>
        <w:t>PIMS,</w:t>
      </w:r>
      <w:r>
        <w:rPr>
          <w:color w:val="231F20"/>
          <w:spacing w:val="-3"/>
        </w:rPr>
        <w:t> </w:t>
      </w:r>
      <w:r>
        <w:rPr>
          <w:color w:val="231F20"/>
        </w:rPr>
        <w:t>terms,</w:t>
      </w:r>
      <w:r>
        <w:rPr>
          <w:color w:val="231F20"/>
          <w:spacing w:val="-3"/>
        </w:rPr>
        <w:t> </w:t>
      </w:r>
      <w:r>
        <w:rPr>
          <w:color w:val="231F20"/>
        </w:rPr>
        <w:t>roles and</w:t>
      </w:r>
      <w:r>
        <w:rPr>
          <w:color w:val="231F20"/>
          <w:spacing w:val="-4"/>
        </w:rPr>
        <w:t> </w:t>
      </w:r>
      <w:r>
        <w:rPr>
          <w:color w:val="231F20"/>
        </w:rPr>
        <w:t>associated</w:t>
      </w:r>
      <w:r>
        <w:rPr>
          <w:color w:val="231F20"/>
          <w:spacing w:val="2"/>
        </w:rPr>
        <w:t> </w:t>
      </w:r>
      <w:r>
        <w:rPr>
          <w:color w:val="231F20"/>
        </w:rPr>
        <w:t>definitions</w:t>
      </w:r>
      <w:r>
        <w:rPr>
          <w:color w:val="231F20"/>
          <w:spacing w:val="-2"/>
        </w:rPr>
        <w:t> </w:t>
      </w:r>
      <w:r>
        <w:rPr>
          <w:color w:val="231F20"/>
        </w:rPr>
        <w:t>refer</w:t>
      </w:r>
      <w:r>
        <w:rPr>
          <w:color w:val="231F20"/>
          <w:spacing w:val="-3"/>
        </w:rPr>
        <w:t> </w:t>
      </w:r>
      <w:r>
        <w:rPr>
          <w:color w:val="231F20"/>
        </w:rPr>
        <w:t>to:</w:t>
      </w:r>
    </w:p>
    <w:p>
      <w:pPr>
        <w:pStyle w:val="BodyText"/>
        <w:spacing w:before="6"/>
        <w:rPr>
          <w:sz w:val="20"/>
        </w:rPr>
      </w:pPr>
    </w:p>
    <w:p>
      <w:pPr>
        <w:pStyle w:val="Heading1"/>
        <w:ind w:left="1847"/>
        <w:rPr>
          <w:u w:val="none"/>
        </w:rPr>
      </w:pPr>
      <w:r>
        <w:rPr>
          <w:color w:val="4159A8"/>
          <w:u w:val="thick" w:color="4159A8"/>
        </w:rPr>
        <w:t>PIMS/PRI/INS-006</w:t>
      </w:r>
      <w:r>
        <w:rPr>
          <w:color w:val="4159A8"/>
          <w:spacing w:val="-3"/>
          <w:u w:val="thick" w:color="4159A8"/>
        </w:rPr>
        <w:t> </w:t>
      </w:r>
      <w:r>
        <w:rPr>
          <w:color w:val="4159A8"/>
          <w:u w:val="thick" w:color="4159A8"/>
        </w:rPr>
        <w:t>PIMS</w:t>
      </w:r>
      <w:r>
        <w:rPr>
          <w:color w:val="4159A8"/>
          <w:spacing w:val="-6"/>
          <w:u w:val="thick" w:color="4159A8"/>
        </w:rPr>
        <w:t> </w:t>
      </w:r>
      <w:r>
        <w:rPr>
          <w:color w:val="4159A8"/>
          <w:u w:val="thick" w:color="4159A8"/>
        </w:rPr>
        <w:t>Master</w:t>
      </w:r>
      <w:r>
        <w:rPr>
          <w:color w:val="4159A8"/>
          <w:spacing w:val="-5"/>
          <w:u w:val="thick" w:color="4159A8"/>
        </w:rPr>
        <w:t> </w:t>
      </w:r>
      <w:r>
        <w:rPr>
          <w:color w:val="4159A8"/>
          <w:u w:val="thick" w:color="4159A8"/>
        </w:rPr>
        <w:t>Schedule</w:t>
      </w:r>
      <w:r>
        <w:rPr>
          <w:color w:val="4159A8"/>
          <w:spacing w:val="-5"/>
          <w:u w:val="thick" w:color="4159A8"/>
        </w:rPr>
        <w:t> </w:t>
      </w:r>
      <w:r>
        <w:rPr>
          <w:color w:val="4159A8"/>
          <w:u w:val="thick" w:color="4159A8"/>
        </w:rPr>
        <w:t>of</w:t>
      </w:r>
      <w:r>
        <w:rPr>
          <w:color w:val="4159A8"/>
          <w:spacing w:val="-4"/>
          <w:u w:val="thick" w:color="4159A8"/>
        </w:rPr>
        <w:t> </w:t>
      </w:r>
      <w:r>
        <w:rPr>
          <w:color w:val="4159A8"/>
          <w:u w:val="thick" w:color="4159A8"/>
        </w:rPr>
        <w:t>Definitions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ind w:left="1847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following</w:t>
      </w:r>
      <w:r>
        <w:rPr>
          <w:color w:val="231F20"/>
          <w:spacing w:val="-2"/>
        </w:rPr>
        <w:t> </w:t>
      </w:r>
      <w:r>
        <w:rPr>
          <w:color w:val="231F20"/>
        </w:rPr>
        <w:t>terms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roles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5"/>
        </w:rPr>
        <w:t> </w:t>
      </w:r>
      <w:r>
        <w:rPr>
          <w:color w:val="231F20"/>
        </w:rPr>
        <w:t>across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Project</w:t>
      </w:r>
      <w:r>
        <w:rPr>
          <w:color w:val="231F20"/>
          <w:spacing w:val="-4"/>
        </w:rPr>
        <w:t> </w:t>
      </w:r>
      <w:r>
        <w:rPr>
          <w:color w:val="231F20"/>
        </w:rPr>
        <w:t>Execution</w:t>
      </w:r>
      <w:r>
        <w:rPr>
          <w:color w:val="231F20"/>
          <w:spacing w:val="-2"/>
        </w:rPr>
        <w:t> </w:t>
      </w:r>
      <w:r>
        <w:rPr>
          <w:color w:val="231F20"/>
        </w:rPr>
        <w:t>Plan: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84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31F20"/>
          <w:sz w:val="22"/>
        </w:rPr>
        <w:t>Project</w:t>
      </w:r>
      <w:r>
        <w:rPr>
          <w:rFonts w:ascii="Arial"/>
          <w:b/>
          <w:color w:val="231F20"/>
          <w:spacing w:val="-6"/>
          <w:sz w:val="22"/>
        </w:rPr>
        <w:t> </w:t>
      </w:r>
      <w:r>
        <w:rPr>
          <w:rFonts w:ascii="Arial"/>
          <w:b/>
          <w:color w:val="231F20"/>
          <w:sz w:val="22"/>
        </w:rPr>
        <w:t>Execution</w:t>
      </w:r>
      <w:r>
        <w:rPr>
          <w:rFonts w:ascii="Arial"/>
          <w:b/>
          <w:color w:val="231F20"/>
          <w:spacing w:val="-3"/>
          <w:sz w:val="22"/>
        </w:rPr>
        <w:t> </w:t>
      </w:r>
      <w:r>
        <w:rPr>
          <w:rFonts w:ascii="Arial"/>
          <w:b/>
          <w:color w:val="231F20"/>
          <w:sz w:val="22"/>
        </w:rPr>
        <w:t>Plan</w:t>
      </w:r>
      <w:r>
        <w:rPr>
          <w:rFonts w:ascii="Arial"/>
          <w:b/>
          <w:color w:val="231F20"/>
          <w:spacing w:val="-6"/>
          <w:sz w:val="22"/>
        </w:rPr>
        <w:t> </w:t>
      </w:r>
      <w:r>
        <w:rPr>
          <w:rFonts w:ascii="Arial"/>
          <w:b/>
          <w:color w:val="231F20"/>
          <w:sz w:val="22"/>
        </w:rPr>
        <w:t>terms:</w:t>
      </w:r>
    </w:p>
    <w:p>
      <w:pPr>
        <w:pStyle w:val="BodyText"/>
        <w:spacing w:before="1"/>
        <w:rPr>
          <w:rFonts w:ascii="Arial"/>
          <w:b/>
          <w:sz w:val="24"/>
        </w:rPr>
      </w:pPr>
    </w:p>
    <w:tbl>
      <w:tblPr>
        <w:tblW w:w="0" w:type="auto"/>
        <w:jc w:val="left"/>
        <w:tblInd w:w="185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4"/>
        <w:gridCol w:w="6411"/>
      </w:tblGrid>
      <w:tr>
        <w:trPr>
          <w:trHeight w:val="493" w:hRule="atLeast"/>
        </w:trPr>
        <w:tc>
          <w:tcPr>
            <w:tcW w:w="2524" w:type="dxa"/>
            <w:shd w:val="clear" w:color="auto" w:fill="F1F1F2"/>
          </w:tcPr>
          <w:p>
            <w:pPr>
              <w:pStyle w:val="TableParagraph"/>
              <w:spacing w:before="11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Term</w:t>
            </w:r>
          </w:p>
        </w:tc>
        <w:tc>
          <w:tcPr>
            <w:tcW w:w="6411" w:type="dxa"/>
            <w:shd w:val="clear" w:color="auto" w:fill="F1F1F2"/>
          </w:tcPr>
          <w:p>
            <w:pPr>
              <w:pStyle w:val="TableParagraph"/>
              <w:spacing w:before="119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Description</w:t>
            </w:r>
          </w:p>
        </w:tc>
      </w:tr>
      <w:tr>
        <w:trPr>
          <w:trHeight w:val="1835" w:hRule="atLeast"/>
        </w:trPr>
        <w:tc>
          <w:tcPr>
            <w:tcW w:w="2524" w:type="dxa"/>
          </w:tcPr>
          <w:p>
            <w:pPr>
              <w:pStyle w:val="TableParagraph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BIM</w:t>
            </w:r>
            <w:r>
              <w:rPr>
                <w:rFonts w:ascii="Arial"/>
                <w:b/>
                <w:color w:val="231F20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Execution</w:t>
            </w:r>
            <w:r>
              <w:rPr>
                <w:rFonts w:ascii="Arial"/>
                <w:b/>
                <w:color w:val="231F20"/>
                <w:spacing w:val="-5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Plan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1"/>
              <w:jc w:val="both"/>
              <w:rPr>
                <w:sz w:val="22"/>
              </w:rPr>
            </w:pPr>
            <w:r>
              <w:rPr>
                <w:color w:val="231F20"/>
                <w:w w:val="105"/>
                <w:sz w:val="22"/>
              </w:rPr>
              <w:t>Project specific document prepared and managed by the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sz w:val="22"/>
              </w:rPr>
              <w:t>Consultant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or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Contractor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explaining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how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information</w:t>
            </w:r>
            <w:r>
              <w:rPr>
                <w:color w:val="231F20"/>
                <w:spacing w:val="-15"/>
                <w:sz w:val="22"/>
              </w:rPr>
              <w:t> </w:t>
            </w:r>
            <w:r>
              <w:rPr>
                <w:color w:val="231F20"/>
                <w:sz w:val="22"/>
              </w:rPr>
              <w:t>aspects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of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the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project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will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be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managed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and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how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the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Exchange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Information Requirements will be complied with using BIM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processes</w:t>
            </w:r>
            <w:r>
              <w:rPr>
                <w:color w:val="231F20"/>
                <w:spacing w:val="30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throughout</w:t>
            </w:r>
            <w:r>
              <w:rPr>
                <w:color w:val="231F20"/>
                <w:spacing w:val="34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the</w:t>
            </w:r>
            <w:r>
              <w:rPr>
                <w:color w:val="231F20"/>
                <w:spacing w:val="34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project.</w:t>
            </w:r>
            <w:r>
              <w:rPr>
                <w:color w:val="231F20"/>
                <w:spacing w:val="32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It</w:t>
            </w:r>
            <w:r>
              <w:rPr>
                <w:color w:val="231F20"/>
                <w:spacing w:val="34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is</w:t>
            </w:r>
            <w:r>
              <w:rPr>
                <w:color w:val="231F20"/>
                <w:spacing w:val="33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equivalent</w:t>
            </w:r>
            <w:r>
              <w:rPr>
                <w:color w:val="231F20"/>
                <w:spacing w:val="34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to</w:t>
            </w:r>
            <w:r>
              <w:rPr>
                <w:color w:val="231F20"/>
                <w:spacing w:val="30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the</w:t>
            </w:r>
            <w:r>
              <w:rPr>
                <w:color w:val="231F20"/>
                <w:spacing w:val="49"/>
                <w:w w:val="105"/>
                <w:sz w:val="22"/>
              </w:rPr>
              <w:t> </w:t>
            </w:r>
            <w:r>
              <w:rPr>
                <w:color w:val="231F20"/>
                <w:w w:val="270"/>
                <w:sz w:val="22"/>
              </w:rPr>
              <w:t>“</w:t>
            </w:r>
          </w:p>
          <w:p>
            <w:pPr>
              <w:pStyle w:val="TableParagraph"/>
              <w:spacing w:before="35"/>
              <w:ind w:left="110"/>
              <w:jc w:val="both"/>
              <w:rPr>
                <w:sz w:val="22"/>
              </w:rPr>
            </w:pPr>
            <w:r>
              <w:rPr>
                <w:color w:val="231F20"/>
                <w:spacing w:val="-1"/>
                <w:w w:val="100"/>
                <w:sz w:val="22"/>
              </w:rPr>
              <w:t>Inf</w:t>
            </w:r>
            <w:r>
              <w:rPr>
                <w:color w:val="231F20"/>
                <w:spacing w:val="-3"/>
                <w:w w:val="100"/>
                <w:sz w:val="22"/>
              </w:rPr>
              <w:t>o</w:t>
            </w:r>
            <w:r>
              <w:rPr>
                <w:color w:val="231F20"/>
                <w:spacing w:val="-1"/>
                <w:w w:val="100"/>
                <w:sz w:val="22"/>
              </w:rPr>
              <w:t>rm</w:t>
            </w:r>
            <w:r>
              <w:rPr>
                <w:color w:val="231F20"/>
                <w:spacing w:val="-3"/>
                <w:w w:val="100"/>
                <w:sz w:val="22"/>
              </w:rPr>
              <w:t>a</w:t>
            </w:r>
            <w:r>
              <w:rPr>
                <w:color w:val="231F20"/>
                <w:spacing w:val="-1"/>
                <w:w w:val="100"/>
                <w:sz w:val="22"/>
              </w:rPr>
              <w:t>tio</w:t>
            </w:r>
            <w:r>
              <w:rPr>
                <w:color w:val="231F20"/>
                <w:w w:val="100"/>
                <w:sz w:val="22"/>
              </w:rPr>
              <w:t>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Exec</w:t>
            </w:r>
            <w:r>
              <w:rPr>
                <w:color w:val="231F20"/>
                <w:spacing w:val="-4"/>
                <w:w w:val="100"/>
                <w:sz w:val="22"/>
              </w:rPr>
              <w:t>u</w:t>
            </w:r>
            <w:r>
              <w:rPr>
                <w:color w:val="231F20"/>
                <w:w w:val="100"/>
                <w:sz w:val="22"/>
              </w:rPr>
              <w:t>t</w:t>
            </w:r>
            <w:r>
              <w:rPr>
                <w:color w:val="231F20"/>
                <w:spacing w:val="-1"/>
                <w:w w:val="100"/>
                <w:sz w:val="22"/>
              </w:rPr>
              <w:t>io</w:t>
            </w:r>
            <w:r>
              <w:rPr>
                <w:color w:val="231F20"/>
                <w:w w:val="100"/>
                <w:sz w:val="22"/>
              </w:rPr>
              <w:t>n</w:t>
            </w:r>
            <w:r>
              <w:rPr>
                <w:color w:val="231F20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Plan</w:t>
            </w:r>
            <w:r>
              <w:rPr>
                <w:color w:val="231F20"/>
                <w:w w:val="301"/>
                <w:sz w:val="22"/>
              </w:rPr>
              <w:t>”</w:t>
            </w:r>
            <w:r>
              <w:rPr>
                <w:color w:val="231F20"/>
                <w:sz w:val="22"/>
              </w:rPr>
              <w:t> 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pacing w:val="-2"/>
                <w:w w:val="100"/>
                <w:sz w:val="22"/>
              </w:rPr>
              <w:t>i</w:t>
            </w:r>
            <w:r>
              <w:rPr>
                <w:color w:val="231F20"/>
                <w:w w:val="100"/>
                <w:sz w:val="22"/>
              </w:rPr>
              <w:t>n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NEC4</w:t>
            </w:r>
            <w:r>
              <w:rPr>
                <w:color w:val="231F20"/>
                <w:w w:val="100"/>
                <w:sz w:val="22"/>
              </w:rPr>
              <w:t>.</w:t>
            </w:r>
          </w:p>
        </w:tc>
      </w:tr>
      <w:tr>
        <w:trPr>
          <w:trHeight w:val="2276" w:hRule="atLeast"/>
        </w:trPr>
        <w:tc>
          <w:tcPr>
            <w:tcW w:w="2524" w:type="dxa"/>
          </w:tcPr>
          <w:p>
            <w:pPr>
              <w:pStyle w:val="TableParagraph"/>
              <w:spacing w:before="2"/>
              <w:ind w:left="107" w:right="51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Design Standards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Manual</w:t>
            </w:r>
            <w:r>
              <w:rPr>
                <w:rFonts w:ascii="Arial"/>
                <w:b/>
                <w:color w:val="231F20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(DSM)</w:t>
            </w:r>
          </w:p>
        </w:tc>
        <w:tc>
          <w:tcPr>
            <w:tcW w:w="6411" w:type="dxa"/>
          </w:tcPr>
          <w:p>
            <w:pPr>
              <w:pStyle w:val="TableParagraph"/>
              <w:spacing w:before="2"/>
              <w:ind w:left="110" w:right="90"/>
              <w:rPr>
                <w:sz w:val="22"/>
              </w:rPr>
            </w:pPr>
            <w:r>
              <w:rPr>
                <w:color w:val="231F20"/>
                <w:sz w:val="22"/>
              </w:rPr>
              <w:t>This document is organised by design discipline and is the core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document governing the detailed design. It contains the lists 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international or national or industry standards to be used in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design. Standards, design requirements and practices specific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Corporation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are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also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included,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are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numerical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data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such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loading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climatic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data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which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relate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whole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railway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or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project.</w:t>
            </w:r>
            <w:r>
              <w:rPr>
                <w:color w:val="231F20"/>
                <w:spacing w:val="9"/>
                <w:sz w:val="22"/>
              </w:rPr>
              <w:t> </w:t>
            </w:r>
            <w:r>
              <w:rPr>
                <w:color w:val="231F20"/>
                <w:sz w:val="22"/>
              </w:rPr>
              <w:t>Information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in</w:t>
            </w:r>
            <w:r>
              <w:rPr>
                <w:color w:val="231F20"/>
                <w:spacing w:val="9"/>
                <w:sz w:val="22"/>
              </w:rPr>
              <w:t> </w:t>
            </w:r>
            <w:r>
              <w:rPr>
                <w:color w:val="231F20"/>
                <w:sz w:val="22"/>
              </w:rPr>
              <w:t>this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document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generic</w:t>
            </w:r>
            <w:r>
              <w:rPr>
                <w:color w:val="231F20"/>
                <w:spacing w:val="10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updated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on a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regular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basis.</w:t>
            </w:r>
          </w:p>
        </w:tc>
      </w:tr>
      <w:tr>
        <w:trPr>
          <w:trHeight w:val="2527" w:hRule="atLeast"/>
        </w:trPr>
        <w:tc>
          <w:tcPr>
            <w:tcW w:w="2524" w:type="dxa"/>
          </w:tcPr>
          <w:p>
            <w:pPr>
              <w:pStyle w:val="TableParagraph"/>
              <w:ind w:left="107" w:right="72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Instrument of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Exemption</w:t>
            </w:r>
            <w:r>
              <w:rPr>
                <w:rFonts w:ascii="Arial"/>
                <w:b/>
                <w:color w:val="231F20"/>
                <w:spacing w:val="-1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(IoE)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3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A document granted by the Building Authority for a particular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under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MTR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Ordinance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(Cap.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556)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state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exemption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from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provisions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Building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Ordinance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(Cap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123)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required actions to the railway works in leased land (private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land). The exemption is usually confined to those procedures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requirements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relating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appointment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Authorized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Person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(AP)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Registered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Structural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Engineer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(RSE),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approval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plans,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consent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commencement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resumption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works and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occupation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buildings.</w:t>
            </w:r>
          </w:p>
        </w:tc>
      </w:tr>
      <w:tr>
        <w:trPr>
          <w:trHeight w:val="1266" w:hRule="atLeast"/>
        </w:trPr>
        <w:tc>
          <w:tcPr>
            <w:tcW w:w="2524" w:type="dxa"/>
          </w:tcPr>
          <w:p>
            <w:pPr>
              <w:pStyle w:val="TableParagraph"/>
              <w:spacing w:before="2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</w:t>
            </w:r>
            <w:r>
              <w:rPr>
                <w:rFonts w:ascii="Arial"/>
                <w:b/>
                <w:color w:val="231F20"/>
                <w:spacing w:val="-8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Agreement</w:t>
            </w:r>
          </w:p>
        </w:tc>
        <w:tc>
          <w:tcPr>
            <w:tcW w:w="6411" w:type="dxa"/>
          </w:tcPr>
          <w:p>
            <w:pPr>
              <w:pStyle w:val="TableParagraph"/>
              <w:spacing w:before="2"/>
              <w:ind w:left="110" w:right="89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An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agreement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between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9"/>
                <w:sz w:val="22"/>
              </w:rPr>
              <w:t>Corporation</w:t>
            </w:r>
            <w:r>
              <w:rPr>
                <w:color w:val="231F20"/>
                <w:spacing w:val="10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0"/>
                <w:sz w:val="22"/>
              </w:rPr>
              <w:t>HKSAR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Government (or other parties) outlining the terms under which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2"/>
                <w:sz w:val="22"/>
              </w:rPr>
              <w:t> </w:t>
            </w:r>
            <w:r>
              <w:rPr>
                <w:color w:val="231F20"/>
                <w:sz w:val="22"/>
              </w:rPr>
              <w:t>will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be built and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operated.</w:t>
            </w:r>
          </w:p>
          <w:p>
            <w:pPr>
              <w:pStyle w:val="TableParagraph"/>
              <w:spacing w:line="252" w:lineRule="exact"/>
              <w:ind w:left="110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This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project-specific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document</w:t>
            </w:r>
          </w:p>
        </w:tc>
      </w:tr>
      <w:tr>
        <w:trPr>
          <w:trHeight w:val="757" w:hRule="atLeast"/>
        </w:trPr>
        <w:tc>
          <w:tcPr>
            <w:tcW w:w="2524" w:type="dxa"/>
          </w:tcPr>
          <w:p>
            <w:pPr>
              <w:pStyle w:val="TableParagraph"/>
              <w:ind w:left="107" w:right="40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 Definition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Documents</w:t>
            </w:r>
            <w:r>
              <w:rPr>
                <w:rFonts w:ascii="Arial"/>
                <w:b/>
                <w:color w:val="231F20"/>
                <w:spacing w:val="-15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(PDDs)</w:t>
            </w:r>
          </w:p>
        </w:tc>
        <w:tc>
          <w:tcPr>
            <w:tcW w:w="641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27"/>
                <w:sz w:val="22"/>
              </w:rPr>
              <w:t> </w:t>
            </w:r>
            <w:r>
              <w:rPr>
                <w:color w:val="231F20"/>
                <w:sz w:val="22"/>
              </w:rPr>
              <w:t>hierarchy</w:t>
            </w:r>
            <w:r>
              <w:rPr>
                <w:color w:val="231F20"/>
                <w:spacing w:val="25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26"/>
                <w:sz w:val="22"/>
              </w:rPr>
              <w:t> </w:t>
            </w:r>
            <w:r>
              <w:rPr>
                <w:color w:val="231F20"/>
                <w:sz w:val="22"/>
              </w:rPr>
              <w:t>documents</w:t>
            </w:r>
            <w:r>
              <w:rPr>
                <w:color w:val="231F20"/>
                <w:spacing w:val="25"/>
                <w:sz w:val="22"/>
              </w:rPr>
              <w:t> </w:t>
            </w:r>
            <w:r>
              <w:rPr>
                <w:color w:val="231F20"/>
                <w:sz w:val="22"/>
              </w:rPr>
              <w:t>which</w:t>
            </w:r>
            <w:r>
              <w:rPr>
                <w:color w:val="231F20"/>
                <w:spacing w:val="25"/>
                <w:sz w:val="22"/>
              </w:rPr>
              <w:t> </w:t>
            </w:r>
            <w:r>
              <w:rPr>
                <w:color w:val="231F20"/>
                <w:sz w:val="22"/>
              </w:rPr>
              <w:t>defines</w:t>
            </w:r>
            <w:r>
              <w:rPr>
                <w:color w:val="231F20"/>
                <w:spacing w:val="2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25"/>
                <w:sz w:val="22"/>
              </w:rPr>
              <w:t> </w:t>
            </w:r>
            <w:r>
              <w:rPr>
                <w:color w:val="231F20"/>
                <w:sz w:val="22"/>
              </w:rPr>
              <w:t>performance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pacing w:val="18"/>
                <w:sz w:val="22"/>
              </w:rPr>
              <w:t>requirements</w:t>
            </w:r>
            <w:r>
              <w:rPr>
                <w:color w:val="231F20"/>
                <w:spacing w:val="77"/>
                <w:sz w:val="22"/>
              </w:rPr>
              <w:t> </w:t>
            </w:r>
            <w:r>
              <w:rPr>
                <w:color w:val="231F20"/>
                <w:spacing w:val="13"/>
                <w:sz w:val="22"/>
              </w:rPr>
              <w:t>and</w:t>
            </w:r>
            <w:r>
              <w:rPr>
                <w:color w:val="231F20"/>
                <w:spacing w:val="76"/>
                <w:sz w:val="22"/>
              </w:rPr>
              <w:t> </w:t>
            </w:r>
            <w:r>
              <w:rPr>
                <w:color w:val="231F20"/>
                <w:spacing w:val="18"/>
                <w:sz w:val="22"/>
              </w:rPr>
              <w:t>objectives</w:t>
            </w:r>
            <w:r>
              <w:rPr>
                <w:color w:val="231F20"/>
                <w:spacing w:val="76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8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16"/>
                <w:sz w:val="22"/>
              </w:rPr>
              <w:t> </w:t>
            </w:r>
            <w:r>
              <w:rPr>
                <w:color w:val="231F20"/>
                <w:spacing w:val="18"/>
                <w:sz w:val="22"/>
              </w:rPr>
              <w:t>particular</w:t>
            </w:r>
            <w:r>
              <w:rPr>
                <w:color w:val="231F20"/>
                <w:spacing w:val="79"/>
                <w:sz w:val="22"/>
              </w:rPr>
              <w:t> </w:t>
            </w:r>
            <w:r>
              <w:rPr>
                <w:color w:val="231F20"/>
                <w:spacing w:val="18"/>
                <w:sz w:val="22"/>
              </w:rPr>
              <w:t>project.</w:t>
            </w:r>
          </w:p>
        </w:tc>
      </w:tr>
      <w:tr>
        <w:trPr>
          <w:trHeight w:val="1517" w:hRule="atLeast"/>
        </w:trPr>
        <w:tc>
          <w:tcPr>
            <w:tcW w:w="2524" w:type="dxa"/>
          </w:tcPr>
          <w:p>
            <w:pPr>
              <w:pStyle w:val="TableParagraph"/>
              <w:ind w:left="107" w:right="19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 Delivery Risk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Register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3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register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containing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Delivery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Risks,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related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delivery of the Project. This register will include project-wide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 Delivery Risks and individual or summarized 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Delivery Risks contained within the Consultant and Contractor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Risk Registers.</w:t>
            </w:r>
          </w:p>
        </w:tc>
      </w:tr>
    </w:tbl>
    <w:p>
      <w:pPr>
        <w:spacing w:after="0"/>
        <w:jc w:val="both"/>
        <w:rPr>
          <w:sz w:val="22"/>
        </w:rPr>
        <w:sectPr>
          <w:headerReference w:type="default" r:id="rId15"/>
          <w:footerReference w:type="default" r:id="rId16"/>
          <w:pgSz w:w="11910" w:h="16840"/>
          <w:pgMar w:header="1019" w:footer="941" w:top="1980" w:bottom="1140" w:left="0" w:right="0"/>
        </w:sectPr>
      </w:pPr>
    </w:p>
    <w:p>
      <w:pPr>
        <w:pStyle w:val="BodyText"/>
        <w:spacing w:before="8" w:after="1"/>
        <w:rPr>
          <w:rFonts w:ascii="Arial"/>
          <w:b/>
          <w:sz w:val="13"/>
        </w:rPr>
      </w:pPr>
    </w:p>
    <w:tbl>
      <w:tblPr>
        <w:tblW w:w="0" w:type="auto"/>
        <w:jc w:val="left"/>
        <w:tblInd w:w="185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4"/>
        <w:gridCol w:w="6411"/>
      </w:tblGrid>
      <w:tr>
        <w:trPr>
          <w:trHeight w:val="493" w:hRule="atLeast"/>
        </w:trPr>
        <w:tc>
          <w:tcPr>
            <w:tcW w:w="2524" w:type="dxa"/>
            <w:shd w:val="clear" w:color="auto" w:fill="F1F1F2"/>
          </w:tcPr>
          <w:p>
            <w:pPr>
              <w:pStyle w:val="TableParagraph"/>
              <w:spacing w:before="11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Term</w:t>
            </w:r>
          </w:p>
        </w:tc>
        <w:tc>
          <w:tcPr>
            <w:tcW w:w="6411" w:type="dxa"/>
            <w:shd w:val="clear" w:color="auto" w:fill="F1F1F2"/>
          </w:tcPr>
          <w:p>
            <w:pPr>
              <w:pStyle w:val="TableParagraph"/>
              <w:spacing w:before="119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Description</w:t>
            </w:r>
          </w:p>
        </w:tc>
      </w:tr>
      <w:tr>
        <w:trPr>
          <w:trHeight w:val="1515" w:hRule="atLeast"/>
        </w:trPr>
        <w:tc>
          <w:tcPr>
            <w:tcW w:w="2524" w:type="dxa"/>
          </w:tcPr>
          <w:p>
            <w:pPr>
              <w:pStyle w:val="TableParagraph"/>
              <w:ind w:left="107" w:right="52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Environmental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Management</w:t>
            </w:r>
            <w:r>
              <w:rPr>
                <w:rFonts w:ascii="Arial"/>
                <w:b/>
                <w:color w:val="231F20"/>
                <w:spacing w:val="-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Plan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101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1"/>
                <w:sz w:val="22"/>
              </w:rPr>
              <w:t>document </w:t>
            </w:r>
            <w:r>
              <w:rPr>
                <w:color w:val="231F20"/>
                <w:spacing w:val="12"/>
                <w:sz w:val="22"/>
              </w:rPr>
              <w:t>specifying </w:t>
            </w:r>
            <w:r>
              <w:rPr>
                <w:color w:val="231F20"/>
                <w:sz w:val="22"/>
              </w:rPr>
              <w:t>an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2"/>
                <w:sz w:val="22"/>
              </w:rPr>
              <w:t>effective </w:t>
            </w:r>
            <w:r>
              <w:rPr>
                <w:color w:val="231F20"/>
                <w:spacing w:val="10"/>
                <w:sz w:val="22"/>
              </w:rPr>
              <w:t>site </w:t>
            </w:r>
            <w:r>
              <w:rPr>
                <w:color w:val="231F20"/>
                <w:spacing w:val="12"/>
                <w:sz w:val="22"/>
              </w:rPr>
              <w:t>environmental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prepared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submitted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by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Contractor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or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pacing w:val="11"/>
                <w:sz w:val="22"/>
              </w:rPr>
              <w:t>Supplier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1"/>
                <w:sz w:val="22"/>
              </w:rPr>
              <w:t>approval </w:t>
            </w:r>
            <w:r>
              <w:rPr>
                <w:color w:val="231F20"/>
                <w:sz w:val="22"/>
              </w:rPr>
              <w:t>by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0"/>
                <w:sz w:val="22"/>
              </w:rPr>
              <w:t>after </w:t>
            </w:r>
            <w:r>
              <w:rPr>
                <w:color w:val="231F20"/>
                <w:spacing w:val="11"/>
                <w:sz w:val="22"/>
              </w:rPr>
              <w:t>consultation </w:t>
            </w:r>
            <w:r>
              <w:rPr>
                <w:color w:val="231F20"/>
                <w:spacing w:val="9"/>
                <w:sz w:val="22"/>
              </w:rPr>
              <w:t>with</w:t>
            </w:r>
            <w:r>
              <w:rPr>
                <w:color w:val="231F20"/>
                <w:spacing w:val="10"/>
                <w:sz w:val="22"/>
              </w:rPr>
              <w:t> </w:t>
            </w:r>
            <w:r>
              <w:rPr>
                <w:color w:val="231F20"/>
                <w:spacing w:val="11"/>
                <w:sz w:val="22"/>
              </w:rPr>
              <w:t>Environment </w:t>
            </w:r>
            <w:r>
              <w:rPr>
                <w:color w:val="231F20"/>
                <w:spacing w:val="10"/>
                <w:sz w:val="22"/>
              </w:rPr>
              <w:t>Manager shortly </w:t>
            </w:r>
            <w:r>
              <w:rPr>
                <w:color w:val="231F20"/>
                <w:spacing w:val="9"/>
                <w:sz w:val="22"/>
              </w:rPr>
              <w:t>after </w:t>
            </w:r>
            <w:r>
              <w:rPr>
                <w:color w:val="231F20"/>
                <w:spacing w:val="10"/>
                <w:sz w:val="22"/>
              </w:rPr>
              <w:t>project </w:t>
            </w:r>
            <w:r>
              <w:rPr>
                <w:color w:val="231F20"/>
                <w:spacing w:val="11"/>
                <w:sz w:val="22"/>
              </w:rPr>
              <w:t>construction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commencement.</w:t>
            </w:r>
          </w:p>
        </w:tc>
      </w:tr>
      <w:tr>
        <w:trPr>
          <w:trHeight w:val="2024" w:hRule="atLeast"/>
        </w:trPr>
        <w:tc>
          <w:tcPr>
            <w:tcW w:w="2524" w:type="dxa"/>
          </w:tcPr>
          <w:p>
            <w:pPr>
              <w:pStyle w:val="TableParagraph"/>
              <w:ind w:left="107" w:right="333" w:hanging="1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231F20"/>
                <w:sz w:val="22"/>
              </w:rPr>
              <w:t>IoE – Project</w:t>
            </w:r>
            <w:r>
              <w:rPr>
                <w:rFonts w:ascii="Arial" w:hAns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Management Plan –</w:t>
            </w:r>
            <w:r>
              <w:rPr>
                <w:rFonts w:ascii="Arial" w:hAns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(PMP)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5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A document setting out how the project is to be managed,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emphasising the project organisation, submission requirements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and the level of supervision relevant to the scope of the project.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The document shall be submitted to BD / RDO for agreement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and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shall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contain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the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necessary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project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information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BD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/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RDO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to support the Instrument of Exemption (IoE) and Instrument 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Compliance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(IoC)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project.</w:t>
            </w:r>
          </w:p>
        </w:tc>
      </w:tr>
      <w:tr>
        <w:trPr>
          <w:trHeight w:val="2779" w:hRule="atLeast"/>
        </w:trPr>
        <w:tc>
          <w:tcPr>
            <w:tcW w:w="2524" w:type="dxa"/>
          </w:tcPr>
          <w:p>
            <w:pPr>
              <w:pStyle w:val="TableParagraph"/>
              <w:ind w:left="107" w:right="3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 Quality Plan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(PQP)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7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Quality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Plan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shall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established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prior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commencement of the Preliminary Design Stage to define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application of PIMS, project requirements, applicable QA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QC activities and the application of the Three Lines of Defence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approach. During the implementation of PQP, GM/PM has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3"/>
                <w:sz w:val="22"/>
              </w:rPr>
              <w:t>overall </w:t>
            </w:r>
            <w:r>
              <w:rPr>
                <w:color w:val="231F20"/>
                <w:spacing w:val="14"/>
                <w:sz w:val="22"/>
              </w:rPr>
              <w:t>accountability </w:t>
            </w:r>
            <w:r>
              <w:rPr>
                <w:color w:val="231F20"/>
                <w:spacing w:val="11"/>
                <w:sz w:val="22"/>
              </w:rPr>
              <w:t>for the </w:t>
            </w:r>
            <w:r>
              <w:rPr>
                <w:color w:val="231F20"/>
                <w:spacing w:val="14"/>
                <w:sz w:val="22"/>
              </w:rPr>
              <w:t>application </w:t>
            </w:r>
            <w:r>
              <w:rPr>
                <w:color w:val="231F20"/>
                <w:spacing w:val="10"/>
                <w:sz w:val="22"/>
              </w:rPr>
              <w:t>and </w:t>
            </w:r>
            <w:r>
              <w:rPr>
                <w:color w:val="231F20"/>
                <w:spacing w:val="15"/>
                <w:sz w:val="22"/>
              </w:rPr>
              <w:t>ongoing</w:t>
            </w:r>
            <w:r>
              <w:rPr>
                <w:color w:val="231F20"/>
                <w:spacing w:val="16"/>
                <w:sz w:val="22"/>
              </w:rPr>
              <w:t> </w:t>
            </w:r>
            <w:r>
              <w:rPr>
                <w:color w:val="231F20"/>
                <w:spacing w:val="18"/>
                <w:sz w:val="22"/>
              </w:rPr>
              <w:t>maintenance </w:t>
            </w:r>
            <w:r>
              <w:rPr>
                <w:color w:val="231F20"/>
                <w:spacing w:val="11"/>
                <w:sz w:val="22"/>
              </w:rPr>
              <w:t>to </w:t>
            </w:r>
            <w:r>
              <w:rPr>
                <w:color w:val="231F20"/>
                <w:spacing w:val="17"/>
                <w:sz w:val="22"/>
              </w:rPr>
              <w:t>capture </w:t>
            </w:r>
            <w:r>
              <w:rPr>
                <w:color w:val="231F20"/>
                <w:spacing w:val="13"/>
                <w:sz w:val="22"/>
              </w:rPr>
              <w:t>any </w:t>
            </w:r>
            <w:r>
              <w:rPr>
                <w:color w:val="231F20"/>
                <w:spacing w:val="17"/>
                <w:sz w:val="22"/>
              </w:rPr>
              <w:t>changes </w:t>
            </w:r>
            <w:r>
              <w:rPr>
                <w:color w:val="231F20"/>
                <w:spacing w:val="10"/>
                <w:sz w:val="22"/>
              </w:rPr>
              <w:t>of </w:t>
            </w:r>
            <w:r>
              <w:rPr>
                <w:color w:val="231F20"/>
                <w:spacing w:val="14"/>
                <w:sz w:val="22"/>
              </w:rPr>
              <w:t>the QA/ </w:t>
            </w:r>
            <w:r>
              <w:rPr>
                <w:color w:val="231F20"/>
                <w:spacing w:val="11"/>
                <w:sz w:val="22"/>
              </w:rPr>
              <w:t>QC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requirements resulted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from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lesson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learnt,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new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strategy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needs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9"/>
                <w:sz w:val="22"/>
              </w:rPr>
              <w:t>subsequent stage. Details </w:t>
            </w:r>
            <w:r>
              <w:rPr>
                <w:color w:val="231F20"/>
                <w:sz w:val="22"/>
              </w:rPr>
              <w:t>shall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9"/>
                <w:sz w:val="22"/>
              </w:rPr>
              <w:t>referred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PIMS/PQA/PRO-001</w:t>
            </w:r>
            <w:r>
              <w:rPr>
                <w:color w:val="231F20"/>
                <w:spacing w:val="49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49"/>
                <w:sz w:val="22"/>
              </w:rPr>
              <w:t> </w:t>
            </w:r>
            <w:r>
              <w:rPr>
                <w:color w:val="231F20"/>
                <w:sz w:val="22"/>
              </w:rPr>
              <w:t>Quality</w:t>
            </w:r>
            <w:r>
              <w:rPr>
                <w:color w:val="231F20"/>
                <w:spacing w:val="49"/>
                <w:sz w:val="22"/>
              </w:rPr>
              <w:t> </w:t>
            </w:r>
            <w:r>
              <w:rPr>
                <w:color w:val="231F20"/>
                <w:sz w:val="22"/>
              </w:rPr>
              <w:t>Assurance</w:t>
            </w:r>
            <w:r>
              <w:rPr>
                <w:color w:val="231F20"/>
                <w:spacing w:val="49"/>
                <w:sz w:val="22"/>
              </w:rPr>
              <w:t> </w:t>
            </w:r>
            <w:r>
              <w:rPr>
                <w:color w:val="231F20"/>
                <w:sz w:val="22"/>
              </w:rPr>
              <w:t>Procedure</w:t>
            </w:r>
          </w:p>
        </w:tc>
      </w:tr>
      <w:tr>
        <w:trPr>
          <w:trHeight w:val="760" w:hRule="atLeast"/>
        </w:trPr>
        <w:tc>
          <w:tcPr>
            <w:tcW w:w="2524" w:type="dxa"/>
          </w:tcPr>
          <w:p>
            <w:pPr>
              <w:pStyle w:val="TableParagraph"/>
              <w:ind w:left="107" w:right="52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 Risk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Management</w:t>
            </w:r>
            <w:r>
              <w:rPr>
                <w:rFonts w:ascii="Arial"/>
                <w:b/>
                <w:color w:val="231F20"/>
                <w:spacing w:val="-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Plan</w:t>
            </w:r>
          </w:p>
        </w:tc>
        <w:tc>
          <w:tcPr>
            <w:tcW w:w="641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22"/>
                <w:sz w:val="22"/>
              </w:rPr>
              <w:t> </w:t>
            </w:r>
            <w:r>
              <w:rPr>
                <w:color w:val="231F20"/>
                <w:sz w:val="22"/>
              </w:rPr>
              <w:t>document</w:t>
            </w:r>
            <w:r>
              <w:rPr>
                <w:color w:val="231F20"/>
                <w:spacing w:val="22"/>
                <w:sz w:val="22"/>
              </w:rPr>
              <w:t> </w:t>
            </w:r>
            <w:r>
              <w:rPr>
                <w:color w:val="231F20"/>
                <w:sz w:val="22"/>
              </w:rPr>
              <w:t>setting</w:t>
            </w:r>
            <w:r>
              <w:rPr>
                <w:color w:val="231F20"/>
                <w:spacing w:val="20"/>
                <w:sz w:val="22"/>
              </w:rPr>
              <w:t> </w:t>
            </w:r>
            <w:r>
              <w:rPr>
                <w:color w:val="231F20"/>
                <w:sz w:val="22"/>
              </w:rPr>
              <w:t>out</w:t>
            </w:r>
            <w:r>
              <w:rPr>
                <w:color w:val="231F20"/>
                <w:spacing w:val="18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20"/>
                <w:sz w:val="22"/>
              </w:rPr>
              <w:t> </w:t>
            </w:r>
            <w:r>
              <w:rPr>
                <w:color w:val="231F20"/>
                <w:sz w:val="22"/>
              </w:rPr>
              <w:t>specific</w:t>
            </w:r>
            <w:r>
              <w:rPr>
                <w:color w:val="231F20"/>
                <w:spacing w:val="2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8"/>
                <w:sz w:val="22"/>
              </w:rPr>
              <w:t> </w:t>
            </w:r>
            <w:r>
              <w:rPr>
                <w:color w:val="231F20"/>
                <w:sz w:val="22"/>
              </w:rPr>
              <w:t>Delivery</w:t>
            </w:r>
            <w:r>
              <w:rPr>
                <w:color w:val="231F20"/>
                <w:spacing w:val="20"/>
                <w:sz w:val="22"/>
              </w:rPr>
              <w:t> </w:t>
            </w:r>
            <w:r>
              <w:rPr>
                <w:color w:val="231F20"/>
                <w:sz w:val="22"/>
              </w:rPr>
              <w:t>Risk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requirements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Project.</w:t>
            </w:r>
          </w:p>
        </w:tc>
      </w:tr>
      <w:tr>
        <w:trPr>
          <w:trHeight w:val="1515" w:hRule="atLeast"/>
        </w:trPr>
        <w:tc>
          <w:tcPr>
            <w:tcW w:w="2524" w:type="dxa"/>
          </w:tcPr>
          <w:p>
            <w:pPr>
              <w:pStyle w:val="TableParagraph"/>
              <w:ind w:left="107" w:right="32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</w:t>
            </w:r>
            <w:r>
              <w:rPr>
                <w:rFonts w:ascii="Arial"/>
                <w:b/>
                <w:color w:val="231F20"/>
                <w:spacing w:val="-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Stakeholder</w:t>
            </w:r>
            <w:r>
              <w:rPr>
                <w:rFonts w:ascii="Arial"/>
                <w:b/>
                <w:color w:val="231F20"/>
                <w:spacing w:val="-58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Engagement Plan</w:t>
            </w:r>
            <w:r>
              <w:rPr>
                <w:rFonts w:asci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(SEP)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6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SEP is the principal tool for the project management team 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Stakeholder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Engagement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(SE)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process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project.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The SEP shall set out the key objectives of SE, capture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prioritize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stakeholders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their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issues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formulation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appropriate</w:t>
            </w:r>
            <w:r>
              <w:rPr>
                <w:color w:val="231F20"/>
                <w:spacing w:val="32"/>
                <w:sz w:val="22"/>
              </w:rPr>
              <w:t> </w:t>
            </w:r>
            <w:r>
              <w:rPr>
                <w:color w:val="231F20"/>
                <w:sz w:val="22"/>
              </w:rPr>
              <w:t>actions</w:t>
            </w:r>
            <w:r>
              <w:rPr>
                <w:color w:val="231F20"/>
                <w:spacing w:val="32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34"/>
                <w:sz w:val="22"/>
              </w:rPr>
              <w:t> </w:t>
            </w:r>
            <w:r>
              <w:rPr>
                <w:color w:val="231F20"/>
                <w:sz w:val="22"/>
              </w:rPr>
              <w:t>activities</w:t>
            </w:r>
            <w:r>
              <w:rPr>
                <w:color w:val="231F20"/>
                <w:spacing w:val="32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34"/>
                <w:sz w:val="22"/>
              </w:rPr>
              <w:t> </w:t>
            </w:r>
            <w:r>
              <w:rPr>
                <w:color w:val="231F20"/>
                <w:sz w:val="22"/>
              </w:rPr>
              <w:t>engage</w:t>
            </w:r>
            <w:r>
              <w:rPr>
                <w:color w:val="231F20"/>
                <w:spacing w:val="3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32"/>
                <w:sz w:val="22"/>
              </w:rPr>
              <w:t> </w:t>
            </w:r>
            <w:r>
              <w:rPr>
                <w:color w:val="231F20"/>
                <w:sz w:val="22"/>
              </w:rPr>
              <w:t>stakeholders</w:t>
            </w:r>
          </w:p>
        </w:tc>
      </w:tr>
      <w:tr>
        <w:trPr>
          <w:trHeight w:val="1770" w:hRule="atLeast"/>
        </w:trPr>
        <w:tc>
          <w:tcPr>
            <w:tcW w:w="2524" w:type="dxa"/>
          </w:tcPr>
          <w:p>
            <w:pPr>
              <w:pStyle w:val="TableParagraph"/>
              <w:spacing w:line="253" w:lineRule="exact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System</w:t>
            </w:r>
            <w:r>
              <w:rPr>
                <w:rFonts w:ascii="Arial"/>
                <w:b/>
                <w:color w:val="231F20"/>
                <w:spacing w:val="-6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Assurance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5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System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Assurance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set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9"/>
                <w:sz w:val="22"/>
              </w:rPr>
              <w:t>engineering activities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process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assure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that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systems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9"/>
                <w:sz w:val="22"/>
              </w:rPr>
              <w:t> </w:t>
            </w:r>
            <w:r>
              <w:rPr>
                <w:color w:val="231F20"/>
                <w:sz w:val="22"/>
              </w:rPr>
              <w:t>delivered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will be in conformance with all applicable system requirements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reliability,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availability,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maintainability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safety,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provide the users with acceptable confidence that the systems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will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behave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per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operational requirements.</w:t>
            </w:r>
          </w:p>
        </w:tc>
      </w:tr>
    </w:tbl>
    <w:p>
      <w:pPr>
        <w:pStyle w:val="BodyText"/>
        <w:spacing w:before="8"/>
        <w:rPr>
          <w:rFonts w:ascii="Arial"/>
          <w:b/>
          <w:sz w:val="12"/>
        </w:rPr>
      </w:pPr>
    </w:p>
    <w:p>
      <w:pPr>
        <w:spacing w:before="94"/>
        <w:ind w:left="1821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31F20"/>
          <w:sz w:val="22"/>
        </w:rPr>
        <w:t>Project</w:t>
      </w:r>
      <w:r>
        <w:rPr>
          <w:rFonts w:ascii="Arial"/>
          <w:b/>
          <w:color w:val="231F20"/>
          <w:spacing w:val="-3"/>
          <w:sz w:val="22"/>
        </w:rPr>
        <w:t> </w:t>
      </w:r>
      <w:r>
        <w:rPr>
          <w:rFonts w:ascii="Arial"/>
          <w:b/>
          <w:color w:val="231F20"/>
          <w:sz w:val="22"/>
        </w:rPr>
        <w:t>Execution</w:t>
      </w:r>
      <w:r>
        <w:rPr>
          <w:rFonts w:ascii="Arial"/>
          <w:b/>
          <w:color w:val="231F20"/>
          <w:spacing w:val="-3"/>
          <w:sz w:val="22"/>
        </w:rPr>
        <w:t> </w:t>
      </w:r>
      <w:r>
        <w:rPr>
          <w:rFonts w:ascii="Arial"/>
          <w:b/>
          <w:color w:val="231F20"/>
          <w:sz w:val="22"/>
        </w:rPr>
        <w:t>Plan</w:t>
      </w:r>
      <w:r>
        <w:rPr>
          <w:rFonts w:ascii="Arial"/>
          <w:b/>
          <w:color w:val="231F20"/>
          <w:spacing w:val="-3"/>
          <w:sz w:val="22"/>
        </w:rPr>
        <w:t> </w:t>
      </w:r>
      <w:r>
        <w:rPr>
          <w:rFonts w:ascii="Arial"/>
          <w:b/>
          <w:color w:val="231F20"/>
          <w:sz w:val="22"/>
        </w:rPr>
        <w:t>roles:</w:t>
      </w:r>
    </w:p>
    <w:p>
      <w:pPr>
        <w:pStyle w:val="BodyText"/>
        <w:spacing w:before="3"/>
        <w:rPr>
          <w:rFonts w:ascii="Arial"/>
          <w:b/>
          <w:sz w:val="24"/>
        </w:rPr>
      </w:pPr>
    </w:p>
    <w:tbl>
      <w:tblPr>
        <w:tblW w:w="0" w:type="auto"/>
        <w:jc w:val="left"/>
        <w:tblInd w:w="185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4"/>
        <w:gridCol w:w="6411"/>
      </w:tblGrid>
      <w:tr>
        <w:trPr>
          <w:trHeight w:val="491" w:hRule="atLeast"/>
        </w:trPr>
        <w:tc>
          <w:tcPr>
            <w:tcW w:w="2524" w:type="dxa"/>
            <w:shd w:val="clear" w:color="auto" w:fill="F1F1F2"/>
          </w:tcPr>
          <w:p>
            <w:pPr>
              <w:pStyle w:val="TableParagraph"/>
              <w:spacing w:before="11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Role</w:t>
            </w:r>
          </w:p>
        </w:tc>
        <w:tc>
          <w:tcPr>
            <w:tcW w:w="6411" w:type="dxa"/>
            <w:shd w:val="clear" w:color="auto" w:fill="F1F1F2"/>
          </w:tcPr>
          <w:p>
            <w:pPr>
              <w:pStyle w:val="TableParagraph"/>
              <w:spacing w:before="119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Description</w:t>
            </w:r>
          </w:p>
        </w:tc>
      </w:tr>
      <w:tr>
        <w:trPr>
          <w:trHeight w:val="759" w:hRule="atLeast"/>
        </w:trPr>
        <w:tc>
          <w:tcPr>
            <w:tcW w:w="2524" w:type="dxa"/>
          </w:tcPr>
          <w:p>
            <w:pPr>
              <w:pStyle w:val="TableParagraph"/>
              <w:ind w:left="107" w:right="4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Chief Construction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Manager</w:t>
            </w:r>
          </w:p>
        </w:tc>
        <w:tc>
          <w:tcPr>
            <w:tcW w:w="6411" w:type="dxa"/>
          </w:tcPr>
          <w:p>
            <w:pPr>
              <w:pStyle w:val="TableParagraph"/>
              <w:spacing w:line="253" w:lineRule="exact"/>
              <w:ind w:left="110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76"/>
                <w:sz w:val="22"/>
              </w:rPr>
              <w:t> </w:t>
            </w:r>
            <w:r>
              <w:rPr>
                <w:color w:val="231F20"/>
                <w:sz w:val="22"/>
              </w:rPr>
              <w:t>person</w:t>
            </w:r>
            <w:r>
              <w:rPr>
                <w:color w:val="231F20"/>
                <w:spacing w:val="72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  <w:r>
              <w:rPr>
                <w:color w:val="231F20"/>
                <w:spacing w:val="75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81"/>
                <w:sz w:val="22"/>
              </w:rPr>
              <w:t> </w:t>
            </w:r>
            <w:r>
              <w:rPr>
                <w:color w:val="231F20"/>
                <w:sz w:val="22"/>
              </w:rPr>
              <w:t>construction</w:t>
            </w:r>
            <w:r>
              <w:rPr>
                <w:color w:val="231F20"/>
                <w:spacing w:val="72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75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78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</w:p>
          <w:p>
            <w:pPr>
              <w:pStyle w:val="TableParagraph"/>
              <w:spacing w:line="252" w:lineRule="exact"/>
              <w:ind w:left="110"/>
              <w:rPr>
                <w:sz w:val="22"/>
              </w:rPr>
            </w:pPr>
            <w:r>
              <w:rPr>
                <w:color w:val="231F20"/>
                <w:sz w:val="22"/>
              </w:rPr>
              <w:t>geographic</w:t>
            </w:r>
            <w:r>
              <w:rPr>
                <w:color w:val="231F20"/>
                <w:spacing w:val="35"/>
                <w:sz w:val="22"/>
              </w:rPr>
              <w:t> </w:t>
            </w:r>
            <w:r>
              <w:rPr>
                <w:color w:val="231F20"/>
                <w:sz w:val="22"/>
              </w:rPr>
              <w:t>section</w:t>
            </w:r>
            <w:r>
              <w:rPr>
                <w:color w:val="231F20"/>
                <w:spacing w:val="35"/>
                <w:sz w:val="22"/>
              </w:rPr>
              <w:t> </w:t>
            </w:r>
            <w:r>
              <w:rPr>
                <w:color w:val="231F20"/>
                <w:sz w:val="22"/>
              </w:rPr>
              <w:t>or</w:t>
            </w:r>
            <w:r>
              <w:rPr>
                <w:color w:val="231F20"/>
                <w:spacing w:val="36"/>
                <w:sz w:val="22"/>
              </w:rPr>
              <w:t> </w:t>
            </w:r>
            <w:r>
              <w:rPr>
                <w:color w:val="231F20"/>
                <w:sz w:val="22"/>
              </w:rPr>
              <w:t>system-wide</w:t>
            </w:r>
            <w:r>
              <w:rPr>
                <w:color w:val="231F20"/>
                <w:spacing w:val="36"/>
                <w:sz w:val="22"/>
              </w:rPr>
              <w:t> </w:t>
            </w:r>
            <w:r>
              <w:rPr>
                <w:color w:val="231F20"/>
                <w:sz w:val="22"/>
              </w:rPr>
              <w:t>element</w:t>
            </w:r>
            <w:r>
              <w:rPr>
                <w:color w:val="231F20"/>
                <w:spacing w:val="34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37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35"/>
                <w:sz w:val="22"/>
              </w:rPr>
              <w:t> </w:t>
            </w:r>
            <w:r>
              <w:rPr>
                <w:color w:val="231F20"/>
                <w:sz w:val="22"/>
              </w:rPr>
              <w:t>project.</w:t>
            </w:r>
            <w:r>
              <w:rPr>
                <w:color w:val="231F20"/>
                <w:spacing w:val="36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CCM</w:t>
            </w:r>
            <w:r>
              <w:rPr>
                <w:color w:val="231F20"/>
                <w:spacing w:val="3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2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  <w:r>
              <w:rPr>
                <w:color w:val="231F20"/>
                <w:spacing w:val="3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2"/>
                <w:sz w:val="22"/>
              </w:rPr>
              <w:t> </w:t>
            </w:r>
            <w:r>
              <w:rPr>
                <w:color w:val="231F20"/>
                <w:sz w:val="22"/>
              </w:rPr>
              <w:t>providing</w:t>
            </w:r>
            <w:r>
              <w:rPr>
                <w:color w:val="231F20"/>
                <w:spacing w:val="3"/>
                <w:sz w:val="22"/>
              </w:rPr>
              <w:t> </w:t>
            </w:r>
            <w:r>
              <w:rPr>
                <w:color w:val="231F20"/>
                <w:sz w:val="22"/>
              </w:rPr>
              <w:t>construction</w:t>
            </w:r>
            <w:r>
              <w:rPr>
                <w:color w:val="231F20"/>
                <w:spacing w:val="2"/>
                <w:sz w:val="22"/>
              </w:rPr>
              <w:t> </w:t>
            </w:r>
            <w:r>
              <w:rPr>
                <w:color w:val="231F20"/>
                <w:sz w:val="22"/>
              </w:rPr>
              <w:t>comments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2"/>
                <w:sz w:val="22"/>
              </w:rPr>
              <w:t> </w:t>
            </w:r>
            <w:r>
              <w:rPr>
                <w:color w:val="231F20"/>
                <w:sz w:val="22"/>
              </w:rPr>
              <w:t>DM</w:t>
            </w:r>
          </w:p>
        </w:tc>
      </w:tr>
    </w:tbl>
    <w:p>
      <w:pPr>
        <w:spacing w:after="0" w:line="252" w:lineRule="exact"/>
        <w:rPr>
          <w:sz w:val="22"/>
        </w:rPr>
        <w:sectPr>
          <w:headerReference w:type="default" r:id="rId17"/>
          <w:footerReference w:type="default" r:id="rId18"/>
          <w:pgSz w:w="11910" w:h="16840"/>
          <w:pgMar w:header="1019" w:footer="941" w:top="2020" w:bottom="1140" w:left="0" w:right="0"/>
        </w:sectPr>
      </w:pPr>
    </w:p>
    <w:p>
      <w:pPr>
        <w:pStyle w:val="BodyText"/>
        <w:spacing w:before="8" w:after="1"/>
        <w:rPr>
          <w:rFonts w:ascii="Arial"/>
          <w:b/>
          <w:sz w:val="13"/>
        </w:rPr>
      </w:pPr>
    </w:p>
    <w:tbl>
      <w:tblPr>
        <w:tblW w:w="0" w:type="auto"/>
        <w:jc w:val="left"/>
        <w:tblInd w:w="185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4"/>
        <w:gridCol w:w="6411"/>
      </w:tblGrid>
      <w:tr>
        <w:trPr>
          <w:trHeight w:val="493" w:hRule="atLeast"/>
        </w:trPr>
        <w:tc>
          <w:tcPr>
            <w:tcW w:w="2524" w:type="dxa"/>
            <w:shd w:val="clear" w:color="auto" w:fill="F1F1F2"/>
          </w:tcPr>
          <w:p>
            <w:pPr>
              <w:pStyle w:val="TableParagraph"/>
              <w:spacing w:before="11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Role</w:t>
            </w:r>
          </w:p>
        </w:tc>
        <w:tc>
          <w:tcPr>
            <w:tcW w:w="6411" w:type="dxa"/>
            <w:shd w:val="clear" w:color="auto" w:fill="F1F1F2"/>
          </w:tcPr>
          <w:p>
            <w:pPr>
              <w:pStyle w:val="TableParagraph"/>
              <w:spacing w:before="119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Description</w:t>
            </w:r>
          </w:p>
        </w:tc>
      </w:tr>
      <w:tr>
        <w:trPr>
          <w:trHeight w:val="1263" w:hRule="atLeast"/>
        </w:trPr>
        <w:tc>
          <w:tcPr>
            <w:tcW w:w="25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411" w:type="dxa"/>
          </w:tcPr>
          <w:p>
            <w:pPr>
              <w:pStyle w:val="TableParagraph"/>
              <w:ind w:left="110" w:right="94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for design submissions prepared by DDC during design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construction stages and managing all consultation submissions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BD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full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approval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submissions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prepared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by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contractor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during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construction</w:t>
            </w:r>
            <w:r>
              <w:rPr>
                <w:color w:val="231F20"/>
                <w:spacing w:val="10"/>
                <w:sz w:val="22"/>
              </w:rPr>
              <w:t> </w:t>
            </w:r>
            <w:r>
              <w:rPr>
                <w:color w:val="231F20"/>
                <w:sz w:val="22"/>
              </w:rPr>
              <w:t>stage.</w:t>
            </w:r>
            <w:r>
              <w:rPr>
                <w:color w:val="231F20"/>
                <w:spacing w:val="15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9"/>
                <w:sz w:val="22"/>
              </w:rPr>
              <w:t> </w:t>
            </w:r>
            <w:r>
              <w:rPr>
                <w:color w:val="231F20"/>
                <w:sz w:val="22"/>
              </w:rPr>
              <w:t>CCM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may</w:t>
            </w:r>
            <w:r>
              <w:rPr>
                <w:color w:val="231F20"/>
                <w:spacing w:val="10"/>
                <w:sz w:val="22"/>
              </w:rPr>
              <w:t> </w:t>
            </w:r>
            <w:r>
              <w:rPr>
                <w:color w:val="231F20"/>
                <w:sz w:val="22"/>
              </w:rPr>
              <w:t>take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up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role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CP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Rep.</w:t>
            </w:r>
          </w:p>
        </w:tc>
      </w:tr>
      <w:tr>
        <w:trPr>
          <w:trHeight w:val="3320" w:hRule="atLeast"/>
        </w:trPr>
        <w:tc>
          <w:tcPr>
            <w:tcW w:w="2524" w:type="dxa"/>
          </w:tcPr>
          <w:p>
            <w:pPr>
              <w:pStyle w:val="TableParagraph"/>
              <w:ind w:left="107" w:right="104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Chief Design</w:t>
            </w:r>
            <w:r>
              <w:rPr>
                <w:rFonts w:asci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Manager</w:t>
            </w:r>
          </w:p>
        </w:tc>
        <w:tc>
          <w:tcPr>
            <w:tcW w:w="6411" w:type="dxa"/>
          </w:tcPr>
          <w:p>
            <w:pPr>
              <w:pStyle w:val="TableParagraph"/>
              <w:spacing w:line="244" w:lineRule="auto"/>
              <w:ind w:left="110" w:right="94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person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design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geographic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section or system-wide element of a project. The CDM is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spacing w:val="-2"/>
                <w:w w:val="105"/>
                <w:sz w:val="22"/>
              </w:rPr>
              <w:t>responsible for managing all </w:t>
            </w:r>
            <w:r>
              <w:rPr>
                <w:color w:val="231F20"/>
                <w:spacing w:val="-1"/>
                <w:w w:val="105"/>
                <w:sz w:val="22"/>
              </w:rPr>
              <w:t>design submissions prepared by</w:t>
            </w:r>
            <w:r>
              <w:rPr>
                <w:color w:val="231F20"/>
                <w:spacing w:val="-62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Design Consultant (In house or external) during design and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construction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stages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and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providing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assistance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to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w w:val="105"/>
                <w:sz w:val="22"/>
              </w:rPr>
              <w:t>Chief</w:t>
            </w:r>
            <w:r>
              <w:rPr>
                <w:color w:val="231F20"/>
                <w:spacing w:val="1"/>
                <w:w w:val="105"/>
                <w:sz w:val="22"/>
              </w:rPr>
              <w:t> </w:t>
            </w:r>
            <w:r>
              <w:rPr>
                <w:color w:val="231F20"/>
                <w:spacing w:val="-2"/>
                <w:w w:val="105"/>
                <w:sz w:val="22"/>
              </w:rPr>
              <w:t>Construction</w:t>
            </w:r>
            <w:r>
              <w:rPr>
                <w:color w:val="231F20"/>
                <w:spacing w:val="-1"/>
                <w:w w:val="105"/>
                <w:sz w:val="22"/>
              </w:rPr>
              <w:t> </w:t>
            </w:r>
            <w:r>
              <w:rPr>
                <w:color w:val="231F20"/>
                <w:spacing w:val="-2"/>
                <w:w w:val="105"/>
                <w:sz w:val="22"/>
              </w:rPr>
              <w:t>Manager</w:t>
            </w:r>
            <w:r>
              <w:rPr>
                <w:color w:val="231F20"/>
                <w:spacing w:val="-1"/>
                <w:w w:val="105"/>
                <w:sz w:val="22"/>
              </w:rPr>
              <w:t> </w:t>
            </w:r>
            <w:r>
              <w:rPr>
                <w:color w:val="231F20"/>
                <w:spacing w:val="-2"/>
                <w:w w:val="105"/>
                <w:sz w:val="22"/>
              </w:rPr>
              <w:t>(CCM)</w:t>
            </w:r>
            <w:r>
              <w:rPr>
                <w:color w:val="231F20"/>
                <w:spacing w:val="-1"/>
                <w:w w:val="105"/>
                <w:sz w:val="22"/>
              </w:rPr>
              <w:t> </w:t>
            </w:r>
            <w:r>
              <w:rPr>
                <w:color w:val="231F20"/>
                <w:spacing w:val="-2"/>
                <w:w w:val="105"/>
                <w:sz w:val="22"/>
              </w:rPr>
              <w:t>in</w:t>
            </w:r>
            <w:r>
              <w:rPr>
                <w:color w:val="231F20"/>
                <w:spacing w:val="-1"/>
                <w:w w:val="105"/>
                <w:sz w:val="22"/>
              </w:rPr>
              <w:t> </w:t>
            </w:r>
            <w:r>
              <w:rPr>
                <w:color w:val="231F20"/>
                <w:spacing w:val="-2"/>
                <w:w w:val="105"/>
                <w:sz w:val="22"/>
              </w:rPr>
              <w:t>reviewing</w:t>
            </w:r>
            <w:r>
              <w:rPr>
                <w:color w:val="231F20"/>
                <w:spacing w:val="-1"/>
                <w:w w:val="105"/>
                <w:sz w:val="22"/>
              </w:rPr>
              <w:t> contractor </w:t>
            </w:r>
            <w:r>
              <w:rPr>
                <w:color w:val="231F20"/>
                <w:spacing w:val="-1"/>
                <w:w w:val="165"/>
                <w:sz w:val="22"/>
              </w:rPr>
              <w:t>’ </w:t>
            </w:r>
            <w:r>
              <w:rPr>
                <w:color w:val="231F20"/>
                <w:spacing w:val="-1"/>
                <w:w w:val="105"/>
                <w:sz w:val="22"/>
              </w:rPr>
              <w:t>s</w:t>
            </w:r>
            <w:r>
              <w:rPr>
                <w:color w:val="231F20"/>
                <w:w w:val="105"/>
                <w:sz w:val="22"/>
              </w:rPr>
              <w:t> </w:t>
            </w:r>
            <w:r>
              <w:rPr>
                <w:color w:val="231F20"/>
                <w:sz w:val="22"/>
              </w:rPr>
              <w:t>submissions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which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will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be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submitted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to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Building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Department</w:t>
            </w: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color w:val="231F20"/>
                <w:sz w:val="22"/>
              </w:rPr>
              <w:t>(BD)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/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Railway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Development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Office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(RDO)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/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Geotechnical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Engineering Office (GEO) for BD full approval /consultation as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well as for the approval by other statutory departments such as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FSD,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EMSD,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WSD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etc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during construction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stage.</w:t>
            </w:r>
          </w:p>
        </w:tc>
      </w:tr>
      <w:tr>
        <w:trPr>
          <w:trHeight w:val="5817" w:hRule="atLeast"/>
        </w:trPr>
        <w:tc>
          <w:tcPr>
            <w:tcW w:w="2524" w:type="dxa"/>
          </w:tcPr>
          <w:p>
            <w:pPr>
              <w:pStyle w:val="TableParagraph"/>
              <w:ind w:left="107" w:right="418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231F20"/>
                <w:sz w:val="22"/>
              </w:rPr>
              <w:t>General Manager –</w:t>
            </w:r>
            <w:r>
              <w:rPr>
                <w:rFonts w:ascii="Arial" w:hAns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New Territories</w:t>
            </w:r>
            <w:r>
              <w:rPr>
                <w:rFonts w:ascii="Arial" w:hAns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(Projects)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4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The senior management of the Corporation overseeing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managing the planning and execution of a project. Responsible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to the CWD for the overall proactive planning and management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of specified railway projects and/or any associated capital &amp;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revenue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works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for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Operating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Railway,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ensuring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that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each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railway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and/or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associated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capital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&amp;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revenue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works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delivered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on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time,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within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budget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and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to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17"/>
                <w:sz w:val="22"/>
              </w:rPr>
              <w:t> </w:t>
            </w:r>
            <w:r>
              <w:rPr>
                <w:color w:val="231F20"/>
                <w:sz w:val="22"/>
              </w:rPr>
              <w:t>required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construction,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safety,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quality,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environmental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standards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stakeholder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requirements. The General Manager is also responsible to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CWD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for:</w:t>
            </w:r>
          </w:p>
          <w:p>
            <w:pPr>
              <w:pStyle w:val="TableParagraph"/>
              <w:spacing w:before="11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413" w:val="left" w:leader="none"/>
              </w:tabs>
              <w:spacing w:line="240" w:lineRule="auto" w:before="0" w:after="0"/>
              <w:ind w:left="110" w:right="92" w:firstLine="0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organizational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structure,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recruitment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4"/>
                <w:sz w:val="22"/>
              </w:rPr>
              <w:t>motivation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11"/>
                <w:sz w:val="22"/>
              </w:rPr>
              <w:t>the </w:t>
            </w:r>
            <w:r>
              <w:rPr>
                <w:color w:val="231F20"/>
                <w:spacing w:val="13"/>
                <w:sz w:val="22"/>
              </w:rPr>
              <w:t>Project Team, </w:t>
            </w:r>
            <w:r>
              <w:rPr>
                <w:color w:val="231F20"/>
                <w:spacing w:val="11"/>
                <w:sz w:val="22"/>
              </w:rPr>
              <w:t>the </w:t>
            </w:r>
            <w:r>
              <w:rPr>
                <w:color w:val="231F20"/>
                <w:spacing w:val="14"/>
                <w:sz w:val="22"/>
              </w:rPr>
              <w:t>procurement </w:t>
            </w:r>
            <w:r>
              <w:rPr>
                <w:color w:val="231F20"/>
                <w:spacing w:val="15"/>
                <w:sz w:val="22"/>
              </w:rPr>
              <w:t>and</w:t>
            </w:r>
            <w:r>
              <w:rPr>
                <w:color w:val="231F20"/>
                <w:spacing w:val="16"/>
                <w:sz w:val="22"/>
              </w:rPr>
              <w:t> </w:t>
            </w:r>
            <w:r>
              <w:rPr>
                <w:color w:val="231F20"/>
                <w:sz w:val="22"/>
              </w:rPr>
              <w:t>management of consultants and contractors and implementing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quality, construction, and operational safety and environmental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procedures;</w:t>
            </w: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53" w:val="left" w:leader="none"/>
              </w:tabs>
              <w:spacing w:line="240" w:lineRule="auto" w:before="0" w:after="0"/>
              <w:ind w:left="110" w:right="97" w:firstLine="0"/>
              <w:jc w:val="both"/>
              <w:rPr>
                <w:sz w:val="22"/>
              </w:rPr>
            </w:pPr>
            <w:r>
              <w:rPr>
                <w:color w:val="231F20"/>
                <w:spacing w:val="-1"/>
                <w:sz w:val="22"/>
              </w:rPr>
              <w:t>management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in</w:t>
            </w:r>
            <w:r>
              <w:rPr>
                <w:color w:val="231F20"/>
                <w:spacing w:val="-16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compliance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with</w:t>
            </w:r>
            <w:r>
              <w:rPr>
                <w:color w:val="231F20"/>
                <w:spacing w:val="-16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the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approved</w:t>
            </w:r>
            <w:r>
              <w:rPr>
                <w:color w:val="231F20"/>
                <w:spacing w:val="-16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Project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Budget;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</w:p>
          <w:p>
            <w:pPr>
              <w:pStyle w:val="TableParagraph"/>
              <w:spacing w:before="10"/>
              <w:rPr>
                <w:rFonts w:ascii="Arial"/>
                <w:b/>
                <w:sz w:val="21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388" w:val="left" w:leader="none"/>
              </w:tabs>
              <w:spacing w:line="240" w:lineRule="auto" w:before="0" w:after="0"/>
              <w:ind w:left="110" w:right="100" w:firstLine="0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maintaining the project organization structure including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staff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resources</w:t>
            </w:r>
          </w:p>
        </w:tc>
      </w:tr>
      <w:tr>
        <w:trPr>
          <w:trHeight w:val="2307" w:hRule="atLeast"/>
        </w:trPr>
        <w:tc>
          <w:tcPr>
            <w:tcW w:w="2524" w:type="dxa"/>
          </w:tcPr>
          <w:p>
            <w:pPr>
              <w:pStyle w:val="TableParagraph"/>
              <w:ind w:left="107" w:right="112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231F20"/>
                <w:sz w:val="22"/>
              </w:rPr>
              <w:t>General Manager –</w:t>
            </w:r>
            <w:r>
              <w:rPr>
                <w:rFonts w:ascii="Arial" w:hAns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Projects Management</w:t>
            </w:r>
            <w:r>
              <w:rPr>
                <w:rFonts w:ascii="Arial" w:hAns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Office</w:t>
            </w:r>
            <w:r>
              <w:rPr>
                <w:rFonts w:ascii="Arial" w:hAns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(GM-PMO)</w:t>
            </w:r>
          </w:p>
        </w:tc>
        <w:tc>
          <w:tcPr>
            <w:tcW w:w="6411" w:type="dxa"/>
          </w:tcPr>
          <w:p>
            <w:pPr>
              <w:pStyle w:val="TableParagraph"/>
              <w:spacing w:line="244" w:lineRule="auto" w:before="2"/>
              <w:ind w:left="110" w:right="94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General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w w:val="150"/>
                <w:sz w:val="22"/>
              </w:rPr>
              <w:t>–</w:t>
            </w:r>
            <w:r>
              <w:rPr>
                <w:color w:val="231F20"/>
                <w:spacing w:val="1"/>
                <w:w w:val="150"/>
                <w:sz w:val="22"/>
              </w:rPr>
              <w:t> </w:t>
            </w:r>
            <w:r>
              <w:rPr>
                <w:color w:val="231F20"/>
                <w:sz w:val="22"/>
              </w:rPr>
              <w:t>Projects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Office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(GMPMO), reporting to CWD, is responsible for Overall 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support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environmental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programming,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quality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assurance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quality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control,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land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administration,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land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surveying,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delivery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risk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CWBU.</w:t>
            </w:r>
            <w:r>
              <w:rPr>
                <w:color w:val="231F20"/>
                <w:spacing w:val="15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GM-PMO</w:t>
            </w:r>
            <w:r>
              <w:rPr>
                <w:color w:val="231F20"/>
                <w:spacing w:val="14"/>
                <w:sz w:val="22"/>
              </w:rPr>
              <w:t> </w:t>
            </w:r>
            <w:r>
              <w:rPr>
                <w:color w:val="231F20"/>
                <w:sz w:val="22"/>
              </w:rPr>
              <w:t>is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also</w:t>
            </w:r>
            <w:r>
              <w:rPr>
                <w:color w:val="231F20"/>
                <w:spacing w:val="15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</w:p>
          <w:p>
            <w:pPr>
              <w:pStyle w:val="TableParagraph"/>
              <w:ind w:left="110" w:right="97"/>
              <w:jc w:val="both"/>
              <w:rPr>
                <w:sz w:val="22"/>
              </w:rPr>
            </w:pPr>
            <w:r>
              <w:rPr>
                <w:color w:val="231F20"/>
                <w:spacing w:val="-1"/>
                <w:sz w:val="22"/>
              </w:rPr>
              <w:t>for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setting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up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the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overarching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Project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Controls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Strategy</w:t>
            </w:r>
            <w:r>
              <w:rPr>
                <w:color w:val="231F20"/>
                <w:spacing w:val="-10"/>
                <w:sz w:val="22"/>
              </w:rPr>
              <w:t> </w:t>
            </w:r>
            <w:r>
              <w:rPr>
                <w:color w:val="231F20"/>
                <w:sz w:val="22"/>
              </w:rPr>
              <w:t>including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review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&amp; control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2"/>
                <w:sz w:val="22"/>
              </w:rPr>
              <w:t> </w:t>
            </w:r>
            <w:r>
              <w:rPr>
                <w:color w:val="231F20"/>
                <w:sz w:val="22"/>
              </w:rPr>
              <w:t>PIMS.</w:t>
            </w:r>
          </w:p>
        </w:tc>
      </w:tr>
    </w:tbl>
    <w:p>
      <w:pPr>
        <w:spacing w:after="0"/>
        <w:jc w:val="both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spacing w:before="8" w:after="1"/>
        <w:rPr>
          <w:rFonts w:ascii="Arial"/>
          <w:b/>
          <w:sz w:val="13"/>
        </w:rPr>
      </w:pPr>
    </w:p>
    <w:tbl>
      <w:tblPr>
        <w:tblW w:w="0" w:type="auto"/>
        <w:jc w:val="left"/>
        <w:tblInd w:w="185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4"/>
        <w:gridCol w:w="6411"/>
      </w:tblGrid>
      <w:tr>
        <w:trPr>
          <w:trHeight w:val="493" w:hRule="atLeast"/>
        </w:trPr>
        <w:tc>
          <w:tcPr>
            <w:tcW w:w="2524" w:type="dxa"/>
            <w:shd w:val="clear" w:color="auto" w:fill="F1F1F2"/>
          </w:tcPr>
          <w:p>
            <w:pPr>
              <w:pStyle w:val="TableParagraph"/>
              <w:spacing w:before="119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Role</w:t>
            </w:r>
          </w:p>
        </w:tc>
        <w:tc>
          <w:tcPr>
            <w:tcW w:w="6411" w:type="dxa"/>
            <w:shd w:val="clear" w:color="auto" w:fill="F1F1F2"/>
          </w:tcPr>
          <w:p>
            <w:pPr>
              <w:pStyle w:val="TableParagraph"/>
              <w:spacing w:before="119"/>
              <w:ind w:left="11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Description</w:t>
            </w:r>
          </w:p>
        </w:tc>
      </w:tr>
      <w:tr>
        <w:trPr>
          <w:trHeight w:val="251" w:hRule="atLeast"/>
        </w:trPr>
        <w:tc>
          <w:tcPr>
            <w:tcW w:w="25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41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263" w:hRule="atLeast"/>
        </w:trPr>
        <w:tc>
          <w:tcPr>
            <w:tcW w:w="2524" w:type="dxa"/>
          </w:tcPr>
          <w:p>
            <w:pPr>
              <w:pStyle w:val="TableParagraph"/>
              <w:ind w:left="107" w:right="370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231F20"/>
                <w:sz w:val="22"/>
              </w:rPr>
              <w:t>General Manager –</w:t>
            </w:r>
            <w:r>
              <w:rPr>
                <w:rFonts w:ascii="Arial" w:hAns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Commercial</w:t>
            </w:r>
            <w:r>
              <w:rPr>
                <w:rFonts w:ascii="Arial" w:hAnsi="Arial"/>
                <w:b/>
                <w:color w:val="231F20"/>
                <w:spacing w:val="1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Management (GM –</w:t>
            </w:r>
            <w:r>
              <w:rPr>
                <w:rFonts w:ascii="Arial" w:hAnsi="Arial"/>
                <w:b/>
                <w:color w:val="231F20"/>
                <w:spacing w:val="-59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CM)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0"/>
              <w:rPr>
                <w:sz w:val="22"/>
              </w:rPr>
            </w:pPr>
            <w:r>
              <w:rPr>
                <w:color w:val="231F20"/>
                <w:sz w:val="22"/>
              </w:rPr>
              <w:t>The person to plan and establish the procurement and contract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administration services for new railway projects to ensure that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the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Corporation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pacing w:val="-1"/>
                <w:sz w:val="22"/>
              </w:rPr>
              <w:t>achieves</w:t>
            </w:r>
            <w:r>
              <w:rPr>
                <w:color w:val="231F20"/>
                <w:spacing w:val="-13"/>
                <w:sz w:val="22"/>
              </w:rPr>
              <w:t> </w:t>
            </w:r>
            <w:r>
              <w:rPr>
                <w:color w:val="231F20"/>
                <w:sz w:val="22"/>
              </w:rPr>
              <w:t>its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commercial</w:t>
            </w:r>
            <w:r>
              <w:rPr>
                <w:color w:val="231F20"/>
                <w:spacing w:val="-11"/>
                <w:sz w:val="22"/>
              </w:rPr>
              <w:t> </w:t>
            </w:r>
            <w:r>
              <w:rPr>
                <w:color w:val="231F20"/>
                <w:sz w:val="22"/>
              </w:rPr>
              <w:t>objectives</w:t>
            </w:r>
            <w:r>
              <w:rPr>
                <w:color w:val="231F20"/>
                <w:spacing w:val="-12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14"/>
                <w:sz w:val="22"/>
              </w:rPr>
              <w:t> </w:t>
            </w:r>
            <w:r>
              <w:rPr>
                <w:color w:val="231F20"/>
                <w:sz w:val="22"/>
              </w:rPr>
              <w:t>receives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value for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money.</w:t>
            </w:r>
          </w:p>
        </w:tc>
      </w:tr>
      <w:tr>
        <w:trPr>
          <w:trHeight w:val="1518" w:hRule="atLeast"/>
        </w:trPr>
        <w:tc>
          <w:tcPr>
            <w:tcW w:w="2524" w:type="dxa"/>
          </w:tcPr>
          <w:p>
            <w:pPr>
              <w:pStyle w:val="TableParagraph"/>
              <w:spacing w:line="253" w:lineRule="exact"/>
              <w:ind w:left="107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color w:val="231F20"/>
                <w:sz w:val="22"/>
              </w:rPr>
              <w:t>Project</w:t>
            </w:r>
            <w:r>
              <w:rPr>
                <w:rFonts w:ascii="Arial" w:hAnsi="Arial"/>
                <w:b/>
                <w:color w:val="231F20"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Manager</w:t>
            </w:r>
            <w:r>
              <w:rPr>
                <w:rFonts w:ascii="Arial" w:hAnsi="Arial"/>
                <w:b/>
                <w:color w:val="231F20"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color w:val="231F20"/>
                <w:sz w:val="22"/>
              </w:rPr>
              <w:t>–</w:t>
            </w:r>
          </w:p>
          <w:p>
            <w:pPr>
              <w:pStyle w:val="TableParagraph"/>
              <w:spacing w:before="1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NOL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5"/>
              <w:jc w:val="both"/>
              <w:rPr>
                <w:sz w:val="22"/>
              </w:rPr>
            </w:pPr>
            <w:r>
              <w:rPr>
                <w:color w:val="231F20"/>
                <w:sz w:val="22"/>
              </w:rPr>
              <w:t>Appointed to control, lead and manage each respective Project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Team.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person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responsible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overall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management and implementation of one or more new projects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to deliver on time, within budget and to the required quality and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safety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standards.</w:t>
            </w:r>
          </w:p>
        </w:tc>
      </w:tr>
      <w:tr>
        <w:trPr>
          <w:trHeight w:val="757" w:hRule="atLeast"/>
        </w:trPr>
        <w:tc>
          <w:tcPr>
            <w:tcW w:w="2524" w:type="dxa"/>
          </w:tcPr>
          <w:p>
            <w:pPr>
              <w:pStyle w:val="TableParagraph"/>
              <w:ind w:left="107" w:right="23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Project Management</w:t>
            </w:r>
            <w:r>
              <w:rPr>
                <w:rFonts w:ascii="Arial"/>
                <w:b/>
                <w:color w:val="231F20"/>
                <w:spacing w:val="-60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Team</w:t>
            </w:r>
            <w:r>
              <w:rPr>
                <w:rFonts w:ascii="Arial"/>
                <w:b/>
                <w:color w:val="231F20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(PMT)</w:t>
            </w:r>
          </w:p>
        </w:tc>
        <w:tc>
          <w:tcPr>
            <w:tcW w:w="6411" w:type="dxa"/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58"/>
                <w:sz w:val="22"/>
              </w:rPr>
              <w:t> </w:t>
            </w:r>
            <w:r>
              <w:rPr>
                <w:color w:val="231F20"/>
                <w:sz w:val="22"/>
              </w:rPr>
              <w:t>Team</w:t>
            </w:r>
            <w:r>
              <w:rPr>
                <w:color w:val="231F20"/>
                <w:spacing w:val="56"/>
                <w:sz w:val="22"/>
              </w:rPr>
              <w:t> </w:t>
            </w:r>
            <w:r>
              <w:rPr>
                <w:color w:val="231F20"/>
                <w:sz w:val="22"/>
              </w:rPr>
              <w:t>led</w:t>
            </w:r>
            <w:r>
              <w:rPr>
                <w:color w:val="231F20"/>
                <w:spacing w:val="58"/>
                <w:sz w:val="22"/>
              </w:rPr>
              <w:t> </w:t>
            </w:r>
            <w:r>
              <w:rPr>
                <w:color w:val="231F20"/>
                <w:sz w:val="22"/>
              </w:rPr>
              <w:t>by</w:t>
            </w:r>
            <w:r>
              <w:rPr>
                <w:color w:val="231F20"/>
                <w:spacing w:val="55"/>
                <w:sz w:val="22"/>
              </w:rPr>
              <w:t> </w:t>
            </w:r>
            <w:r>
              <w:rPr>
                <w:color w:val="231F20"/>
                <w:sz w:val="22"/>
              </w:rPr>
              <w:t>a</w:t>
            </w:r>
            <w:r>
              <w:rPr>
                <w:color w:val="231F20"/>
                <w:spacing w:val="56"/>
                <w:sz w:val="22"/>
              </w:rPr>
              <w:t> </w:t>
            </w:r>
            <w:r>
              <w:rPr>
                <w:color w:val="231F20"/>
                <w:sz w:val="22"/>
              </w:rPr>
              <w:t>GM</w:t>
            </w:r>
            <w:r>
              <w:rPr>
                <w:color w:val="231F20"/>
                <w:spacing w:val="57"/>
                <w:sz w:val="22"/>
              </w:rPr>
              <w:t> </w:t>
            </w:r>
            <w:r>
              <w:rPr>
                <w:color w:val="231F20"/>
                <w:sz w:val="22"/>
              </w:rPr>
              <w:t>/</w:t>
            </w:r>
            <w:r>
              <w:rPr>
                <w:color w:val="231F20"/>
                <w:spacing w:val="58"/>
                <w:sz w:val="22"/>
              </w:rPr>
              <w:t> </w:t>
            </w:r>
            <w:r>
              <w:rPr>
                <w:color w:val="231F20"/>
                <w:sz w:val="22"/>
              </w:rPr>
              <w:t>PM</w:t>
            </w:r>
            <w:r>
              <w:rPr>
                <w:color w:val="231F20"/>
                <w:spacing w:val="57"/>
                <w:sz w:val="22"/>
              </w:rPr>
              <w:t> </w:t>
            </w:r>
            <w:r>
              <w:rPr>
                <w:color w:val="231F20"/>
                <w:sz w:val="22"/>
              </w:rPr>
              <w:t>for</w:t>
            </w:r>
            <w:r>
              <w:rPr>
                <w:color w:val="231F20"/>
                <w:spacing w:val="56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55"/>
                <w:sz w:val="22"/>
              </w:rPr>
              <w:t> </w:t>
            </w:r>
            <w:r>
              <w:rPr>
                <w:color w:val="231F20"/>
                <w:sz w:val="22"/>
              </w:rPr>
              <w:t>design</w:t>
            </w:r>
            <w:r>
              <w:rPr>
                <w:color w:val="231F20"/>
                <w:spacing w:val="58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58"/>
                <w:sz w:val="22"/>
              </w:rPr>
              <w:t> </w:t>
            </w:r>
            <w:r>
              <w:rPr>
                <w:color w:val="231F20"/>
                <w:sz w:val="22"/>
              </w:rPr>
              <w:t>delivery</w:t>
            </w:r>
            <w:r>
              <w:rPr>
                <w:color w:val="231F20"/>
                <w:spacing w:val="58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project(s).</w:t>
            </w:r>
          </w:p>
        </w:tc>
      </w:tr>
      <w:tr>
        <w:trPr>
          <w:trHeight w:val="3828" w:hRule="atLeast"/>
        </w:trPr>
        <w:tc>
          <w:tcPr>
            <w:tcW w:w="2524" w:type="dxa"/>
          </w:tcPr>
          <w:p>
            <w:pPr>
              <w:pStyle w:val="TableParagraph"/>
              <w:spacing w:line="253" w:lineRule="exact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Stakeholder</w:t>
            </w:r>
          </w:p>
        </w:tc>
        <w:tc>
          <w:tcPr>
            <w:tcW w:w="6411" w:type="dxa"/>
          </w:tcPr>
          <w:p>
            <w:pPr>
              <w:pStyle w:val="TableParagraph"/>
              <w:ind w:left="110" w:right="90"/>
              <w:rPr>
                <w:sz w:val="22"/>
              </w:rPr>
            </w:pPr>
            <w:r>
              <w:rPr>
                <w:color w:val="231F20"/>
                <w:sz w:val="22"/>
              </w:rPr>
              <w:t>Stakeholders</w:t>
            </w:r>
            <w:r>
              <w:rPr>
                <w:color w:val="231F20"/>
                <w:spacing w:val="4"/>
                <w:sz w:val="22"/>
              </w:rPr>
              <w:t> </w:t>
            </w:r>
            <w:r>
              <w:rPr>
                <w:color w:val="231F20"/>
                <w:sz w:val="22"/>
              </w:rPr>
              <w:t>are</w:t>
            </w:r>
            <w:r>
              <w:rPr>
                <w:color w:val="231F20"/>
                <w:spacing w:val="4"/>
                <w:sz w:val="22"/>
              </w:rPr>
              <w:t> </w:t>
            </w:r>
            <w:r>
              <w:rPr>
                <w:color w:val="231F20"/>
                <w:sz w:val="22"/>
              </w:rPr>
              <w:t>those</w:t>
            </w:r>
            <w:r>
              <w:rPr>
                <w:color w:val="231F20"/>
                <w:spacing w:val="2"/>
                <w:sz w:val="22"/>
              </w:rPr>
              <w:t> </w:t>
            </w:r>
            <w:r>
              <w:rPr>
                <w:color w:val="231F20"/>
                <w:sz w:val="22"/>
              </w:rPr>
              <w:t>individuals</w:t>
            </w:r>
            <w:r>
              <w:rPr>
                <w:color w:val="231F20"/>
                <w:spacing w:val="4"/>
                <w:sz w:val="22"/>
              </w:rPr>
              <w:t> </w:t>
            </w:r>
            <w:r>
              <w:rPr>
                <w:color w:val="231F20"/>
                <w:sz w:val="22"/>
              </w:rPr>
              <w:t>or</w:t>
            </w:r>
            <w:r>
              <w:rPr>
                <w:color w:val="231F20"/>
                <w:spacing w:val="4"/>
                <w:sz w:val="22"/>
              </w:rPr>
              <w:t> </w:t>
            </w:r>
            <w:r>
              <w:rPr>
                <w:color w:val="231F20"/>
                <w:sz w:val="22"/>
              </w:rPr>
              <w:t>groups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who</w:t>
            </w:r>
            <w:r>
              <w:rPr>
                <w:color w:val="231F20"/>
                <w:spacing w:val="4"/>
                <w:sz w:val="22"/>
              </w:rPr>
              <w:t> </w:t>
            </w:r>
            <w:r>
              <w:rPr>
                <w:color w:val="231F20"/>
                <w:sz w:val="22"/>
              </w:rPr>
              <w:t>have</w:t>
            </w:r>
            <w:r>
              <w:rPr>
                <w:color w:val="231F20"/>
                <w:spacing w:val="4"/>
                <w:sz w:val="22"/>
              </w:rPr>
              <w:t> </w:t>
            </w:r>
            <w:r>
              <w:rPr>
                <w:color w:val="231F20"/>
                <w:sz w:val="22"/>
              </w:rPr>
              <w:t>an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interest or role in, or who may potentially be impacted by, the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railway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projects,</w:t>
            </w:r>
            <w:r>
              <w:rPr>
                <w:color w:val="231F20"/>
                <w:spacing w:val="29"/>
                <w:sz w:val="22"/>
              </w:rPr>
              <w:t> </w:t>
            </w:r>
            <w:r>
              <w:rPr>
                <w:color w:val="231F20"/>
                <w:sz w:val="22"/>
              </w:rPr>
              <w:t>major</w:t>
            </w:r>
            <w:r>
              <w:rPr>
                <w:color w:val="231F20"/>
                <w:spacing w:val="29"/>
                <w:sz w:val="22"/>
              </w:rPr>
              <w:t> </w:t>
            </w:r>
            <w:r>
              <w:rPr>
                <w:color w:val="231F20"/>
                <w:sz w:val="22"/>
              </w:rPr>
              <w:t>pedestrian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link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projects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28"/>
                <w:sz w:val="22"/>
              </w:rPr>
              <w:t> </w:t>
            </w:r>
            <w:r>
              <w:rPr>
                <w:color w:val="231F20"/>
                <w:sz w:val="22"/>
              </w:rPr>
              <w:t>major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improvement works to the existing railway network undertaken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by the Capital Works Business Unit. This may include internal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Stakeholders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(such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Hong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Kong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Transport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Services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Business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Unit</w:t>
            </w:r>
            <w:r>
              <w:rPr>
                <w:color w:val="231F20"/>
                <w:spacing w:val="13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an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End</w:t>
            </w:r>
            <w:r>
              <w:rPr>
                <w:color w:val="231F20"/>
                <w:spacing w:val="12"/>
                <w:sz w:val="22"/>
              </w:rPr>
              <w:t> </w:t>
            </w:r>
            <w:r>
              <w:rPr>
                <w:color w:val="231F20"/>
                <w:sz w:val="22"/>
              </w:rPr>
              <w:t>User)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external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stakeholders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(such</w:t>
            </w:r>
            <w:r>
              <w:rPr>
                <w:color w:val="231F20"/>
                <w:spacing w:val="11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Government</w:t>
            </w:r>
            <w:r>
              <w:rPr>
                <w:color w:val="231F20"/>
                <w:spacing w:val="28"/>
                <w:sz w:val="22"/>
              </w:rPr>
              <w:t> </w:t>
            </w:r>
            <w:r>
              <w:rPr>
                <w:color w:val="231F20"/>
                <w:sz w:val="22"/>
              </w:rPr>
              <w:t>Bureau</w:t>
            </w:r>
            <w:r>
              <w:rPr>
                <w:color w:val="231F20"/>
                <w:spacing w:val="24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27"/>
                <w:sz w:val="22"/>
              </w:rPr>
              <w:t> </w:t>
            </w:r>
            <w:r>
              <w:rPr>
                <w:color w:val="231F20"/>
                <w:sz w:val="22"/>
              </w:rPr>
              <w:t>Departments</w:t>
            </w:r>
            <w:r>
              <w:rPr>
                <w:color w:val="231F20"/>
                <w:spacing w:val="25"/>
                <w:sz w:val="22"/>
              </w:rPr>
              <w:t> </w:t>
            </w:r>
            <w:r>
              <w:rPr>
                <w:color w:val="231F20"/>
                <w:sz w:val="22"/>
              </w:rPr>
              <w:t>(e.g.</w:t>
            </w:r>
            <w:r>
              <w:rPr>
                <w:color w:val="231F20"/>
                <w:spacing w:val="25"/>
                <w:sz w:val="22"/>
              </w:rPr>
              <w:t> </w:t>
            </w:r>
            <w:r>
              <w:rPr>
                <w:color w:val="231F20"/>
                <w:sz w:val="22"/>
              </w:rPr>
              <w:t>Transport</w:t>
            </w:r>
            <w:r>
              <w:rPr>
                <w:color w:val="231F20"/>
                <w:spacing w:val="27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Logistics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Bureau,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Highways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Department,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Buildings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Department,</w:t>
            </w:r>
            <w:r>
              <w:rPr>
                <w:color w:val="231F20"/>
                <w:spacing w:val="-58"/>
                <w:sz w:val="22"/>
              </w:rPr>
              <w:t> </w:t>
            </w:r>
            <w:r>
              <w:rPr>
                <w:color w:val="231F20"/>
                <w:sz w:val="22"/>
              </w:rPr>
              <w:t>Transport Department, Environmental Protection Department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etc)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30"/>
                <w:sz w:val="22"/>
              </w:rPr>
              <w:t> </w:t>
            </w:r>
            <w:r>
              <w:rPr>
                <w:color w:val="231F20"/>
                <w:sz w:val="22"/>
              </w:rPr>
              <w:t>well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as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members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28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29"/>
                <w:sz w:val="22"/>
              </w:rPr>
              <w:t> </w:t>
            </w:r>
            <w:r>
              <w:rPr>
                <w:color w:val="231F20"/>
                <w:sz w:val="22"/>
              </w:rPr>
              <w:t>public,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members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31"/>
                <w:sz w:val="22"/>
              </w:rPr>
              <w:t> </w:t>
            </w:r>
            <w:r>
              <w:rPr>
                <w:color w:val="231F20"/>
                <w:sz w:val="22"/>
              </w:rPr>
              <w:t>the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legis</w:t>
            </w:r>
            <w:r>
              <w:rPr>
                <w:color w:val="231F20"/>
                <w:spacing w:val="-2"/>
                <w:w w:val="100"/>
                <w:sz w:val="22"/>
              </w:rPr>
              <w:t>l</w:t>
            </w:r>
            <w:r>
              <w:rPr>
                <w:color w:val="231F20"/>
                <w:spacing w:val="-1"/>
                <w:w w:val="100"/>
                <w:sz w:val="22"/>
              </w:rPr>
              <w:t>a</w:t>
            </w:r>
            <w:r>
              <w:rPr>
                <w:color w:val="231F20"/>
                <w:w w:val="100"/>
                <w:sz w:val="22"/>
              </w:rPr>
              <w:t>t</w:t>
            </w:r>
            <w:r>
              <w:rPr>
                <w:color w:val="231F20"/>
                <w:spacing w:val="-1"/>
                <w:w w:val="100"/>
                <w:sz w:val="22"/>
              </w:rPr>
              <w:t>u</w:t>
            </w:r>
            <w:r>
              <w:rPr>
                <w:color w:val="231F20"/>
                <w:w w:val="100"/>
                <w:sz w:val="22"/>
              </w:rPr>
              <w:t>r</w:t>
            </w:r>
            <w:r>
              <w:rPr>
                <w:color w:val="231F20"/>
                <w:spacing w:val="-1"/>
                <w:w w:val="100"/>
                <w:sz w:val="22"/>
              </w:rPr>
              <w:t>e</w:t>
            </w:r>
            <w:r>
              <w:rPr>
                <w:color w:val="231F20"/>
                <w:w w:val="100"/>
                <w:sz w:val="22"/>
              </w:rPr>
              <w:t>,</w:t>
            </w:r>
            <w:r>
              <w:rPr>
                <w:color w:val="231F20"/>
                <w:sz w:val="22"/>
              </w:rPr>
              <w:t> </w:t>
            </w:r>
            <w:r>
              <w:rPr>
                <w:color w:val="231F20"/>
                <w:spacing w:val="-24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Dist</w:t>
            </w:r>
            <w:r>
              <w:rPr>
                <w:color w:val="231F20"/>
                <w:w w:val="100"/>
                <w:sz w:val="22"/>
              </w:rPr>
              <w:t>r</w:t>
            </w:r>
            <w:r>
              <w:rPr>
                <w:color w:val="231F20"/>
                <w:spacing w:val="-1"/>
                <w:w w:val="100"/>
                <w:sz w:val="22"/>
              </w:rPr>
              <w:t>ic</w:t>
            </w:r>
            <w:r>
              <w:rPr>
                <w:color w:val="231F20"/>
                <w:w w:val="100"/>
                <w:sz w:val="22"/>
              </w:rPr>
              <w:t>t</w:t>
            </w:r>
            <w:r>
              <w:rPr>
                <w:color w:val="231F20"/>
                <w:sz w:val="22"/>
              </w:rPr>
              <w:t> </w:t>
            </w:r>
            <w:r>
              <w:rPr>
                <w:color w:val="231F20"/>
                <w:spacing w:val="-23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Co</w:t>
            </w:r>
            <w:r>
              <w:rPr>
                <w:color w:val="231F20"/>
                <w:spacing w:val="-4"/>
                <w:w w:val="100"/>
                <w:sz w:val="22"/>
              </w:rPr>
              <w:t>u</w:t>
            </w:r>
            <w:r>
              <w:rPr>
                <w:color w:val="231F20"/>
                <w:spacing w:val="-1"/>
                <w:w w:val="100"/>
                <w:sz w:val="22"/>
              </w:rPr>
              <w:t>n</w:t>
            </w:r>
            <w:r>
              <w:rPr>
                <w:color w:val="231F20"/>
                <w:w w:val="100"/>
                <w:sz w:val="22"/>
              </w:rPr>
              <w:t>c</w:t>
            </w:r>
            <w:r>
              <w:rPr>
                <w:color w:val="231F20"/>
                <w:spacing w:val="-2"/>
                <w:w w:val="100"/>
                <w:sz w:val="22"/>
              </w:rPr>
              <w:t>i</w:t>
            </w:r>
            <w:r>
              <w:rPr>
                <w:color w:val="231F20"/>
                <w:spacing w:val="-1"/>
                <w:w w:val="100"/>
                <w:sz w:val="22"/>
              </w:rPr>
              <w:t>ls</w:t>
            </w:r>
            <w:r>
              <w:rPr>
                <w:color w:val="231F20"/>
                <w:w w:val="100"/>
                <w:sz w:val="22"/>
              </w:rPr>
              <w:t>,</w:t>
            </w:r>
            <w:r>
              <w:rPr>
                <w:color w:val="231F20"/>
                <w:sz w:val="22"/>
              </w:rPr>
              <w:t> </w:t>
            </w:r>
            <w:r>
              <w:rPr>
                <w:color w:val="231F20"/>
                <w:spacing w:val="-23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a</w:t>
            </w:r>
            <w:r>
              <w:rPr>
                <w:color w:val="231F20"/>
                <w:w w:val="100"/>
                <w:sz w:val="22"/>
              </w:rPr>
              <w:t>r</w:t>
            </w:r>
            <w:r>
              <w:rPr>
                <w:color w:val="231F20"/>
                <w:spacing w:val="-1"/>
                <w:w w:val="100"/>
                <w:sz w:val="22"/>
              </w:rPr>
              <w:t>e</w:t>
            </w:r>
            <w:r>
              <w:rPr>
                <w:color w:val="231F20"/>
                <w:spacing w:val="-3"/>
                <w:w w:val="100"/>
                <w:sz w:val="22"/>
              </w:rPr>
              <w:t>a</w:t>
            </w:r>
            <w:r>
              <w:rPr>
                <w:color w:val="231F20"/>
                <w:w w:val="100"/>
                <w:sz w:val="22"/>
              </w:rPr>
              <w:t>/r</w:t>
            </w:r>
            <w:r>
              <w:rPr>
                <w:color w:val="231F20"/>
                <w:spacing w:val="-1"/>
                <w:w w:val="100"/>
                <w:sz w:val="22"/>
              </w:rPr>
              <w:t>u</w:t>
            </w:r>
            <w:r>
              <w:rPr>
                <w:color w:val="231F20"/>
                <w:w w:val="100"/>
                <w:sz w:val="22"/>
              </w:rPr>
              <w:t>r</w:t>
            </w:r>
            <w:r>
              <w:rPr>
                <w:color w:val="231F20"/>
                <w:spacing w:val="-2"/>
                <w:w w:val="100"/>
                <w:sz w:val="22"/>
              </w:rPr>
              <w:t>a</w:t>
            </w:r>
            <w:r>
              <w:rPr>
                <w:color w:val="231F20"/>
                <w:w w:val="100"/>
                <w:sz w:val="22"/>
              </w:rPr>
              <w:t>l</w:t>
            </w:r>
            <w:r>
              <w:rPr>
                <w:color w:val="231F20"/>
                <w:sz w:val="22"/>
              </w:rPr>
              <w:t> </w:t>
            </w:r>
            <w:r>
              <w:rPr>
                <w:color w:val="231F20"/>
                <w:spacing w:val="-28"/>
                <w:sz w:val="22"/>
              </w:rPr>
              <w:t> </w:t>
            </w:r>
            <w:r>
              <w:rPr>
                <w:color w:val="231F20"/>
                <w:w w:val="100"/>
                <w:sz w:val="22"/>
              </w:rPr>
              <w:t>c</w:t>
            </w:r>
            <w:r>
              <w:rPr>
                <w:color w:val="231F20"/>
                <w:spacing w:val="-1"/>
                <w:w w:val="100"/>
                <w:sz w:val="22"/>
              </w:rPr>
              <w:t>om</w:t>
            </w:r>
            <w:r>
              <w:rPr>
                <w:color w:val="231F20"/>
                <w:w w:val="100"/>
                <w:sz w:val="22"/>
              </w:rPr>
              <w:t>m</w:t>
            </w:r>
            <w:r>
              <w:rPr>
                <w:color w:val="231F20"/>
                <w:spacing w:val="-1"/>
                <w:w w:val="100"/>
                <w:sz w:val="22"/>
              </w:rPr>
              <w:t>ittees</w:t>
            </w:r>
            <w:r>
              <w:rPr>
                <w:color w:val="231F20"/>
                <w:w w:val="100"/>
                <w:sz w:val="22"/>
              </w:rPr>
              <w:t>,</w:t>
            </w:r>
            <w:r>
              <w:rPr>
                <w:color w:val="231F20"/>
                <w:sz w:val="22"/>
              </w:rPr>
              <w:t> </w:t>
            </w:r>
            <w:r>
              <w:rPr>
                <w:color w:val="231F20"/>
                <w:spacing w:val="-23"/>
                <w:sz w:val="22"/>
              </w:rPr>
              <w:t> </w:t>
            </w:r>
            <w:r>
              <w:rPr>
                <w:color w:val="231F20"/>
                <w:spacing w:val="-1"/>
                <w:w w:val="100"/>
                <w:sz w:val="22"/>
              </w:rPr>
              <w:t>o</w:t>
            </w:r>
            <w:r>
              <w:rPr>
                <w:color w:val="231F20"/>
                <w:spacing w:val="-2"/>
                <w:w w:val="100"/>
                <w:sz w:val="22"/>
              </w:rPr>
              <w:t>w</w:t>
            </w:r>
            <w:r>
              <w:rPr>
                <w:color w:val="231F20"/>
                <w:spacing w:val="-1"/>
                <w:w w:val="100"/>
                <w:sz w:val="22"/>
              </w:rPr>
              <w:t>ner</w:t>
            </w:r>
            <w:r>
              <w:rPr>
                <w:color w:val="231F20"/>
                <w:spacing w:val="14"/>
                <w:w w:val="100"/>
                <w:sz w:val="22"/>
              </w:rPr>
              <w:t>s</w:t>
            </w:r>
            <w:r>
              <w:rPr>
                <w:color w:val="231F20"/>
                <w:w w:val="451"/>
                <w:sz w:val="22"/>
              </w:rPr>
              <w:t>’</w:t>
            </w:r>
          </w:p>
          <w:p>
            <w:pPr>
              <w:pStyle w:val="TableParagraph"/>
              <w:tabs>
                <w:tab w:pos="1734" w:val="left" w:leader="none"/>
                <w:tab w:pos="2909" w:val="left" w:leader="none"/>
                <w:tab w:pos="4068" w:val="left" w:leader="none"/>
                <w:tab w:pos="5571" w:val="left" w:leader="none"/>
              </w:tabs>
              <w:spacing w:before="32"/>
              <w:ind w:left="110" w:right="96"/>
              <w:rPr>
                <w:sz w:val="22"/>
              </w:rPr>
            </w:pPr>
            <w:r>
              <w:rPr>
                <w:color w:val="231F20"/>
                <w:sz w:val="22"/>
              </w:rPr>
              <w:t>committees,</w:t>
              <w:tab/>
              <w:t>political</w:t>
              <w:tab/>
              <w:t>parties,</w:t>
              <w:tab/>
              <w:t>community</w:t>
              <w:tab/>
            </w:r>
            <w:r>
              <w:rPr>
                <w:color w:val="231F20"/>
                <w:spacing w:val="-1"/>
                <w:sz w:val="22"/>
              </w:rPr>
              <w:t>groups,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nongovernment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organizations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professional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institutions.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spacing w:before="161"/>
        <w:ind w:left="1847"/>
        <w:rPr>
          <w:rFonts w:ascii="Arial Black"/>
        </w:rPr>
      </w:pPr>
      <w:r>
        <w:rPr>
          <w:rFonts w:ascii="Arial Black"/>
          <w:color w:val="231F20"/>
        </w:rPr>
        <w:t>Appendix</w:t>
      </w:r>
      <w:r>
        <w:rPr>
          <w:rFonts w:ascii="Arial Black"/>
          <w:color w:val="231F20"/>
          <w:spacing w:val="-4"/>
        </w:rPr>
        <w:t> </w:t>
      </w:r>
      <w:r>
        <w:rPr>
          <w:rFonts w:ascii="Arial Black"/>
          <w:color w:val="231F20"/>
        </w:rPr>
        <w:t>2:</w:t>
      </w:r>
      <w:r>
        <w:rPr>
          <w:rFonts w:ascii="Arial Black"/>
          <w:color w:val="231F20"/>
          <w:spacing w:val="-4"/>
        </w:rPr>
        <w:t> </w:t>
      </w:r>
      <w:r>
        <w:rPr>
          <w:rFonts w:ascii="Arial Black"/>
          <w:color w:val="231F20"/>
        </w:rPr>
        <w:t>Abbreviations</w:t>
      </w:r>
    </w:p>
    <w:p>
      <w:pPr>
        <w:pStyle w:val="BodyText"/>
        <w:spacing w:before="2"/>
        <w:rPr>
          <w:rFonts w:ascii="Arial Black"/>
          <w:sz w:val="20"/>
        </w:rPr>
      </w:pPr>
    </w:p>
    <w:tbl>
      <w:tblPr>
        <w:tblW w:w="0" w:type="auto"/>
        <w:jc w:val="left"/>
        <w:tblInd w:w="181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4"/>
        <w:gridCol w:w="6378"/>
      </w:tblGrid>
      <w:tr>
        <w:trPr>
          <w:trHeight w:val="469" w:hRule="atLeast"/>
        </w:trPr>
        <w:tc>
          <w:tcPr>
            <w:tcW w:w="2044" w:type="dxa"/>
            <w:shd w:val="clear" w:color="auto" w:fill="F1F1F2"/>
          </w:tcPr>
          <w:p>
            <w:pPr>
              <w:pStyle w:val="TableParagraph"/>
              <w:spacing w:before="119"/>
              <w:ind w:left="4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31F20"/>
                <w:sz w:val="20"/>
              </w:rPr>
              <w:t>Abbreviation</w:t>
            </w:r>
          </w:p>
        </w:tc>
        <w:tc>
          <w:tcPr>
            <w:tcW w:w="6378" w:type="dxa"/>
            <w:shd w:val="clear" w:color="auto" w:fill="F1F1F2"/>
          </w:tcPr>
          <w:p>
            <w:pPr>
              <w:pStyle w:val="TableParagraph"/>
              <w:spacing w:before="119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31F20"/>
                <w:sz w:val="20"/>
              </w:rPr>
              <w:t>Definition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1LoD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First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Line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of Defence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3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CCM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Chief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Construction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Manager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3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CDM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Chief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Design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Manager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CPQM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Chief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Quality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Manager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20"/>
              <w:ind w:left="59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CWTMC</w:t>
            </w:r>
          </w:p>
        </w:tc>
        <w:tc>
          <w:tcPr>
            <w:tcW w:w="6378" w:type="dxa"/>
          </w:tcPr>
          <w:p>
            <w:pPr>
              <w:pStyle w:val="TableParagraph"/>
              <w:spacing w:before="120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Capital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Works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Technical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1"/>
                <w:sz w:val="22"/>
              </w:rPr>
              <w:t> </w:t>
            </w:r>
            <w:r>
              <w:rPr>
                <w:color w:val="231F20"/>
                <w:sz w:val="22"/>
              </w:rPr>
              <w:t>Committee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22"/>
              <w:ind w:left="614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ECI</w:t>
            </w:r>
          </w:p>
        </w:tc>
        <w:tc>
          <w:tcPr>
            <w:tcW w:w="6378" w:type="dxa"/>
          </w:tcPr>
          <w:p>
            <w:pPr>
              <w:pStyle w:val="TableParagraph"/>
              <w:spacing w:before="122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Early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Contractor</w:t>
            </w:r>
            <w:r>
              <w:rPr>
                <w:color w:val="231F20"/>
                <w:spacing w:val="-7"/>
                <w:sz w:val="22"/>
              </w:rPr>
              <w:t> </w:t>
            </w:r>
            <w:r>
              <w:rPr>
                <w:color w:val="231F20"/>
                <w:sz w:val="22"/>
              </w:rPr>
              <w:t>Involvement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ERR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Environmental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Review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Report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NOL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Northern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Link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582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KTU</w:t>
            </w:r>
            <w:r>
              <w:rPr>
                <w:rFonts w:ascii="Arial"/>
                <w:b/>
                <w:color w:val="231F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231F20"/>
                <w:sz w:val="22"/>
              </w:rPr>
              <w:t>NDA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Kwu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Tung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New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Development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Area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GM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General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Manager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22"/>
              <w:ind w:left="615" w:right="607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IoE</w:t>
            </w:r>
          </w:p>
        </w:tc>
        <w:tc>
          <w:tcPr>
            <w:tcW w:w="6378" w:type="dxa"/>
          </w:tcPr>
          <w:p>
            <w:pPr>
              <w:pStyle w:val="TableParagraph"/>
              <w:spacing w:before="122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Instrument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Exemption</w:t>
            </w:r>
          </w:p>
        </w:tc>
      </w:tr>
      <w:tr>
        <w:trPr>
          <w:trHeight w:val="489" w:hRule="atLeast"/>
        </w:trPr>
        <w:tc>
          <w:tcPr>
            <w:tcW w:w="204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19"/>
              <w:ind w:left="615" w:right="6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NGO</w:t>
            </w:r>
          </w:p>
        </w:tc>
        <w:tc>
          <w:tcPr>
            <w:tcW w:w="63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Non-Government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Organisation</w:t>
            </w:r>
          </w:p>
        </w:tc>
      </w:tr>
      <w:tr>
        <w:trPr>
          <w:trHeight w:val="491" w:hRule="atLeast"/>
        </w:trPr>
        <w:tc>
          <w:tcPr>
            <w:tcW w:w="20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120"/>
              <w:ind w:left="615" w:right="60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NTH</w:t>
            </w:r>
          </w:p>
        </w:tc>
        <w:tc>
          <w:tcPr>
            <w:tcW w:w="63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120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Non-traffic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hour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3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PDDs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Definition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Documents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PEP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Execution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Plan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3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PIMS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Integrated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System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PM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Manager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22"/>
              <w:ind w:left="615" w:right="60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PMT</w:t>
            </w:r>
          </w:p>
        </w:tc>
        <w:tc>
          <w:tcPr>
            <w:tcW w:w="6378" w:type="dxa"/>
          </w:tcPr>
          <w:p>
            <w:pPr>
              <w:pStyle w:val="TableParagraph"/>
              <w:spacing w:before="122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Management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Team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5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PQP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Project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Quality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Plan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20"/>
              <w:ind w:left="615" w:right="60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PQT</w:t>
            </w:r>
          </w:p>
        </w:tc>
        <w:tc>
          <w:tcPr>
            <w:tcW w:w="6378" w:type="dxa"/>
          </w:tcPr>
          <w:p>
            <w:pPr>
              <w:pStyle w:val="TableParagraph"/>
              <w:spacing w:before="120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Projects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Quality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Team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8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R+P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Rail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plus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Property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SEP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Stakeholder</w:t>
            </w:r>
            <w:r>
              <w:rPr>
                <w:color w:val="231F20"/>
                <w:spacing w:val="-5"/>
                <w:sz w:val="22"/>
              </w:rPr>
              <w:t> </w:t>
            </w:r>
            <w:r>
              <w:rPr>
                <w:color w:val="231F20"/>
                <w:sz w:val="22"/>
              </w:rPr>
              <w:t>Engagement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Plan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TLB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Transport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6"/>
                <w:sz w:val="22"/>
              </w:rPr>
              <w:t> </w:t>
            </w:r>
            <w:r>
              <w:rPr>
                <w:color w:val="231F20"/>
                <w:sz w:val="22"/>
              </w:rPr>
              <w:t>Logistics</w:t>
            </w:r>
            <w:r>
              <w:rPr>
                <w:color w:val="231F20"/>
                <w:spacing w:val="-8"/>
                <w:sz w:val="22"/>
              </w:rPr>
              <w:t> </w:t>
            </w:r>
            <w:r>
              <w:rPr>
                <w:color w:val="231F20"/>
                <w:sz w:val="22"/>
              </w:rPr>
              <w:t>Bureau</w:t>
            </w:r>
          </w:p>
        </w:tc>
      </w:tr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EAL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East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Rail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Line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spacing w:before="3"/>
        <w:rPr>
          <w:rFonts w:ascii="Arial Black"/>
          <w:sz w:val="11"/>
        </w:rPr>
      </w:pPr>
    </w:p>
    <w:tbl>
      <w:tblPr>
        <w:tblW w:w="0" w:type="auto"/>
        <w:jc w:val="left"/>
        <w:tblInd w:w="1819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4"/>
        <w:gridCol w:w="6378"/>
      </w:tblGrid>
      <w:tr>
        <w:trPr>
          <w:trHeight w:val="493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TPEDM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Territorial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Population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and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Employment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Data</w:t>
            </w:r>
            <w:r>
              <w:rPr>
                <w:color w:val="231F20"/>
                <w:spacing w:val="-2"/>
                <w:sz w:val="22"/>
              </w:rPr>
              <w:t> </w:t>
            </w:r>
            <w:r>
              <w:rPr>
                <w:color w:val="231F20"/>
                <w:sz w:val="22"/>
              </w:rPr>
              <w:t>Matrix</w:t>
            </w:r>
          </w:p>
        </w:tc>
      </w:tr>
      <w:tr>
        <w:trPr>
          <w:trHeight w:val="491" w:hRule="atLeast"/>
        </w:trPr>
        <w:tc>
          <w:tcPr>
            <w:tcW w:w="2044" w:type="dxa"/>
          </w:tcPr>
          <w:p>
            <w:pPr>
              <w:pStyle w:val="TableParagraph"/>
              <w:spacing w:before="119"/>
              <w:ind w:left="615" w:right="609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231F20"/>
                <w:sz w:val="22"/>
              </w:rPr>
              <w:t>VEP</w:t>
            </w:r>
          </w:p>
        </w:tc>
        <w:tc>
          <w:tcPr>
            <w:tcW w:w="6378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color w:val="231F20"/>
                <w:sz w:val="22"/>
              </w:rPr>
              <w:t>Variation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of</w:t>
            </w:r>
            <w:r>
              <w:rPr>
                <w:color w:val="231F20"/>
                <w:spacing w:val="-4"/>
                <w:sz w:val="22"/>
              </w:rPr>
              <w:t> </w:t>
            </w:r>
            <w:r>
              <w:rPr>
                <w:color w:val="231F20"/>
                <w:sz w:val="22"/>
              </w:rPr>
              <w:t>Environmental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Permit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spacing w:before="161"/>
        <w:ind w:left="1847"/>
        <w:rPr>
          <w:rFonts w:ascii="Arial Black"/>
        </w:rPr>
      </w:pPr>
      <w:r>
        <w:rPr>
          <w:rFonts w:ascii="Arial Black"/>
          <w:color w:val="231F20"/>
        </w:rPr>
        <w:t>Appendix</w:t>
      </w:r>
      <w:r>
        <w:rPr>
          <w:rFonts w:ascii="Arial Black"/>
          <w:color w:val="231F20"/>
          <w:spacing w:val="-3"/>
        </w:rPr>
        <w:t> </w:t>
      </w:r>
      <w:r>
        <w:rPr>
          <w:rFonts w:ascii="Arial Black"/>
          <w:color w:val="231F20"/>
        </w:rPr>
        <w:t>3:</w:t>
      </w:r>
      <w:r>
        <w:rPr>
          <w:rFonts w:ascii="Arial Black"/>
          <w:color w:val="231F20"/>
          <w:spacing w:val="-4"/>
        </w:rPr>
        <w:t> </w:t>
      </w:r>
      <w:r>
        <w:rPr>
          <w:rFonts w:ascii="Arial Black"/>
          <w:color w:val="231F20"/>
        </w:rPr>
        <w:t>Reference</w:t>
      </w:r>
      <w:r>
        <w:rPr>
          <w:rFonts w:ascii="Arial Black"/>
          <w:color w:val="231F20"/>
          <w:spacing w:val="-2"/>
        </w:rPr>
        <w:t> </w:t>
      </w:r>
      <w:r>
        <w:rPr>
          <w:rFonts w:ascii="Arial Black"/>
          <w:color w:val="231F20"/>
        </w:rPr>
        <w:t>Documents</w:t>
      </w:r>
    </w:p>
    <w:p>
      <w:pPr>
        <w:pStyle w:val="BodyText"/>
        <w:spacing w:before="2"/>
        <w:rPr>
          <w:rFonts w:ascii="Arial Black"/>
          <w:sz w:val="20"/>
        </w:rPr>
      </w:pPr>
    </w:p>
    <w:p>
      <w:pPr>
        <w:spacing w:before="0"/>
        <w:ind w:left="184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31F20"/>
          <w:sz w:val="22"/>
        </w:rPr>
        <w:t>PIMS</w:t>
      </w:r>
      <w:r>
        <w:rPr>
          <w:rFonts w:ascii="Arial"/>
          <w:b/>
          <w:color w:val="231F20"/>
          <w:spacing w:val="-6"/>
          <w:sz w:val="22"/>
        </w:rPr>
        <w:t> </w:t>
      </w:r>
      <w:r>
        <w:rPr>
          <w:rFonts w:ascii="Arial"/>
          <w:b/>
          <w:color w:val="231F20"/>
          <w:sz w:val="22"/>
        </w:rPr>
        <w:t>References:</w:t>
      </w: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BodyText"/>
        <w:ind w:left="1847"/>
      </w:pPr>
      <w:r>
        <w:rPr>
          <w:color w:val="231F20"/>
        </w:rPr>
        <w:t>Policy: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5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PIMS/PRI/POL-001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Integrated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System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(PIMS)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Policy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ind w:left="1847"/>
      </w:pPr>
      <w:r>
        <w:rPr>
          <w:color w:val="231F20"/>
        </w:rPr>
        <w:t>Procedures: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60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PIMS/CON/PRO-001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Construction</w:t>
      </w:r>
      <w:r>
        <w:rPr>
          <w:rFonts w:ascii="Arial" w:hAnsi="Arial"/>
          <w:b/>
          <w:color w:val="1770B8"/>
          <w:spacing w:val="-8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6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PIMS/DEM/PRO-001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Design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20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PIMS/ENV/PRO-001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Environmental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PIMS/GOV/PRO-001</w:t>
      </w:r>
      <w:r>
        <w:rPr>
          <w:rFonts w:ascii="Arial" w:hAnsi="Arial"/>
          <w:b/>
          <w:color w:val="1770B8"/>
          <w:spacing w:val="-8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Governance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7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PIMS/HCW/PRO-001</w:t>
      </w:r>
      <w:r>
        <w:rPr>
          <w:rFonts w:ascii="Arial" w:hAnsi="Arial"/>
          <w:b/>
          <w:color w:val="1770B8"/>
          <w:spacing w:val="-1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Handover</w:t>
      </w:r>
      <w:r>
        <w:rPr>
          <w:rFonts w:ascii="Arial" w:hAnsi="Arial"/>
          <w:b/>
          <w:color w:val="1770B8"/>
          <w:spacing w:val="-1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of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Completed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Works 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PIMS/LAN/PRO-001</w:t>
      </w:r>
      <w:r>
        <w:rPr>
          <w:rFonts w:ascii="Arial" w:hAnsi="Arial"/>
          <w:b/>
          <w:color w:val="1770B8"/>
          <w:spacing w:val="-9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Land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Administration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7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PIMS/OSH/PRO-001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Occupational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Safety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&amp;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Health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PIMS/PGM/PRO-001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Programme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PIMS/PIM/PRO-001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Information</w:t>
      </w:r>
      <w:r>
        <w:rPr>
          <w:rFonts w:ascii="Arial" w:hAnsi="Arial"/>
          <w:b/>
          <w:color w:val="1770B8"/>
          <w:spacing w:val="-9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6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PIMS/PJM/PRO-001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PIMS/PRI/PRO-001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PIMS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Review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&amp;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Improvement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7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PIMS/PQA/PRO-001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Quality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20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PIMS/RSK/PRO-001</w:t>
      </w:r>
      <w:r>
        <w:rPr>
          <w:rFonts w:ascii="Arial" w:hAnsi="Arial"/>
          <w:b/>
          <w:color w:val="1770B8"/>
          <w:spacing w:val="-8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Delivery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Risk</w:t>
      </w:r>
      <w:r>
        <w:rPr>
          <w:rFonts w:ascii="Arial" w:hAnsi="Arial"/>
          <w:b/>
          <w:color w:val="1770B8"/>
          <w:spacing w:val="-8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6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PIMS/STC/PRO-001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Statutory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Compliance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PIMS/STE/PRO-001</w:t>
      </w:r>
      <w:r>
        <w:rPr>
          <w:rFonts w:ascii="Arial" w:hAnsi="Arial"/>
          <w:b/>
          <w:color w:val="1770B8"/>
          <w:spacing w:val="-9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Stakeholder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Engagement</w:t>
      </w:r>
      <w:r>
        <w:rPr>
          <w:rFonts w:ascii="Arial" w:hAnsi="Arial"/>
          <w:b/>
          <w:color w:val="1770B8"/>
          <w:spacing w:val="-1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PIMS/TNC/PRO-001</w:t>
      </w:r>
      <w:r>
        <w:rPr>
          <w:rFonts w:ascii="Arial" w:hAnsi="Arial"/>
          <w:b/>
          <w:color w:val="1770B8"/>
          <w:spacing w:val="-10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Testing</w:t>
      </w:r>
      <w:r>
        <w:rPr>
          <w:rFonts w:ascii="Arial" w:hAnsi="Arial"/>
          <w:b/>
          <w:color w:val="1770B8"/>
          <w:spacing w:val="-8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&amp;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Commissioning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8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BodyText"/>
        <w:spacing w:before="5"/>
        <w:rPr>
          <w:rFonts w:ascii="Arial"/>
          <w:b/>
          <w:sz w:val="20"/>
        </w:rPr>
      </w:pPr>
    </w:p>
    <w:p>
      <w:pPr>
        <w:pStyle w:val="BodyText"/>
        <w:ind w:left="1847"/>
      </w:pPr>
      <w:r>
        <w:rPr>
          <w:color w:val="231F20"/>
        </w:rPr>
        <w:t>Instructions: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57" w:after="0"/>
        <w:ind w:left="2272" w:right="0" w:hanging="361"/>
        <w:jc w:val="left"/>
        <w:rPr>
          <w:rFonts w:ascii="Symbol" w:hAnsi="Symbol"/>
          <w:b/>
          <w:color w:val="1770B8"/>
          <w:sz w:val="20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PIMS/PRI/INS-006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PIMS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Master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Schedule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of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Definitions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24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PIMS/PJM/INS-001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Execution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Plan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Process</w:t>
      </w: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pStyle w:val="BodyText"/>
        <w:ind w:left="1847"/>
      </w:pPr>
      <w:r>
        <w:rPr>
          <w:color w:val="231F20"/>
        </w:rPr>
        <w:t>Guidance</w:t>
      </w:r>
      <w:r>
        <w:rPr>
          <w:color w:val="231F20"/>
          <w:spacing w:val="-3"/>
        </w:rPr>
        <w:t> </w:t>
      </w:r>
      <w:r>
        <w:rPr>
          <w:color w:val="231F20"/>
        </w:rPr>
        <w:t>Notes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60" w:after="0"/>
        <w:ind w:left="2272" w:right="0" w:hanging="361"/>
        <w:jc w:val="left"/>
        <w:rPr>
          <w:rFonts w:ascii="Symbol" w:hAnsi="Symbol"/>
          <w:b/>
          <w:color w:val="1770B8"/>
          <w:sz w:val="20"/>
        </w:rPr>
      </w:pPr>
      <w:r>
        <w:rPr>
          <w:rFonts w:ascii="Arial" w:hAnsi="Arial"/>
          <w:b/>
          <w:color w:val="1770B8"/>
          <w:sz w:val="22"/>
          <w:u w:val="thick" w:color="1770B8"/>
        </w:rPr>
        <w:t>Nil</w:t>
      </w: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spacing w:before="0"/>
        <w:ind w:left="184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31F20"/>
          <w:sz w:val="22"/>
        </w:rPr>
        <w:t>Templates</w:t>
      </w:r>
      <w:r>
        <w:rPr>
          <w:rFonts w:ascii="Arial"/>
          <w:b/>
          <w:color w:val="231F20"/>
          <w:spacing w:val="-1"/>
          <w:sz w:val="22"/>
        </w:rPr>
        <w:t> </w:t>
      </w:r>
      <w:r>
        <w:rPr>
          <w:rFonts w:ascii="Arial"/>
          <w:b/>
          <w:color w:val="231F20"/>
          <w:sz w:val="22"/>
        </w:rPr>
        <w:t>and</w:t>
      </w:r>
      <w:r>
        <w:rPr>
          <w:rFonts w:ascii="Arial"/>
          <w:b/>
          <w:color w:val="231F20"/>
          <w:spacing w:val="-4"/>
          <w:sz w:val="22"/>
        </w:rPr>
        <w:t> </w:t>
      </w:r>
      <w:r>
        <w:rPr>
          <w:rFonts w:ascii="Arial"/>
          <w:b/>
          <w:color w:val="231F20"/>
          <w:sz w:val="22"/>
        </w:rPr>
        <w:t>Forms: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57" w:after="0"/>
        <w:ind w:left="2272" w:right="0" w:hanging="361"/>
        <w:jc w:val="left"/>
        <w:rPr>
          <w:rFonts w:ascii="Symbol" w:hAnsi="Symbol"/>
          <w:b/>
          <w:color w:val="1770B8"/>
          <w:sz w:val="20"/>
        </w:rPr>
      </w:pPr>
      <w:r>
        <w:rPr>
          <w:rFonts w:ascii="Arial" w:hAnsi="Arial"/>
          <w:b/>
          <w:color w:val="1770B8"/>
          <w:sz w:val="22"/>
          <w:u w:val="thick" w:color="1770B8"/>
        </w:rPr>
        <w:t>Nil</w:t>
      </w:r>
    </w:p>
    <w:p>
      <w:pPr>
        <w:pStyle w:val="BodyText"/>
        <w:spacing w:before="10"/>
        <w:rPr>
          <w:rFonts w:ascii="Arial"/>
          <w:b/>
          <w:sz w:val="12"/>
        </w:rPr>
      </w:pPr>
    </w:p>
    <w:p>
      <w:pPr>
        <w:spacing w:before="94"/>
        <w:ind w:left="184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31F20"/>
          <w:sz w:val="22"/>
        </w:rPr>
        <w:t>Internal</w:t>
      </w:r>
      <w:r>
        <w:rPr>
          <w:rFonts w:ascii="Arial"/>
          <w:b/>
          <w:color w:val="231F20"/>
          <w:spacing w:val="1"/>
          <w:sz w:val="22"/>
        </w:rPr>
        <w:t> </w:t>
      </w:r>
      <w:r>
        <w:rPr>
          <w:rFonts w:ascii="Arial"/>
          <w:b/>
          <w:color w:val="231F20"/>
          <w:sz w:val="22"/>
        </w:rPr>
        <w:t>References</w:t>
      </w:r>
      <w:r>
        <w:rPr>
          <w:rFonts w:ascii="Arial"/>
          <w:b/>
          <w:color w:val="231F20"/>
          <w:spacing w:val="-3"/>
          <w:sz w:val="22"/>
        </w:rPr>
        <w:t> </w:t>
      </w:r>
      <w:r>
        <w:rPr>
          <w:rFonts w:ascii="Arial"/>
          <w:b/>
          <w:color w:val="231F20"/>
          <w:sz w:val="22"/>
        </w:rPr>
        <w:t>(Excluding</w:t>
      </w:r>
      <w:r>
        <w:rPr>
          <w:rFonts w:ascii="Arial"/>
          <w:b/>
          <w:color w:val="231F20"/>
          <w:spacing w:val="-2"/>
          <w:sz w:val="22"/>
        </w:rPr>
        <w:t> </w:t>
      </w:r>
      <w:r>
        <w:rPr>
          <w:rFonts w:ascii="Arial"/>
          <w:b/>
          <w:color w:val="231F20"/>
          <w:sz w:val="22"/>
        </w:rPr>
        <w:t>PIMS):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5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D/PROJ/GEN/H&amp;S/MAN/001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CWBU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Health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&amp;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Safety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Manual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6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P/P&amp;CD/001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Procurement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20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P/P&amp;CD/002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Contract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Administration</w:t>
      </w:r>
      <w:r>
        <w:rPr>
          <w:rFonts w:ascii="Arial" w:hAnsi="Arial"/>
          <w:b/>
          <w:color w:val="1770B8"/>
          <w:spacing w:val="-7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60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P/003A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Cost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Estimate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and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Cost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Control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Procedure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for</w:t>
      </w:r>
      <w:r>
        <w:rPr>
          <w:rFonts w:ascii="Arial" w:hAnsi="Arial"/>
          <w:b/>
          <w:color w:val="1770B8"/>
          <w:spacing w:val="-1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Design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Phase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P/003B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Capital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Works</w:t>
      </w:r>
      <w:r>
        <w:rPr>
          <w:rFonts w:ascii="Arial" w:hAnsi="Arial"/>
          <w:b/>
          <w:color w:val="1770B8"/>
          <w:spacing w:val="-8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Cost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Control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for</w:t>
      </w:r>
      <w:r>
        <w:rPr>
          <w:rFonts w:ascii="Arial" w:hAnsi="Arial"/>
          <w:b/>
          <w:color w:val="1770B8"/>
          <w:spacing w:val="-6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Construction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Phase</w:t>
      </w:r>
    </w:p>
    <w:p>
      <w:pPr>
        <w:pStyle w:val="BodyText"/>
        <w:spacing w:before="4"/>
        <w:rPr>
          <w:rFonts w:ascii="Arial"/>
          <w:b/>
          <w:sz w:val="20"/>
        </w:rPr>
      </w:pPr>
    </w:p>
    <w:p>
      <w:pPr>
        <w:spacing w:before="1"/>
        <w:ind w:left="184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31F20"/>
          <w:sz w:val="22"/>
        </w:rPr>
        <w:t>Project</w:t>
      </w:r>
      <w:r>
        <w:rPr>
          <w:rFonts w:ascii="Arial"/>
          <w:b/>
          <w:color w:val="231F20"/>
          <w:spacing w:val="-8"/>
          <w:sz w:val="22"/>
        </w:rPr>
        <w:t> </w:t>
      </w:r>
      <w:r>
        <w:rPr>
          <w:rFonts w:ascii="Arial"/>
          <w:b/>
          <w:color w:val="231F20"/>
          <w:sz w:val="22"/>
        </w:rPr>
        <w:t>Document</w:t>
      </w:r>
      <w:r>
        <w:rPr>
          <w:rFonts w:ascii="Arial"/>
          <w:b/>
          <w:color w:val="231F20"/>
          <w:spacing w:val="-5"/>
          <w:sz w:val="22"/>
        </w:rPr>
        <w:t> </w:t>
      </w:r>
      <w:r>
        <w:rPr>
          <w:rFonts w:ascii="Arial"/>
          <w:b/>
          <w:color w:val="231F20"/>
          <w:sz w:val="22"/>
        </w:rPr>
        <w:t>References: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5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PIMS/KTUEAL/PQP-001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Quality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Plan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PIMS/KTUEAL/RMP-001</w:t>
      </w:r>
      <w:r>
        <w:rPr>
          <w:rFonts w:ascii="Arial" w:hAnsi="Arial"/>
          <w:b/>
          <w:color w:val="1770B8"/>
          <w:spacing w:val="-1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1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Risk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Management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Plan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9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PIMS/KTUEAL/SEP-001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Project</w:t>
      </w:r>
      <w:r>
        <w:rPr>
          <w:rFonts w:ascii="Arial" w:hAnsi="Arial"/>
          <w:b/>
          <w:color w:val="1770B8"/>
          <w:spacing w:val="-1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Stakeholder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Engagement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Plan</w:t>
      </w:r>
    </w:p>
    <w:p>
      <w:pPr>
        <w:pStyle w:val="ListParagraph"/>
        <w:numPr>
          <w:ilvl w:val="3"/>
          <w:numId w:val="2"/>
        </w:numPr>
        <w:tabs>
          <w:tab w:pos="2271" w:val="left" w:leader="none"/>
          <w:tab w:pos="2273" w:val="left" w:leader="none"/>
        </w:tabs>
        <w:spacing w:line="240" w:lineRule="auto" w:before="117" w:after="0"/>
        <w:ind w:left="2272" w:right="0" w:hanging="361"/>
        <w:jc w:val="left"/>
        <w:rPr>
          <w:rFonts w:ascii="Symbol" w:hAnsi="Symbol"/>
          <w:b/>
          <w:color w:val="1770B8"/>
          <w:sz w:val="22"/>
        </w:rPr>
      </w:pPr>
      <w:r>
        <w:rPr>
          <w:rFonts w:ascii="Arial" w:hAnsi="Arial"/>
          <w:b/>
          <w:color w:val="1770B8"/>
          <w:sz w:val="22"/>
          <w:u w:val="thick" w:color="1770B8"/>
        </w:rPr>
        <w:t>[Project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Doc</w:t>
      </w:r>
      <w:r>
        <w:rPr>
          <w:rFonts w:ascii="Arial" w:hAnsi="Arial"/>
          <w:b/>
          <w:color w:val="1770B8"/>
          <w:spacing w:val="-5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Ref]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Land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Requirements</w:t>
      </w:r>
      <w:r>
        <w:rPr>
          <w:rFonts w:ascii="Arial" w:hAnsi="Arial"/>
          <w:b/>
          <w:color w:val="1770B8"/>
          <w:spacing w:val="-2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Plan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(available</w:t>
      </w:r>
      <w:r>
        <w:rPr>
          <w:rFonts w:ascii="Arial" w:hAnsi="Arial"/>
          <w:b/>
          <w:color w:val="1770B8"/>
          <w:spacing w:val="-3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after</w:t>
      </w:r>
      <w:r>
        <w:rPr>
          <w:rFonts w:ascii="Arial" w:hAnsi="Arial"/>
          <w:b/>
          <w:color w:val="1770B8"/>
          <w:spacing w:val="-4"/>
          <w:sz w:val="22"/>
          <w:u w:val="thick" w:color="1770B8"/>
        </w:rPr>
        <w:t> </w:t>
      </w:r>
      <w:r>
        <w:rPr>
          <w:rFonts w:ascii="Arial" w:hAnsi="Arial"/>
          <w:b/>
          <w:color w:val="1770B8"/>
          <w:sz w:val="22"/>
          <w:u w:val="thick" w:color="1770B8"/>
        </w:rPr>
        <w:t>gazette)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6"/>
        </w:rPr>
      </w:pPr>
    </w:p>
    <w:p>
      <w:pPr>
        <w:pStyle w:val="BodyText"/>
        <w:spacing w:before="101"/>
        <w:ind w:left="1847"/>
        <w:rPr>
          <w:rFonts w:ascii="Arial Black"/>
        </w:rPr>
      </w:pPr>
      <w:r>
        <w:rPr>
          <w:rFonts w:ascii="Arial Black"/>
          <w:color w:val="231F20"/>
        </w:rPr>
        <w:t>Appendix</w:t>
      </w:r>
      <w:r>
        <w:rPr>
          <w:rFonts w:ascii="Arial Black"/>
          <w:color w:val="231F20"/>
          <w:spacing w:val="-2"/>
        </w:rPr>
        <w:t> </w:t>
      </w:r>
      <w:r>
        <w:rPr>
          <w:rFonts w:ascii="Arial Black"/>
          <w:color w:val="231F20"/>
        </w:rPr>
        <w:t>4:</w:t>
      </w:r>
      <w:r>
        <w:rPr>
          <w:rFonts w:ascii="Arial Black"/>
          <w:color w:val="231F20"/>
          <w:spacing w:val="-1"/>
        </w:rPr>
        <w:t> </w:t>
      </w:r>
      <w:r>
        <w:rPr>
          <w:rFonts w:ascii="Arial Black"/>
          <w:color w:val="231F20"/>
        </w:rPr>
        <w:t>Project</w:t>
      </w:r>
      <w:r>
        <w:rPr>
          <w:rFonts w:ascii="Arial Black"/>
          <w:color w:val="231F20"/>
          <w:spacing w:val="-3"/>
        </w:rPr>
        <w:t> </w:t>
      </w:r>
      <w:r>
        <w:rPr>
          <w:rFonts w:ascii="Arial Black"/>
          <w:color w:val="231F20"/>
        </w:rPr>
        <w:t>Programmes</w:t>
      </w:r>
    </w:p>
    <w:p>
      <w:pPr>
        <w:spacing w:after="0"/>
        <w:rPr>
          <w:rFonts w:ascii="Arial Black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"/>
        <w:rPr>
          <w:rFonts w:ascii="Arial Black"/>
          <w:sz w:val="23"/>
        </w:rPr>
      </w:pPr>
    </w:p>
    <w:p>
      <w:pPr>
        <w:pStyle w:val="BodyText"/>
        <w:spacing w:before="94"/>
        <w:ind w:left="1281"/>
      </w:pPr>
      <w:r>
        <w:rPr>
          <w:color w:val="231F20"/>
        </w:rPr>
        <w:t>Northern</w:t>
      </w:r>
      <w:r>
        <w:rPr>
          <w:color w:val="231F20"/>
          <w:spacing w:val="-3"/>
        </w:rPr>
        <w:t> </w:t>
      </w:r>
      <w:r>
        <w:rPr>
          <w:color w:val="231F20"/>
        </w:rPr>
        <w:t>Link</w:t>
      </w: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129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7"/>
        <w:gridCol w:w="3157"/>
        <w:gridCol w:w="3157"/>
      </w:tblGrid>
      <w:tr>
        <w:trPr>
          <w:trHeight w:val="781" w:hRule="atLeast"/>
        </w:trPr>
        <w:tc>
          <w:tcPr>
            <w:tcW w:w="3157" w:type="dxa"/>
          </w:tcPr>
          <w:p>
            <w:pPr>
              <w:pStyle w:val="TableParagraph"/>
              <w:spacing w:line="278" w:lineRule="auto"/>
              <w:ind w:left="107" w:right="770"/>
              <w:rPr>
                <w:sz w:val="22"/>
              </w:rPr>
            </w:pPr>
            <w:r>
              <w:rPr>
                <w:color w:val="231F20"/>
                <w:sz w:val="22"/>
              </w:rPr>
              <w:t>Project Implementation</w:t>
            </w:r>
            <w:r>
              <w:rPr>
                <w:color w:val="231F20"/>
                <w:spacing w:val="-59"/>
                <w:sz w:val="22"/>
              </w:rPr>
              <w:t> </w:t>
            </w:r>
            <w:r>
              <w:rPr>
                <w:color w:val="231F20"/>
                <w:sz w:val="22"/>
              </w:rPr>
              <w:t>Programme</w:t>
            </w:r>
          </w:p>
        </w:tc>
        <w:tc>
          <w:tcPr>
            <w:tcW w:w="315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Progress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Update (Aug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23)</w:t>
            </w:r>
          </w:p>
        </w:tc>
        <w:tc>
          <w:tcPr>
            <w:tcW w:w="315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color w:val="231F20"/>
                <w:sz w:val="22"/>
              </w:rPr>
              <w:t>31</w:t>
            </w:r>
            <w:r>
              <w:rPr>
                <w:color w:val="231F20"/>
                <w:spacing w:val="-1"/>
                <w:sz w:val="22"/>
              </w:rPr>
              <w:t> </w:t>
            </w:r>
            <w:r>
              <w:rPr>
                <w:color w:val="231F20"/>
                <w:sz w:val="22"/>
              </w:rPr>
              <w:t>August</w:t>
            </w:r>
            <w:r>
              <w:rPr>
                <w:color w:val="231F20"/>
                <w:spacing w:val="-3"/>
                <w:sz w:val="22"/>
              </w:rPr>
              <w:t> </w:t>
            </w:r>
            <w:r>
              <w:rPr>
                <w:color w:val="231F20"/>
                <w:sz w:val="22"/>
              </w:rPr>
              <w:t>2023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1019" w:footer="941" w:top="2020" w:bottom="1140" w:left="0" w:right="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tabs>
          <w:tab w:pos="4415" w:val="left" w:leader="none"/>
          <w:tab w:pos="4861" w:val="left" w:leader="none"/>
        </w:tabs>
        <w:spacing w:line="65" w:lineRule="exact" w:before="66"/>
        <w:ind w:left="2432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spacing w:val="-2"/>
          <w:w w:val="115"/>
          <w:sz w:val="6"/>
        </w:rPr>
        <w:t>Activity </w:t>
      </w:r>
      <w:r>
        <w:rPr>
          <w:rFonts w:ascii="Arial"/>
          <w:b/>
          <w:color w:val="231F20"/>
          <w:spacing w:val="-1"/>
          <w:w w:val="115"/>
          <w:sz w:val="6"/>
        </w:rPr>
        <w:t>Description</w:t>
        <w:tab/>
      </w:r>
      <w:r>
        <w:rPr>
          <w:rFonts w:ascii="Arial"/>
          <w:b/>
          <w:color w:val="231F20"/>
          <w:w w:val="115"/>
          <w:sz w:val="6"/>
        </w:rPr>
        <w:t>Start</w:t>
        <w:tab/>
      </w:r>
      <w:r>
        <w:rPr>
          <w:rFonts w:ascii="Arial"/>
          <w:b/>
          <w:color w:val="231F20"/>
          <w:spacing w:val="-3"/>
          <w:w w:val="115"/>
          <w:sz w:val="6"/>
        </w:rPr>
        <w:t>Finish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spacing w:before="6"/>
        <w:rPr>
          <w:rFonts w:ascii="Arial"/>
          <w:b/>
          <w:sz w:val="8"/>
        </w:rPr>
      </w:pPr>
    </w:p>
    <w:p>
      <w:pPr>
        <w:spacing w:before="1"/>
        <w:ind w:left="264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w w:val="110"/>
          <w:sz w:val="6"/>
        </w:rPr>
        <w:t>2020</w:t>
      </w:r>
    </w:p>
    <w:p>
      <w:pPr>
        <w:pStyle w:val="BodyText"/>
        <w:rPr>
          <w:rFonts w:ascii="Arial"/>
          <w:b/>
          <w:sz w:val="7"/>
        </w:rPr>
      </w:pPr>
      <w:r>
        <w:rPr/>
        <w:br w:type="column"/>
      </w:r>
      <w:r>
        <w:rPr>
          <w:rFonts w:ascii="Arial"/>
          <w:b/>
          <w:sz w:val="7"/>
        </w:rPr>
      </w:r>
    </w:p>
    <w:p>
      <w:pPr>
        <w:spacing w:before="1"/>
        <w:ind w:left="0" w:right="18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3953A4"/>
          <w:w w:val="110"/>
          <w:sz w:val="7"/>
        </w:rPr>
        <w:t>Time</w:t>
      </w:r>
      <w:r>
        <w:rPr>
          <w:rFonts w:ascii="Arial"/>
          <w:b/>
          <w:color w:val="3953A4"/>
          <w:spacing w:val="-5"/>
          <w:w w:val="110"/>
          <w:sz w:val="7"/>
        </w:rPr>
        <w:t> </w:t>
      </w:r>
      <w:r>
        <w:rPr>
          <w:rFonts w:ascii="Arial"/>
          <w:b/>
          <w:color w:val="3953A4"/>
          <w:w w:val="110"/>
          <w:sz w:val="7"/>
        </w:rPr>
        <w:t>Now</w:t>
      </w:r>
    </w:p>
    <w:p>
      <w:pPr>
        <w:tabs>
          <w:tab w:pos="1974" w:val="left" w:leader="none"/>
          <w:tab w:pos="3948" w:val="left" w:leader="none"/>
          <w:tab w:pos="5923" w:val="left" w:leader="none"/>
          <w:tab w:pos="7897" w:val="left" w:leader="none"/>
        </w:tabs>
        <w:spacing w:before="29"/>
        <w:ind w:left="0" w:right="828" w:firstLine="0"/>
        <w:jc w:val="center"/>
        <w:rPr>
          <w:rFonts w:ascii="Arial"/>
          <w:b/>
          <w:sz w:val="6"/>
        </w:rPr>
      </w:pPr>
      <w:r>
        <w:rPr/>
        <w:drawing>
          <wp:anchor distT="0" distB="0" distL="0" distR="0" allowOverlap="1" layoutInCell="1" locked="0" behindDoc="1" simplePos="0" relativeHeight="484761088">
            <wp:simplePos x="0" y="0"/>
            <wp:positionH relativeFrom="page">
              <wp:posOffset>704303</wp:posOffset>
            </wp:positionH>
            <wp:positionV relativeFrom="paragraph">
              <wp:posOffset>-4492</wp:posOffset>
            </wp:positionV>
            <wp:extent cx="9272549" cy="5974681"/>
            <wp:effectExtent l="0" t="0" r="0" b="0"/>
            <wp:wrapNone/>
            <wp:docPr id="1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2549" cy="5974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w w:val="115"/>
          <w:sz w:val="6"/>
        </w:rPr>
        <w:t>2021</w:t>
        <w:tab/>
        <w:t>2022</w:t>
        <w:tab/>
        <w:t>2023</w:t>
        <w:tab/>
        <w:t>2024</w:t>
        <w:tab/>
        <w:t>2025</w:t>
      </w:r>
    </w:p>
    <w:p>
      <w:pPr>
        <w:spacing w:after="0"/>
        <w:jc w:val="center"/>
        <w:rPr>
          <w:rFonts w:ascii="Arial"/>
          <w:sz w:val="6"/>
        </w:rPr>
        <w:sectPr>
          <w:headerReference w:type="default" r:id="rId19"/>
          <w:footerReference w:type="default" r:id="rId20"/>
          <w:pgSz w:w="16840" w:h="11910" w:orient="landscape"/>
          <w:pgMar w:header="0" w:footer="0" w:top="320" w:bottom="0" w:left="160" w:right="160"/>
          <w:cols w:num="3" w:equalWidth="0">
            <w:col w:w="5058" w:space="40"/>
            <w:col w:w="414" w:space="39"/>
            <w:col w:w="10969"/>
          </w:cols>
        </w:sectPr>
      </w:pP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spacing w:before="0"/>
        <w:ind w:left="1077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color w:val="FFFFFF"/>
          <w:spacing w:val="-2"/>
          <w:w w:val="115"/>
          <w:sz w:val="6"/>
        </w:rPr>
        <w:t>1. Project</w:t>
      </w:r>
      <w:r>
        <w:rPr>
          <w:rFonts w:ascii="Arial"/>
          <w:b/>
          <w:color w:val="FFFFFF"/>
          <w:spacing w:val="-1"/>
          <w:w w:val="115"/>
          <w:sz w:val="6"/>
        </w:rPr>
        <w:t> </w:t>
      </w:r>
      <w:r>
        <w:rPr>
          <w:rFonts w:ascii="Arial"/>
          <w:b/>
          <w:color w:val="FFFFFF"/>
          <w:spacing w:val="-2"/>
          <w:w w:val="115"/>
          <w:sz w:val="6"/>
        </w:rPr>
        <w:t>Definition</w:t>
      </w:r>
      <w:r>
        <w:rPr>
          <w:rFonts w:ascii="Arial"/>
          <w:b/>
          <w:color w:val="FFFFFF"/>
          <w:spacing w:val="-3"/>
          <w:w w:val="115"/>
          <w:sz w:val="6"/>
        </w:rPr>
        <w:t> </w:t>
      </w:r>
      <w:r>
        <w:rPr>
          <w:rFonts w:ascii="Arial"/>
          <w:b/>
          <w:color w:val="FFFFFF"/>
          <w:spacing w:val="-1"/>
          <w:w w:val="115"/>
          <w:sz w:val="6"/>
        </w:rPr>
        <w:t>/</w:t>
      </w:r>
      <w:r>
        <w:rPr>
          <w:rFonts w:ascii="Arial"/>
          <w:b/>
          <w:color w:val="FFFFFF"/>
          <w:spacing w:val="-2"/>
          <w:w w:val="115"/>
          <w:sz w:val="6"/>
        </w:rPr>
        <w:t> </w:t>
      </w:r>
      <w:r>
        <w:rPr>
          <w:rFonts w:ascii="Arial"/>
          <w:b/>
          <w:color w:val="FFFFFF"/>
          <w:spacing w:val="-1"/>
          <w:w w:val="115"/>
          <w:sz w:val="6"/>
        </w:rPr>
        <w:t>Agreement with</w:t>
      </w:r>
      <w:r>
        <w:rPr>
          <w:rFonts w:ascii="Arial"/>
          <w:b/>
          <w:color w:val="FFFFFF"/>
          <w:spacing w:val="-4"/>
          <w:w w:val="115"/>
          <w:sz w:val="6"/>
        </w:rPr>
        <w:t> </w:t>
      </w:r>
      <w:r>
        <w:rPr>
          <w:rFonts w:ascii="Arial"/>
          <w:b/>
          <w:color w:val="FFFFFF"/>
          <w:spacing w:val="-1"/>
          <w:w w:val="115"/>
          <w:sz w:val="6"/>
        </w:rPr>
        <w:t>Government</w:t>
      </w:r>
    </w:p>
    <w:p>
      <w:pPr>
        <w:spacing w:line="67" w:lineRule="exact" w:before="0"/>
        <w:ind w:left="1077" w:right="0" w:firstLine="0"/>
        <w:jc w:val="left"/>
        <w:rPr>
          <w:rFonts w:ascii="Arial"/>
          <w:b/>
          <w:sz w:val="6"/>
        </w:rPr>
      </w:pPr>
      <w:r>
        <w:rPr/>
        <w:br w:type="column"/>
      </w:r>
      <w:r>
        <w:rPr>
          <w:rFonts w:ascii="Arial"/>
          <w:b/>
          <w:color w:val="231F20"/>
          <w:sz w:val="6"/>
        </w:rPr>
        <w:t>Oct  </w:t>
      </w:r>
      <w:r>
        <w:rPr>
          <w:rFonts w:ascii="Arial"/>
          <w:b/>
          <w:color w:val="231F20"/>
          <w:spacing w:val="6"/>
          <w:sz w:val="6"/>
        </w:rPr>
        <w:t> </w:t>
      </w:r>
      <w:r>
        <w:rPr>
          <w:rFonts w:ascii="Arial"/>
          <w:b/>
          <w:color w:val="231F20"/>
          <w:sz w:val="6"/>
        </w:rPr>
        <w:t>Nov  </w:t>
      </w:r>
      <w:r>
        <w:rPr>
          <w:rFonts w:ascii="Arial"/>
          <w:b/>
          <w:color w:val="231F20"/>
          <w:spacing w:val="1"/>
          <w:sz w:val="6"/>
        </w:rPr>
        <w:t> </w:t>
      </w:r>
      <w:r>
        <w:rPr>
          <w:rFonts w:ascii="Arial"/>
          <w:b/>
          <w:color w:val="231F20"/>
          <w:sz w:val="6"/>
        </w:rPr>
        <w:t>Dec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Jan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Feb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Mar  </w:t>
      </w:r>
      <w:r>
        <w:rPr>
          <w:rFonts w:ascii="Arial"/>
          <w:b/>
          <w:color w:val="231F20"/>
          <w:spacing w:val="9"/>
          <w:sz w:val="6"/>
        </w:rPr>
        <w:t> </w:t>
      </w:r>
      <w:r>
        <w:rPr>
          <w:rFonts w:ascii="Arial"/>
          <w:b/>
          <w:color w:val="231F20"/>
          <w:sz w:val="6"/>
        </w:rPr>
        <w:t>Apr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May  </w:t>
      </w:r>
      <w:r>
        <w:rPr>
          <w:rFonts w:ascii="Arial"/>
          <w:b/>
          <w:color w:val="231F20"/>
          <w:spacing w:val="3"/>
          <w:sz w:val="6"/>
        </w:rPr>
        <w:t> </w:t>
      </w:r>
      <w:r>
        <w:rPr>
          <w:rFonts w:ascii="Arial"/>
          <w:b/>
          <w:color w:val="231F20"/>
          <w:sz w:val="6"/>
        </w:rPr>
        <w:t>Jun  </w:t>
      </w:r>
      <w:r>
        <w:rPr>
          <w:rFonts w:ascii="Arial"/>
          <w:b/>
          <w:color w:val="231F20"/>
          <w:spacing w:val="15"/>
          <w:sz w:val="6"/>
        </w:rPr>
        <w:t> </w:t>
      </w:r>
      <w:r>
        <w:rPr>
          <w:rFonts w:ascii="Arial"/>
          <w:b/>
          <w:color w:val="231F20"/>
          <w:sz w:val="6"/>
        </w:rPr>
        <w:t>Jul  </w:t>
      </w:r>
      <w:r>
        <w:rPr>
          <w:rFonts w:ascii="Arial"/>
          <w:b/>
          <w:color w:val="231F20"/>
          <w:spacing w:val="13"/>
          <w:sz w:val="6"/>
        </w:rPr>
        <w:t> </w:t>
      </w:r>
      <w:r>
        <w:rPr>
          <w:rFonts w:ascii="Arial"/>
          <w:b/>
          <w:color w:val="231F20"/>
          <w:sz w:val="6"/>
        </w:rPr>
        <w:t>Aug  </w:t>
      </w:r>
      <w:r>
        <w:rPr>
          <w:rFonts w:ascii="Arial"/>
          <w:b/>
          <w:color w:val="231F20"/>
          <w:spacing w:val="3"/>
          <w:sz w:val="6"/>
        </w:rPr>
        <w:t> </w:t>
      </w:r>
      <w:r>
        <w:rPr>
          <w:rFonts w:ascii="Arial"/>
          <w:b/>
          <w:color w:val="231F20"/>
          <w:sz w:val="6"/>
        </w:rPr>
        <w:t>Sep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Oct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Nov  </w:t>
      </w:r>
      <w:r>
        <w:rPr>
          <w:rFonts w:ascii="Arial"/>
          <w:b/>
          <w:color w:val="231F20"/>
          <w:spacing w:val="1"/>
          <w:sz w:val="6"/>
        </w:rPr>
        <w:t> </w:t>
      </w:r>
      <w:r>
        <w:rPr>
          <w:rFonts w:ascii="Arial"/>
          <w:b/>
          <w:color w:val="231F20"/>
          <w:sz w:val="6"/>
        </w:rPr>
        <w:t>Dec  </w:t>
      </w:r>
      <w:r>
        <w:rPr>
          <w:rFonts w:ascii="Arial"/>
          <w:b/>
          <w:color w:val="231F20"/>
          <w:spacing w:val="5"/>
          <w:sz w:val="6"/>
        </w:rPr>
        <w:t> </w:t>
      </w:r>
      <w:r>
        <w:rPr>
          <w:rFonts w:ascii="Arial"/>
          <w:b/>
          <w:color w:val="231F20"/>
          <w:sz w:val="6"/>
        </w:rPr>
        <w:t>Jan  </w:t>
      </w:r>
      <w:r>
        <w:rPr>
          <w:rFonts w:ascii="Arial"/>
          <w:b/>
          <w:color w:val="231F20"/>
          <w:spacing w:val="8"/>
          <w:sz w:val="6"/>
        </w:rPr>
        <w:t> </w:t>
      </w:r>
      <w:r>
        <w:rPr>
          <w:rFonts w:ascii="Arial"/>
          <w:b/>
          <w:color w:val="231F20"/>
          <w:sz w:val="6"/>
        </w:rPr>
        <w:t>Feb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Mar  </w:t>
      </w:r>
      <w:r>
        <w:rPr>
          <w:rFonts w:ascii="Arial"/>
          <w:b/>
          <w:color w:val="231F20"/>
          <w:spacing w:val="9"/>
          <w:sz w:val="6"/>
        </w:rPr>
        <w:t> </w:t>
      </w:r>
      <w:r>
        <w:rPr>
          <w:rFonts w:ascii="Arial"/>
          <w:b/>
          <w:color w:val="231F20"/>
          <w:sz w:val="6"/>
        </w:rPr>
        <w:t>Apr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May  </w:t>
      </w:r>
      <w:r>
        <w:rPr>
          <w:rFonts w:ascii="Arial"/>
          <w:b/>
          <w:color w:val="231F20"/>
          <w:spacing w:val="3"/>
          <w:sz w:val="6"/>
        </w:rPr>
        <w:t> </w:t>
      </w:r>
      <w:r>
        <w:rPr>
          <w:rFonts w:ascii="Arial"/>
          <w:b/>
          <w:color w:val="231F20"/>
          <w:sz w:val="6"/>
        </w:rPr>
        <w:t>Jun  </w:t>
      </w:r>
      <w:r>
        <w:rPr>
          <w:rFonts w:ascii="Arial"/>
          <w:b/>
          <w:color w:val="231F20"/>
          <w:spacing w:val="15"/>
          <w:sz w:val="6"/>
        </w:rPr>
        <w:t> </w:t>
      </w:r>
      <w:r>
        <w:rPr>
          <w:rFonts w:ascii="Arial"/>
          <w:b/>
          <w:color w:val="231F20"/>
          <w:sz w:val="6"/>
        </w:rPr>
        <w:t>Jul  </w:t>
      </w:r>
      <w:r>
        <w:rPr>
          <w:rFonts w:ascii="Arial"/>
          <w:b/>
          <w:color w:val="231F20"/>
          <w:spacing w:val="13"/>
          <w:sz w:val="6"/>
        </w:rPr>
        <w:t> </w:t>
      </w:r>
      <w:r>
        <w:rPr>
          <w:rFonts w:ascii="Arial"/>
          <w:b/>
          <w:color w:val="231F20"/>
          <w:sz w:val="6"/>
        </w:rPr>
        <w:t>Aug  </w:t>
      </w:r>
      <w:r>
        <w:rPr>
          <w:rFonts w:ascii="Arial"/>
          <w:b/>
          <w:color w:val="231F20"/>
          <w:spacing w:val="2"/>
          <w:sz w:val="6"/>
        </w:rPr>
        <w:t> </w:t>
      </w:r>
      <w:r>
        <w:rPr>
          <w:rFonts w:ascii="Arial"/>
          <w:b/>
          <w:color w:val="231F20"/>
          <w:sz w:val="6"/>
        </w:rPr>
        <w:t>Sep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Oct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Nov  </w:t>
      </w:r>
      <w:r>
        <w:rPr>
          <w:rFonts w:ascii="Arial"/>
          <w:b/>
          <w:color w:val="231F20"/>
          <w:spacing w:val="1"/>
          <w:sz w:val="6"/>
        </w:rPr>
        <w:t> </w:t>
      </w:r>
      <w:r>
        <w:rPr>
          <w:rFonts w:ascii="Arial"/>
          <w:b/>
          <w:color w:val="231F20"/>
          <w:sz w:val="6"/>
        </w:rPr>
        <w:t>Dec  </w:t>
      </w:r>
      <w:r>
        <w:rPr>
          <w:rFonts w:ascii="Arial"/>
          <w:b/>
          <w:color w:val="231F20"/>
          <w:spacing w:val="6"/>
          <w:sz w:val="6"/>
        </w:rPr>
        <w:t> </w:t>
      </w:r>
      <w:r>
        <w:rPr>
          <w:rFonts w:ascii="Arial"/>
          <w:b/>
          <w:color w:val="231F20"/>
          <w:sz w:val="6"/>
        </w:rPr>
        <w:t>Jan  </w:t>
      </w:r>
      <w:r>
        <w:rPr>
          <w:rFonts w:ascii="Arial"/>
          <w:b/>
          <w:color w:val="231F20"/>
          <w:spacing w:val="8"/>
          <w:sz w:val="6"/>
        </w:rPr>
        <w:t> </w:t>
      </w:r>
      <w:r>
        <w:rPr>
          <w:rFonts w:ascii="Arial"/>
          <w:b/>
          <w:color w:val="231F20"/>
          <w:sz w:val="6"/>
        </w:rPr>
        <w:t>Feb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Mar  </w:t>
      </w:r>
      <w:r>
        <w:rPr>
          <w:rFonts w:ascii="Arial"/>
          <w:b/>
          <w:color w:val="231F20"/>
          <w:spacing w:val="9"/>
          <w:sz w:val="6"/>
        </w:rPr>
        <w:t> </w:t>
      </w:r>
      <w:r>
        <w:rPr>
          <w:rFonts w:ascii="Arial"/>
          <w:b/>
          <w:color w:val="231F20"/>
          <w:sz w:val="6"/>
        </w:rPr>
        <w:t>Apr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May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Jun  </w:t>
      </w:r>
      <w:r>
        <w:rPr>
          <w:rFonts w:ascii="Arial"/>
          <w:b/>
          <w:color w:val="231F20"/>
          <w:spacing w:val="15"/>
          <w:sz w:val="6"/>
        </w:rPr>
        <w:t> </w:t>
      </w:r>
      <w:r>
        <w:rPr>
          <w:rFonts w:ascii="Arial"/>
          <w:b/>
          <w:color w:val="231F20"/>
          <w:sz w:val="6"/>
        </w:rPr>
        <w:t>Jul  </w:t>
      </w:r>
      <w:r>
        <w:rPr>
          <w:rFonts w:ascii="Arial"/>
          <w:b/>
          <w:color w:val="231F20"/>
          <w:spacing w:val="13"/>
          <w:sz w:val="6"/>
        </w:rPr>
        <w:t> </w:t>
      </w:r>
      <w:r>
        <w:rPr>
          <w:rFonts w:ascii="Arial"/>
          <w:b/>
          <w:color w:val="231F20"/>
          <w:sz w:val="6"/>
        </w:rPr>
        <w:t>Aug  </w:t>
      </w:r>
      <w:r>
        <w:rPr>
          <w:rFonts w:ascii="Arial"/>
          <w:b/>
          <w:color w:val="231F20"/>
          <w:spacing w:val="2"/>
          <w:sz w:val="6"/>
        </w:rPr>
        <w:t> </w:t>
      </w:r>
      <w:r>
        <w:rPr>
          <w:rFonts w:ascii="Arial"/>
          <w:b/>
          <w:color w:val="231F20"/>
          <w:sz w:val="6"/>
        </w:rPr>
        <w:t>Sep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Oct  </w:t>
      </w:r>
      <w:r>
        <w:rPr>
          <w:rFonts w:ascii="Arial"/>
          <w:b/>
          <w:color w:val="231F20"/>
          <w:spacing w:val="6"/>
          <w:sz w:val="6"/>
        </w:rPr>
        <w:t> </w:t>
      </w:r>
      <w:r>
        <w:rPr>
          <w:rFonts w:ascii="Arial"/>
          <w:b/>
          <w:color w:val="231F20"/>
          <w:sz w:val="6"/>
        </w:rPr>
        <w:t>Nov  </w:t>
      </w:r>
      <w:r>
        <w:rPr>
          <w:rFonts w:ascii="Arial"/>
          <w:b/>
          <w:color w:val="231F20"/>
          <w:spacing w:val="2"/>
          <w:sz w:val="6"/>
        </w:rPr>
        <w:t> </w:t>
      </w:r>
      <w:r>
        <w:rPr>
          <w:rFonts w:ascii="Arial"/>
          <w:b/>
          <w:color w:val="231F20"/>
          <w:sz w:val="6"/>
        </w:rPr>
        <w:t>Dec  </w:t>
      </w:r>
      <w:r>
        <w:rPr>
          <w:rFonts w:ascii="Arial"/>
          <w:b/>
          <w:color w:val="231F20"/>
          <w:spacing w:val="5"/>
          <w:sz w:val="6"/>
        </w:rPr>
        <w:t> </w:t>
      </w:r>
      <w:r>
        <w:rPr>
          <w:rFonts w:ascii="Arial"/>
          <w:b/>
          <w:color w:val="231F20"/>
          <w:sz w:val="6"/>
        </w:rPr>
        <w:t>Jan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Feb  </w:t>
      </w:r>
      <w:r>
        <w:rPr>
          <w:rFonts w:ascii="Arial"/>
          <w:b/>
          <w:color w:val="231F20"/>
          <w:spacing w:val="5"/>
          <w:sz w:val="6"/>
        </w:rPr>
        <w:t> </w:t>
      </w:r>
      <w:r>
        <w:rPr>
          <w:rFonts w:ascii="Arial"/>
          <w:b/>
          <w:color w:val="231F20"/>
          <w:sz w:val="6"/>
        </w:rPr>
        <w:t>Mar  </w:t>
      </w:r>
      <w:r>
        <w:rPr>
          <w:rFonts w:ascii="Arial"/>
          <w:b/>
          <w:color w:val="231F20"/>
          <w:spacing w:val="8"/>
          <w:sz w:val="6"/>
        </w:rPr>
        <w:t> </w:t>
      </w:r>
      <w:r>
        <w:rPr>
          <w:rFonts w:ascii="Arial"/>
          <w:b/>
          <w:color w:val="231F20"/>
          <w:sz w:val="6"/>
        </w:rPr>
        <w:t>Apr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May  </w:t>
      </w:r>
      <w:r>
        <w:rPr>
          <w:rFonts w:ascii="Arial"/>
          <w:b/>
          <w:color w:val="231F20"/>
          <w:spacing w:val="4"/>
          <w:sz w:val="6"/>
        </w:rPr>
        <w:t> </w:t>
      </w:r>
      <w:r>
        <w:rPr>
          <w:rFonts w:ascii="Arial"/>
          <w:b/>
          <w:color w:val="231F20"/>
          <w:sz w:val="6"/>
        </w:rPr>
        <w:t>Jun  </w:t>
      </w:r>
      <w:r>
        <w:rPr>
          <w:rFonts w:ascii="Arial"/>
          <w:b/>
          <w:color w:val="231F20"/>
          <w:spacing w:val="15"/>
          <w:sz w:val="6"/>
        </w:rPr>
        <w:t> </w:t>
      </w:r>
      <w:r>
        <w:rPr>
          <w:rFonts w:ascii="Arial"/>
          <w:b/>
          <w:color w:val="231F20"/>
          <w:sz w:val="6"/>
        </w:rPr>
        <w:t>Jul  </w:t>
      </w:r>
      <w:r>
        <w:rPr>
          <w:rFonts w:ascii="Arial"/>
          <w:b/>
          <w:color w:val="231F20"/>
          <w:spacing w:val="13"/>
          <w:sz w:val="6"/>
        </w:rPr>
        <w:t> </w:t>
      </w:r>
      <w:r>
        <w:rPr>
          <w:rFonts w:ascii="Arial"/>
          <w:b/>
          <w:color w:val="231F20"/>
          <w:sz w:val="6"/>
        </w:rPr>
        <w:t>Aug  </w:t>
      </w:r>
      <w:r>
        <w:rPr>
          <w:rFonts w:ascii="Arial"/>
          <w:b/>
          <w:color w:val="231F20"/>
          <w:spacing w:val="2"/>
          <w:sz w:val="6"/>
        </w:rPr>
        <w:t> </w:t>
      </w:r>
      <w:r>
        <w:rPr>
          <w:rFonts w:ascii="Arial"/>
          <w:b/>
          <w:color w:val="231F20"/>
          <w:sz w:val="6"/>
        </w:rPr>
        <w:t>Sep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Oct  </w:t>
      </w:r>
      <w:r>
        <w:rPr>
          <w:rFonts w:ascii="Arial"/>
          <w:b/>
          <w:color w:val="231F20"/>
          <w:spacing w:val="6"/>
          <w:sz w:val="6"/>
        </w:rPr>
        <w:t> </w:t>
      </w:r>
      <w:r>
        <w:rPr>
          <w:rFonts w:ascii="Arial"/>
          <w:b/>
          <w:color w:val="231F20"/>
          <w:sz w:val="6"/>
        </w:rPr>
        <w:t>Nov  </w:t>
      </w:r>
      <w:r>
        <w:rPr>
          <w:rFonts w:ascii="Arial"/>
          <w:b/>
          <w:color w:val="231F20"/>
          <w:spacing w:val="2"/>
          <w:sz w:val="6"/>
        </w:rPr>
        <w:t> </w:t>
      </w:r>
      <w:r>
        <w:rPr>
          <w:rFonts w:ascii="Arial"/>
          <w:b/>
          <w:color w:val="231F20"/>
          <w:sz w:val="6"/>
        </w:rPr>
        <w:t>Dec  </w:t>
      </w:r>
      <w:r>
        <w:rPr>
          <w:rFonts w:ascii="Arial"/>
          <w:b/>
          <w:color w:val="231F20"/>
          <w:spacing w:val="6"/>
          <w:sz w:val="6"/>
        </w:rPr>
        <w:t> </w:t>
      </w:r>
      <w:r>
        <w:rPr>
          <w:rFonts w:ascii="Arial"/>
          <w:b/>
          <w:color w:val="231F20"/>
          <w:sz w:val="6"/>
        </w:rPr>
        <w:t>Jan  </w:t>
      </w:r>
      <w:r>
        <w:rPr>
          <w:rFonts w:ascii="Arial"/>
          <w:b/>
          <w:color w:val="231F20"/>
          <w:spacing w:val="7"/>
          <w:sz w:val="6"/>
        </w:rPr>
        <w:t> </w:t>
      </w:r>
      <w:r>
        <w:rPr>
          <w:rFonts w:ascii="Arial"/>
          <w:b/>
          <w:color w:val="231F20"/>
          <w:sz w:val="6"/>
        </w:rPr>
        <w:t>Feb  </w:t>
      </w:r>
      <w:r>
        <w:rPr>
          <w:rFonts w:ascii="Arial"/>
          <w:b/>
          <w:color w:val="231F20"/>
          <w:spacing w:val="5"/>
          <w:sz w:val="6"/>
        </w:rPr>
        <w:t> </w:t>
      </w:r>
      <w:r>
        <w:rPr>
          <w:rFonts w:ascii="Arial"/>
          <w:b/>
          <w:color w:val="231F20"/>
          <w:sz w:val="6"/>
        </w:rPr>
        <w:t>Mar  </w:t>
      </w:r>
      <w:r>
        <w:rPr>
          <w:rFonts w:ascii="Arial"/>
          <w:b/>
          <w:color w:val="231F20"/>
          <w:spacing w:val="8"/>
          <w:sz w:val="6"/>
        </w:rPr>
        <w:t> </w:t>
      </w:r>
      <w:r>
        <w:rPr>
          <w:rFonts w:ascii="Arial"/>
          <w:b/>
          <w:color w:val="231F20"/>
          <w:sz w:val="6"/>
        </w:rPr>
        <w:t>Apr  </w:t>
      </w:r>
      <w:r>
        <w:rPr>
          <w:rFonts w:ascii="Arial"/>
          <w:b/>
          <w:color w:val="231F20"/>
          <w:spacing w:val="5"/>
          <w:sz w:val="6"/>
        </w:rPr>
        <w:t> </w:t>
      </w:r>
      <w:r>
        <w:rPr>
          <w:rFonts w:ascii="Arial"/>
          <w:b/>
          <w:color w:val="231F20"/>
          <w:sz w:val="6"/>
        </w:rPr>
        <w:t>May  </w:t>
      </w:r>
      <w:r>
        <w:rPr>
          <w:rFonts w:ascii="Arial"/>
          <w:b/>
          <w:color w:val="231F20"/>
          <w:spacing w:val="3"/>
          <w:sz w:val="6"/>
        </w:rPr>
        <w:t> </w:t>
      </w:r>
      <w:r>
        <w:rPr>
          <w:rFonts w:ascii="Arial"/>
          <w:b/>
          <w:color w:val="231F20"/>
          <w:sz w:val="6"/>
        </w:rPr>
        <w:t>Jun  </w:t>
      </w:r>
      <w:r>
        <w:rPr>
          <w:rFonts w:ascii="Arial"/>
          <w:b/>
          <w:color w:val="231F20"/>
          <w:spacing w:val="15"/>
          <w:sz w:val="6"/>
        </w:rPr>
        <w:t> </w:t>
      </w:r>
      <w:r>
        <w:rPr>
          <w:rFonts w:ascii="Arial"/>
          <w:b/>
          <w:color w:val="231F20"/>
          <w:sz w:val="6"/>
        </w:rPr>
        <w:t>Jul  </w:t>
      </w:r>
      <w:r>
        <w:rPr>
          <w:rFonts w:ascii="Arial"/>
          <w:b/>
          <w:color w:val="231F20"/>
          <w:spacing w:val="13"/>
          <w:sz w:val="6"/>
        </w:rPr>
        <w:t> </w:t>
      </w:r>
      <w:r>
        <w:rPr>
          <w:rFonts w:ascii="Arial"/>
          <w:b/>
          <w:color w:val="231F20"/>
          <w:sz w:val="6"/>
        </w:rPr>
        <w:t>Aug  </w:t>
      </w:r>
      <w:r>
        <w:rPr>
          <w:rFonts w:ascii="Arial"/>
          <w:b/>
          <w:color w:val="231F20"/>
          <w:spacing w:val="2"/>
          <w:sz w:val="6"/>
        </w:rPr>
        <w:t> </w:t>
      </w:r>
      <w:r>
        <w:rPr>
          <w:rFonts w:ascii="Arial"/>
          <w:b/>
          <w:color w:val="231F20"/>
          <w:sz w:val="6"/>
        </w:rPr>
        <w:t>Sep  </w:t>
      </w:r>
      <w:r>
        <w:rPr>
          <w:rFonts w:ascii="Arial"/>
          <w:b/>
          <w:color w:val="231F20"/>
          <w:spacing w:val="8"/>
          <w:sz w:val="6"/>
        </w:rPr>
        <w:t> </w:t>
      </w:r>
      <w:r>
        <w:rPr>
          <w:rFonts w:ascii="Arial"/>
          <w:b/>
          <w:color w:val="231F20"/>
          <w:sz w:val="6"/>
        </w:rPr>
        <w:t>Oct  </w:t>
      </w:r>
      <w:r>
        <w:rPr>
          <w:rFonts w:ascii="Arial"/>
          <w:b/>
          <w:color w:val="231F20"/>
          <w:spacing w:val="6"/>
          <w:sz w:val="6"/>
        </w:rPr>
        <w:t> </w:t>
      </w:r>
      <w:r>
        <w:rPr>
          <w:rFonts w:ascii="Arial"/>
          <w:b/>
          <w:color w:val="231F20"/>
          <w:sz w:val="6"/>
        </w:rPr>
        <w:t>Nov  </w:t>
      </w:r>
      <w:r>
        <w:rPr>
          <w:rFonts w:ascii="Arial"/>
          <w:b/>
          <w:color w:val="231F20"/>
          <w:spacing w:val="1"/>
          <w:sz w:val="6"/>
        </w:rPr>
        <w:t> </w:t>
      </w:r>
      <w:r>
        <w:rPr>
          <w:rFonts w:ascii="Arial"/>
          <w:b/>
          <w:color w:val="231F20"/>
          <w:sz w:val="6"/>
        </w:rPr>
        <w:t>Dec</w:t>
      </w:r>
    </w:p>
    <w:p>
      <w:pPr>
        <w:pStyle w:val="BodyText"/>
        <w:spacing w:before="11"/>
        <w:rPr>
          <w:rFonts w:ascii="Arial"/>
          <w:b/>
          <w:sz w:val="6"/>
        </w:rPr>
      </w:pPr>
    </w:p>
    <w:p>
      <w:pPr>
        <w:spacing w:line="105" w:lineRule="exact" w:before="0"/>
        <w:ind w:left="7529" w:right="0" w:firstLine="0"/>
        <w:jc w:val="left"/>
        <w:rPr>
          <w:rFonts w:ascii="Arial"/>
          <w:b/>
          <w:sz w:val="10"/>
        </w:rPr>
      </w:pPr>
      <w:r>
        <w:rPr>
          <w:rFonts w:ascii="Arial"/>
          <w:b/>
          <w:color w:val="231F20"/>
          <w:sz w:val="10"/>
          <w:u w:val="single" w:color="231F20"/>
        </w:rPr>
        <w:t>Key</w:t>
      </w:r>
      <w:r>
        <w:rPr>
          <w:rFonts w:ascii="Arial"/>
          <w:b/>
          <w:color w:val="231F20"/>
          <w:spacing w:val="2"/>
          <w:sz w:val="10"/>
          <w:u w:val="single" w:color="231F20"/>
        </w:rPr>
        <w:t> </w:t>
      </w:r>
      <w:r>
        <w:rPr>
          <w:rFonts w:ascii="Arial"/>
          <w:b/>
          <w:color w:val="231F20"/>
          <w:sz w:val="10"/>
          <w:u w:val="single" w:color="231F20"/>
        </w:rPr>
        <w:t>Assumptions</w:t>
      </w:r>
      <w:r>
        <w:rPr>
          <w:rFonts w:ascii="Arial"/>
          <w:b/>
          <w:color w:val="231F20"/>
          <w:sz w:val="10"/>
        </w:rPr>
        <w:t>:</w:t>
      </w:r>
    </w:p>
    <w:p>
      <w:pPr>
        <w:spacing w:after="0" w:line="105" w:lineRule="exact"/>
        <w:jc w:val="left"/>
        <w:rPr>
          <w:rFonts w:ascii="Arial"/>
          <w:sz w:val="10"/>
        </w:rPr>
        <w:sectPr>
          <w:type w:val="continuous"/>
          <w:pgSz w:w="16840" w:h="11910" w:orient="landscape"/>
          <w:pgMar w:top="960" w:bottom="280" w:left="160" w:right="160"/>
          <w:cols w:num="2" w:equalWidth="0">
            <w:col w:w="2711" w:space="1436"/>
            <w:col w:w="12373"/>
          </w:cols>
        </w:sectPr>
      </w:pPr>
    </w:p>
    <w:p>
      <w:pPr>
        <w:spacing w:before="5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1.1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1.2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1.3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1.4</w:t>
      </w:r>
    </w:p>
    <w:p>
      <w:pPr>
        <w:spacing w:line="453" w:lineRule="auto" w:before="10"/>
        <w:ind w:left="149" w:right="32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Gov. confirmed to proceed with detailed planning and design</w:t>
      </w:r>
      <w:r>
        <w:rPr>
          <w:color w:val="231F20"/>
          <w:spacing w:val="-16"/>
          <w:w w:val="110"/>
          <w:sz w:val="6"/>
        </w:rPr>
        <w:t> </w:t>
      </w:r>
      <w:r>
        <w:rPr>
          <w:color w:val="231F20"/>
          <w:w w:val="115"/>
          <w:sz w:val="6"/>
        </w:rPr>
        <w:t>Policy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Support</w:t>
      </w:r>
    </w:p>
    <w:p>
      <w:pPr>
        <w:spacing w:line="453" w:lineRule="auto" w:before="0"/>
        <w:ind w:left="149" w:right="783" w:firstLine="0"/>
        <w:jc w:val="left"/>
        <w:rPr>
          <w:sz w:val="6"/>
        </w:rPr>
      </w:pPr>
      <w:r>
        <w:rPr>
          <w:color w:val="231F20"/>
          <w:spacing w:val="-2"/>
          <w:w w:val="115"/>
          <w:sz w:val="6"/>
        </w:rPr>
        <w:t>Present to</w:t>
      </w:r>
      <w:r>
        <w:rPr>
          <w:color w:val="231F20"/>
          <w:spacing w:val="-1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Executive </w:t>
      </w:r>
      <w:r>
        <w:rPr>
          <w:color w:val="231F20"/>
          <w:spacing w:val="-1"/>
          <w:w w:val="115"/>
          <w:sz w:val="6"/>
        </w:rPr>
        <w:t>for the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budget</w:t>
      </w:r>
      <w:r>
        <w:rPr>
          <w:color w:val="231F20"/>
          <w:w w:val="115"/>
          <w:sz w:val="6"/>
        </w:rPr>
        <w:t> Present</w:t>
      </w:r>
      <w:r>
        <w:rPr>
          <w:color w:val="231F20"/>
          <w:spacing w:val="-5"/>
          <w:w w:val="115"/>
          <w:sz w:val="6"/>
        </w:rPr>
        <w:t> </w:t>
      </w:r>
      <w:r>
        <w:rPr>
          <w:color w:val="231F20"/>
          <w:w w:val="115"/>
          <w:sz w:val="6"/>
        </w:rPr>
        <w:t>to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Board</w:t>
      </w:r>
      <w:r>
        <w:rPr>
          <w:color w:val="231F20"/>
          <w:spacing w:val="-5"/>
          <w:w w:val="115"/>
          <w:sz w:val="6"/>
        </w:rPr>
        <w:t> </w:t>
      </w:r>
      <w:r>
        <w:rPr>
          <w:color w:val="231F20"/>
          <w:w w:val="115"/>
          <w:sz w:val="6"/>
        </w:rPr>
        <w:t>for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the</w:t>
      </w:r>
      <w:r>
        <w:rPr>
          <w:color w:val="231F20"/>
          <w:spacing w:val="-5"/>
          <w:w w:val="115"/>
          <w:sz w:val="6"/>
        </w:rPr>
        <w:t> </w:t>
      </w:r>
      <w:r>
        <w:rPr>
          <w:color w:val="231F20"/>
          <w:w w:val="115"/>
          <w:sz w:val="6"/>
        </w:rPr>
        <w:t>budget</w:t>
      </w:r>
    </w:p>
    <w:p>
      <w:pPr>
        <w:spacing w:before="5"/>
        <w:ind w:left="0" w:right="38" w:firstLine="0"/>
        <w:jc w:val="righ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16-Dec-20</w:t>
      </w:r>
      <w:r>
        <w:rPr>
          <w:color w:val="231F20"/>
          <w:spacing w:val="5"/>
          <w:w w:val="110"/>
          <w:sz w:val="6"/>
        </w:rPr>
        <w:t> </w:t>
      </w:r>
      <w:r>
        <w:rPr>
          <w:color w:val="231F20"/>
          <w:w w:val="110"/>
          <w:sz w:val="6"/>
        </w:rPr>
        <w:t>(A)</w:t>
      </w:r>
    </w:p>
    <w:p>
      <w:pPr>
        <w:spacing w:before="62"/>
        <w:ind w:left="0" w:right="38" w:firstLine="0"/>
        <w:jc w:val="right"/>
        <w:rPr>
          <w:sz w:val="6"/>
        </w:rPr>
      </w:pPr>
      <w:r>
        <w:rPr>
          <w:color w:val="231F20"/>
          <w:w w:val="110"/>
          <w:sz w:val="6"/>
        </w:rPr>
        <w:t>16-Dec-20</w:t>
      </w:r>
      <w:r>
        <w:rPr>
          <w:color w:val="231F20"/>
          <w:spacing w:val="5"/>
          <w:w w:val="110"/>
          <w:sz w:val="6"/>
        </w:rPr>
        <w:t> </w:t>
      </w:r>
      <w:r>
        <w:rPr>
          <w:color w:val="231F20"/>
          <w:w w:val="110"/>
          <w:sz w:val="6"/>
        </w:rPr>
        <w:t>(A)</w:t>
      </w:r>
    </w:p>
    <w:p>
      <w:pPr>
        <w:spacing w:before="61"/>
        <w:ind w:left="0" w:right="44" w:firstLine="0"/>
        <w:jc w:val="right"/>
        <w:rPr>
          <w:sz w:val="6"/>
        </w:rPr>
      </w:pPr>
      <w:r>
        <w:rPr>
          <w:color w:val="231F20"/>
          <w:w w:val="110"/>
          <w:sz w:val="6"/>
        </w:rPr>
        <w:t>11-Jan-21 (A)</w:t>
      </w:r>
    </w:p>
    <w:p>
      <w:pPr>
        <w:spacing w:before="62"/>
        <w:ind w:left="0" w:right="44" w:firstLine="0"/>
        <w:jc w:val="right"/>
        <w:rPr>
          <w:sz w:val="6"/>
        </w:rPr>
      </w:pPr>
      <w:r>
        <w:rPr>
          <w:color w:val="231F20"/>
          <w:w w:val="110"/>
          <w:sz w:val="6"/>
        </w:rPr>
        <w:t>19-Jan-21 (A)</w:t>
      </w:r>
    </w:p>
    <w:p>
      <w:pPr>
        <w:pStyle w:val="ListParagraph"/>
        <w:numPr>
          <w:ilvl w:val="0"/>
          <w:numId w:val="4"/>
        </w:numPr>
        <w:tabs>
          <w:tab w:pos="1207" w:val="left" w:leader="none"/>
        </w:tabs>
        <w:spacing w:line="240" w:lineRule="auto" w:before="69" w:after="0"/>
        <w:ind w:left="1206" w:right="0" w:hanging="154"/>
        <w:jc w:val="left"/>
        <w:rPr>
          <w:sz w:val="10"/>
        </w:rPr>
      </w:pPr>
      <w:r>
        <w:rPr>
          <w:color w:val="231F20"/>
          <w:w w:val="101"/>
          <w:sz w:val="10"/>
        </w:rPr>
        <w:br w:type="column"/>
      </w:r>
      <w:r>
        <w:rPr>
          <w:color w:val="231F20"/>
          <w:sz w:val="10"/>
        </w:rPr>
        <w:t>VO</w:t>
      </w:r>
      <w:r>
        <w:rPr>
          <w:color w:val="231F20"/>
          <w:spacing w:val="1"/>
          <w:sz w:val="10"/>
        </w:rPr>
        <w:t> </w:t>
      </w:r>
      <w:r>
        <w:rPr>
          <w:color w:val="231F20"/>
          <w:sz w:val="10"/>
        </w:rPr>
        <w:t>issued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to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Technical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Study</w:t>
      </w:r>
      <w:r>
        <w:rPr>
          <w:color w:val="231F20"/>
          <w:spacing w:val="1"/>
          <w:sz w:val="10"/>
        </w:rPr>
        <w:t> </w:t>
      </w:r>
      <w:r>
        <w:rPr>
          <w:color w:val="231F20"/>
          <w:sz w:val="10"/>
        </w:rPr>
        <w:t>Consultant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to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carry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out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Ecological</w:t>
      </w:r>
      <w:r>
        <w:rPr>
          <w:color w:val="231F20"/>
          <w:spacing w:val="5"/>
          <w:sz w:val="10"/>
        </w:rPr>
        <w:t> </w:t>
      </w:r>
      <w:r>
        <w:rPr>
          <w:color w:val="231F20"/>
          <w:sz w:val="10"/>
        </w:rPr>
        <w:t>Study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(AECOM)</w:t>
      </w:r>
    </w:p>
    <w:p>
      <w:pPr>
        <w:pStyle w:val="ListParagraph"/>
        <w:numPr>
          <w:ilvl w:val="0"/>
          <w:numId w:val="4"/>
        </w:numPr>
        <w:tabs>
          <w:tab w:pos="1207" w:val="left" w:leader="none"/>
        </w:tabs>
        <w:spacing w:line="240" w:lineRule="auto" w:before="2" w:after="0"/>
        <w:ind w:left="1206" w:right="0" w:hanging="154"/>
        <w:jc w:val="left"/>
        <w:rPr>
          <w:sz w:val="10"/>
        </w:rPr>
      </w:pPr>
      <w:r>
        <w:rPr>
          <w:color w:val="231F20"/>
          <w:sz w:val="10"/>
        </w:rPr>
        <w:t>5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Detailed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Design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Consultancies</w:t>
      </w:r>
      <w:r>
        <w:rPr>
          <w:color w:val="231F20"/>
          <w:spacing w:val="5"/>
          <w:sz w:val="10"/>
        </w:rPr>
        <w:t> </w:t>
      </w:r>
      <w:r>
        <w:rPr>
          <w:color w:val="231F20"/>
          <w:sz w:val="10"/>
        </w:rPr>
        <w:t>(excluding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KTU)</w:t>
      </w:r>
    </w:p>
    <w:p>
      <w:pPr>
        <w:pStyle w:val="ListParagraph"/>
        <w:numPr>
          <w:ilvl w:val="0"/>
          <w:numId w:val="4"/>
        </w:numPr>
        <w:tabs>
          <w:tab w:pos="1207" w:val="left" w:leader="none"/>
        </w:tabs>
        <w:spacing w:line="240" w:lineRule="auto" w:before="2" w:after="0"/>
        <w:ind w:left="1206" w:right="0" w:hanging="154"/>
        <w:jc w:val="left"/>
        <w:rPr>
          <w:sz w:val="10"/>
        </w:rPr>
      </w:pPr>
      <w:r>
        <w:rPr>
          <w:color w:val="231F20"/>
          <w:sz w:val="10"/>
        </w:rPr>
        <w:t>7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Construction</w:t>
      </w:r>
      <w:r>
        <w:rPr>
          <w:color w:val="231F20"/>
          <w:spacing w:val="5"/>
          <w:sz w:val="10"/>
        </w:rPr>
        <w:t> </w:t>
      </w:r>
      <w:r>
        <w:rPr>
          <w:color w:val="231F20"/>
          <w:sz w:val="10"/>
        </w:rPr>
        <w:t>Contracts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(excluding</w:t>
      </w:r>
      <w:r>
        <w:rPr>
          <w:color w:val="231F20"/>
          <w:spacing w:val="5"/>
          <w:sz w:val="10"/>
        </w:rPr>
        <w:t> </w:t>
      </w:r>
      <w:r>
        <w:rPr>
          <w:color w:val="231F20"/>
          <w:sz w:val="10"/>
        </w:rPr>
        <w:t>KTU)</w:t>
      </w:r>
    </w:p>
    <w:p>
      <w:pPr>
        <w:pStyle w:val="ListParagraph"/>
        <w:numPr>
          <w:ilvl w:val="0"/>
          <w:numId w:val="4"/>
        </w:numPr>
        <w:tabs>
          <w:tab w:pos="1207" w:val="left" w:leader="none"/>
        </w:tabs>
        <w:spacing w:line="104" w:lineRule="exact" w:before="2" w:after="0"/>
        <w:ind w:left="1206" w:right="0" w:hanging="154"/>
        <w:jc w:val="left"/>
        <w:rPr>
          <w:sz w:val="10"/>
        </w:rPr>
      </w:pPr>
      <w:r>
        <w:rPr>
          <w:color w:val="231F20"/>
          <w:sz w:val="10"/>
        </w:rPr>
        <w:t>Includes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additional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4 months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for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Design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Check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by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Gov.</w:t>
      </w:r>
      <w:r>
        <w:rPr>
          <w:color w:val="231F20"/>
          <w:spacing w:val="1"/>
          <w:sz w:val="10"/>
        </w:rPr>
        <w:t> </w:t>
      </w:r>
      <w:r>
        <w:rPr>
          <w:color w:val="231F20"/>
          <w:sz w:val="10"/>
        </w:rPr>
        <w:t>(2M</w:t>
      </w:r>
      <w:r>
        <w:rPr>
          <w:color w:val="231F20"/>
          <w:spacing w:val="1"/>
          <w:sz w:val="10"/>
        </w:rPr>
        <w:t> </w:t>
      </w:r>
      <w:r>
        <w:rPr>
          <w:color w:val="231F20"/>
          <w:sz w:val="10"/>
        </w:rPr>
        <w:t>+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2M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with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allowance</w:t>
      </w:r>
    </w:p>
    <w:p>
      <w:pPr>
        <w:spacing w:after="0" w:line="104" w:lineRule="exact"/>
        <w:jc w:val="left"/>
        <w:rPr>
          <w:sz w:val="10"/>
        </w:rPr>
        <w:sectPr>
          <w:type w:val="continuous"/>
          <w:pgSz w:w="16840" w:h="11910" w:orient="landscape"/>
          <w:pgMar w:top="960" w:bottom="280" w:left="160" w:right="160"/>
          <w:cols w:num="4" w:equalWidth="0">
            <w:col w:w="1148" w:space="40"/>
            <w:col w:w="1974" w:space="531"/>
            <w:col w:w="1517" w:space="5414"/>
            <w:col w:w="5896"/>
          </w:cols>
        </w:sectPr>
      </w:pPr>
    </w:p>
    <w:p>
      <w:pPr>
        <w:pStyle w:val="ListParagraph"/>
        <w:numPr>
          <w:ilvl w:val="0"/>
          <w:numId w:val="5"/>
        </w:numPr>
        <w:tabs>
          <w:tab w:pos="1152" w:val="left" w:leader="none"/>
        </w:tabs>
        <w:spacing w:line="67" w:lineRule="exact" w:before="0" w:after="0"/>
        <w:ind w:left="1151" w:right="0" w:hanging="75"/>
        <w:jc w:val="left"/>
        <w:rPr>
          <w:rFonts w:ascii="Arial"/>
          <w:b/>
          <w:color w:val="231F20"/>
          <w:sz w:val="6"/>
        </w:rPr>
      </w:pPr>
      <w:r>
        <w:rPr>
          <w:rFonts w:ascii="Arial"/>
          <w:b/>
          <w:color w:val="231F20"/>
          <w:w w:val="110"/>
          <w:sz w:val="6"/>
        </w:rPr>
        <w:t>Statutory Process</w:t>
      </w:r>
    </w:p>
    <w:p>
      <w:pPr>
        <w:pStyle w:val="ListParagraph"/>
        <w:numPr>
          <w:ilvl w:val="1"/>
          <w:numId w:val="5"/>
        </w:numPr>
        <w:tabs>
          <w:tab w:pos="1240" w:val="left" w:leader="none"/>
        </w:tabs>
        <w:spacing w:line="240" w:lineRule="auto" w:before="58" w:after="0"/>
        <w:ind w:left="1239" w:right="0" w:hanging="187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w w:val="110"/>
          <w:sz w:val="6"/>
        </w:rPr>
        <w:t>Scheme Gazettal and</w:t>
      </w:r>
      <w:r>
        <w:rPr>
          <w:rFonts w:ascii="Arial"/>
          <w:b/>
          <w:color w:val="231F20"/>
          <w:spacing w:val="-1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Authorization</w:t>
      </w:r>
      <w:r>
        <w:rPr>
          <w:rFonts w:ascii="Arial"/>
          <w:b/>
          <w:color w:val="231F20"/>
          <w:spacing w:val="-1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(NOL Phase 2)</w:t>
      </w:r>
    </w:p>
    <w:p>
      <w:pPr>
        <w:pStyle w:val="ListParagraph"/>
        <w:numPr>
          <w:ilvl w:val="2"/>
          <w:numId w:val="6"/>
        </w:numPr>
        <w:tabs>
          <w:tab w:pos="1337" w:val="left" w:leader="none"/>
          <w:tab w:pos="4281" w:val="left" w:leader="none"/>
        </w:tabs>
        <w:spacing w:line="240" w:lineRule="auto" w:before="52" w:after="0"/>
        <w:ind w:left="1336" w:right="0" w:hanging="316"/>
        <w:jc w:val="left"/>
        <w:rPr>
          <w:sz w:val="6"/>
        </w:rPr>
      </w:pPr>
      <w:r>
        <w:rPr>
          <w:color w:val="231F20"/>
          <w:spacing w:val="-2"/>
          <w:w w:val="115"/>
          <w:sz w:val="6"/>
        </w:rPr>
        <w:t>Public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Engagement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Exercise</w:t>
        <w:tab/>
      </w:r>
      <w:r>
        <w:rPr>
          <w:color w:val="231F20"/>
          <w:spacing w:val="-1"/>
          <w:w w:val="115"/>
          <w:position w:val="1"/>
          <w:sz w:val="6"/>
        </w:rPr>
        <w:t>16-Dec-20</w:t>
      </w:r>
      <w:r>
        <w:rPr>
          <w:color w:val="231F20"/>
          <w:spacing w:val="-3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(A)</w:t>
      </w:r>
      <w:r>
        <w:rPr>
          <w:color w:val="231F20"/>
          <w:spacing w:val="22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31-Mar-22</w:t>
      </w:r>
      <w:r>
        <w:rPr>
          <w:color w:val="231F20"/>
          <w:spacing w:val="-3"/>
          <w:w w:val="115"/>
          <w:position w:val="1"/>
          <w:sz w:val="6"/>
        </w:rPr>
        <w:t> </w:t>
      </w:r>
      <w:r>
        <w:rPr>
          <w:color w:val="231F20"/>
          <w:w w:val="115"/>
          <w:position w:val="1"/>
          <w:sz w:val="6"/>
        </w:rPr>
        <w:t>(A)</w:t>
      </w:r>
    </w:p>
    <w:p>
      <w:pPr>
        <w:pStyle w:val="ListParagraph"/>
        <w:numPr>
          <w:ilvl w:val="2"/>
          <w:numId w:val="6"/>
        </w:numPr>
        <w:tabs>
          <w:tab w:pos="1337" w:val="left" w:leader="none"/>
          <w:tab w:pos="4289" w:val="left" w:leader="none"/>
        </w:tabs>
        <w:spacing w:line="240" w:lineRule="auto" w:before="46" w:after="0"/>
        <w:ind w:left="1336" w:right="0" w:hanging="316"/>
        <w:jc w:val="left"/>
        <w:rPr>
          <w:sz w:val="6"/>
        </w:rPr>
      </w:pPr>
      <w:r>
        <w:rPr>
          <w:color w:val="231F20"/>
          <w:w w:val="110"/>
          <w:sz w:val="6"/>
        </w:rPr>
        <w:t>RDO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agreement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on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Draft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Gazettal document</w:t>
        <w:tab/>
      </w:r>
      <w:r>
        <w:rPr>
          <w:color w:val="231F20"/>
          <w:spacing w:val="-1"/>
          <w:w w:val="115"/>
          <w:position w:val="1"/>
          <w:sz w:val="6"/>
        </w:rPr>
        <w:t>01-Apr-22</w:t>
      </w:r>
      <w:r>
        <w:rPr>
          <w:color w:val="231F20"/>
          <w:spacing w:val="-2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(A)</w:t>
      </w:r>
      <w:r>
        <w:rPr>
          <w:color w:val="231F20"/>
          <w:spacing w:val="26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16-Sep-22</w:t>
      </w:r>
      <w:r>
        <w:rPr>
          <w:color w:val="231F20"/>
          <w:spacing w:val="-2"/>
          <w:w w:val="115"/>
          <w:position w:val="1"/>
          <w:sz w:val="6"/>
        </w:rPr>
        <w:t> </w:t>
      </w:r>
      <w:r>
        <w:rPr>
          <w:color w:val="231F20"/>
          <w:w w:val="115"/>
          <w:position w:val="1"/>
          <w:sz w:val="6"/>
        </w:rPr>
        <w:t>(A)</w:t>
      </w:r>
    </w:p>
    <w:p>
      <w:pPr>
        <w:pStyle w:val="ListParagraph"/>
        <w:numPr>
          <w:ilvl w:val="2"/>
          <w:numId w:val="6"/>
        </w:numPr>
        <w:tabs>
          <w:tab w:pos="1337" w:val="left" w:leader="none"/>
          <w:tab w:pos="4281" w:val="left" w:leader="none"/>
        </w:tabs>
        <w:spacing w:line="240" w:lineRule="auto" w:before="47" w:after="0"/>
        <w:ind w:left="1336" w:right="0" w:hanging="318"/>
        <w:jc w:val="left"/>
        <w:rPr>
          <w:sz w:val="6"/>
        </w:rPr>
      </w:pPr>
      <w:r>
        <w:rPr>
          <w:color w:val="231F20"/>
          <w:w w:val="110"/>
          <w:sz w:val="6"/>
        </w:rPr>
        <w:t>Gazette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circulation</w:t>
      </w:r>
      <w:r>
        <w:rPr>
          <w:color w:val="231F20"/>
          <w:spacing w:val="-3"/>
          <w:w w:val="110"/>
          <w:sz w:val="6"/>
        </w:rPr>
        <w:t> </w:t>
      </w:r>
      <w:r>
        <w:rPr>
          <w:color w:val="231F20"/>
          <w:w w:val="110"/>
          <w:sz w:val="6"/>
        </w:rPr>
        <w:t>within</w:t>
      </w:r>
      <w:r>
        <w:rPr>
          <w:color w:val="231F20"/>
          <w:spacing w:val="-3"/>
          <w:w w:val="110"/>
          <w:sz w:val="6"/>
        </w:rPr>
        <w:t> </w:t>
      </w:r>
      <w:r>
        <w:rPr>
          <w:color w:val="231F20"/>
          <w:w w:val="110"/>
          <w:sz w:val="6"/>
        </w:rPr>
        <w:t>Government</w:t>
        <w:tab/>
      </w:r>
      <w:r>
        <w:rPr>
          <w:color w:val="231F20"/>
          <w:spacing w:val="-1"/>
          <w:w w:val="115"/>
          <w:position w:val="1"/>
          <w:sz w:val="6"/>
        </w:rPr>
        <w:t>16-Sep-22</w:t>
      </w:r>
      <w:r>
        <w:rPr>
          <w:color w:val="231F20"/>
          <w:spacing w:val="-3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(A)</w:t>
      </w:r>
      <w:r>
        <w:rPr>
          <w:color w:val="231F20"/>
          <w:spacing w:val="25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23-Jun-23</w:t>
      </w:r>
      <w:r>
        <w:rPr>
          <w:color w:val="231F20"/>
          <w:spacing w:val="-4"/>
          <w:w w:val="115"/>
          <w:position w:val="1"/>
          <w:sz w:val="6"/>
        </w:rPr>
        <w:t> </w:t>
      </w:r>
      <w:r>
        <w:rPr>
          <w:color w:val="231F20"/>
          <w:w w:val="115"/>
          <w:position w:val="1"/>
          <w:sz w:val="6"/>
        </w:rPr>
        <w:t>(A)</w:t>
      </w:r>
    </w:p>
    <w:p>
      <w:pPr>
        <w:pStyle w:val="ListParagraph"/>
        <w:numPr>
          <w:ilvl w:val="2"/>
          <w:numId w:val="6"/>
        </w:numPr>
        <w:tabs>
          <w:tab w:pos="1337" w:val="left" w:leader="none"/>
          <w:tab w:pos="4354" w:val="left" w:leader="none"/>
        </w:tabs>
        <w:spacing w:line="240" w:lineRule="auto" w:before="46" w:after="0"/>
        <w:ind w:left="1336" w:right="0" w:hanging="318"/>
        <w:jc w:val="left"/>
        <w:rPr>
          <w:sz w:val="6"/>
        </w:rPr>
      </w:pPr>
      <w:r>
        <w:rPr>
          <w:color w:val="231F20"/>
          <w:spacing w:val="-1"/>
          <w:w w:val="115"/>
          <w:sz w:val="6"/>
        </w:rPr>
        <w:t>THB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Paper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Preparation</w:t>
        <w:tab/>
      </w:r>
      <w:r>
        <w:rPr>
          <w:color w:val="231F20"/>
          <w:spacing w:val="-2"/>
          <w:w w:val="115"/>
          <w:position w:val="1"/>
          <w:sz w:val="6"/>
        </w:rPr>
        <w:t>01-Jul-23</w:t>
      </w:r>
      <w:r>
        <w:rPr>
          <w:color w:val="231F20"/>
          <w:spacing w:val="15"/>
          <w:w w:val="115"/>
          <w:position w:val="1"/>
          <w:sz w:val="6"/>
        </w:rPr>
        <w:t>    </w:t>
      </w:r>
      <w:r>
        <w:rPr>
          <w:color w:val="231F20"/>
          <w:spacing w:val="16"/>
          <w:w w:val="115"/>
          <w:position w:val="1"/>
          <w:sz w:val="6"/>
        </w:rPr>
        <w:t> </w:t>
      </w:r>
      <w:r>
        <w:rPr>
          <w:color w:val="231F20"/>
          <w:w w:val="115"/>
          <w:position w:val="1"/>
          <w:sz w:val="6"/>
        </w:rPr>
        <w:t>30-Aug-23</w:t>
      </w:r>
    </w:p>
    <w:p>
      <w:pPr>
        <w:pStyle w:val="ListParagraph"/>
        <w:numPr>
          <w:ilvl w:val="2"/>
          <w:numId w:val="6"/>
        </w:numPr>
        <w:tabs>
          <w:tab w:pos="1337" w:val="left" w:leader="none"/>
          <w:tab w:pos="4800" w:val="left" w:leader="none"/>
        </w:tabs>
        <w:spacing w:line="240" w:lineRule="auto" w:before="47" w:after="0"/>
        <w:ind w:left="1336" w:right="0" w:hanging="316"/>
        <w:jc w:val="left"/>
        <w:rPr>
          <w:sz w:val="6"/>
        </w:rPr>
      </w:pPr>
      <w:r>
        <w:rPr>
          <w:color w:val="231F20"/>
          <w:spacing w:val="-1"/>
          <w:w w:val="115"/>
          <w:sz w:val="6"/>
        </w:rPr>
        <w:t>Scheme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Gazette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(NOL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Phase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2)</w:t>
        <w:tab/>
      </w:r>
      <w:r>
        <w:rPr>
          <w:color w:val="231F20"/>
          <w:w w:val="115"/>
          <w:position w:val="1"/>
          <w:sz w:val="6"/>
        </w:rPr>
        <w:t>15-Sep-23</w:t>
      </w:r>
    </w:p>
    <w:p>
      <w:pPr>
        <w:spacing w:before="64"/>
        <w:ind w:left="1019" w:right="0" w:firstLine="0"/>
        <w:jc w:val="left"/>
        <w:rPr>
          <w:rFonts w:ascii="Arial"/>
          <w:b/>
          <w:sz w:val="7"/>
        </w:rPr>
      </w:pPr>
      <w:r>
        <w:rPr/>
        <w:br w:type="column"/>
      </w:r>
      <w:r>
        <w:rPr>
          <w:rFonts w:ascii="Arial"/>
          <w:b/>
          <w:color w:val="231F20"/>
          <w:spacing w:val="-1"/>
          <w:w w:val="110"/>
          <w:sz w:val="7"/>
        </w:rPr>
        <w:t>NOL</w:t>
      </w:r>
      <w:r>
        <w:rPr>
          <w:rFonts w:ascii="Arial"/>
          <w:b/>
          <w:color w:val="231F20"/>
          <w:spacing w:val="-3"/>
          <w:w w:val="110"/>
          <w:sz w:val="7"/>
        </w:rPr>
        <w:t> </w:t>
      </w:r>
      <w:r>
        <w:rPr>
          <w:rFonts w:ascii="Arial"/>
          <w:b/>
          <w:color w:val="231F20"/>
          <w:spacing w:val="-1"/>
          <w:w w:val="110"/>
          <w:sz w:val="7"/>
        </w:rPr>
        <w:t>Phase</w:t>
      </w:r>
      <w:r>
        <w:rPr>
          <w:rFonts w:ascii="Arial"/>
          <w:b/>
          <w:color w:val="231F20"/>
          <w:spacing w:val="-3"/>
          <w:w w:val="110"/>
          <w:sz w:val="7"/>
        </w:rPr>
        <w:t> </w:t>
      </w:r>
      <w:r>
        <w:rPr>
          <w:rFonts w:ascii="Arial"/>
          <w:b/>
          <w:color w:val="231F20"/>
          <w:spacing w:val="-1"/>
          <w:w w:val="110"/>
          <w:sz w:val="7"/>
        </w:rPr>
        <w:t>2 : 52 months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8"/>
        <w:rPr>
          <w:rFonts w:ascii="Arial"/>
          <w:b/>
          <w:sz w:val="8"/>
        </w:rPr>
      </w:pPr>
    </w:p>
    <w:p>
      <w:pPr>
        <w:spacing w:before="1"/>
        <w:ind w:left="797" w:right="0" w:firstLine="0"/>
        <w:jc w:val="left"/>
        <w:rPr>
          <w:sz w:val="7"/>
        </w:rPr>
      </w:pPr>
      <w:r>
        <w:rPr>
          <w:color w:val="231F20"/>
          <w:spacing w:val="-2"/>
          <w:w w:val="110"/>
          <w:sz w:val="7"/>
        </w:rPr>
        <w:t>Gazette</w:t>
      </w:r>
      <w:r>
        <w:rPr>
          <w:color w:val="231F20"/>
          <w:spacing w:val="-1"/>
          <w:w w:val="110"/>
          <w:sz w:val="7"/>
        </w:rPr>
        <w:t> </w:t>
      </w:r>
      <w:r>
        <w:rPr>
          <w:color w:val="231F20"/>
          <w:spacing w:val="-2"/>
          <w:w w:val="110"/>
          <w:sz w:val="7"/>
        </w:rPr>
        <w:t>(NOL2)</w:t>
      </w:r>
    </w:p>
    <w:p>
      <w:pPr>
        <w:spacing w:before="6"/>
        <w:ind w:left="146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0"/>
        </w:rPr>
        <w:t>for</w:t>
      </w:r>
      <w:r>
        <w:rPr>
          <w:color w:val="231F20"/>
          <w:spacing w:val="1"/>
          <w:sz w:val="10"/>
        </w:rPr>
        <w:t> </w:t>
      </w:r>
      <w:r>
        <w:rPr>
          <w:color w:val="231F20"/>
          <w:sz w:val="10"/>
        </w:rPr>
        <w:t>one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re-submission</w:t>
      </w:r>
      <w:r>
        <w:rPr>
          <w:color w:val="231F20"/>
          <w:spacing w:val="5"/>
          <w:sz w:val="10"/>
        </w:rPr>
        <w:t> </w:t>
      </w:r>
      <w:r>
        <w:rPr>
          <w:color w:val="231F20"/>
          <w:sz w:val="10"/>
        </w:rPr>
        <w:t>in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each</w:t>
      </w:r>
      <w:r>
        <w:rPr>
          <w:color w:val="231F20"/>
          <w:spacing w:val="5"/>
          <w:sz w:val="10"/>
        </w:rPr>
        <w:t> </w:t>
      </w:r>
      <w:r>
        <w:rPr>
          <w:color w:val="231F20"/>
          <w:sz w:val="10"/>
        </w:rPr>
        <w:t>stage)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"/>
        <w:rPr>
          <w:sz w:val="9"/>
        </w:rPr>
      </w:pPr>
    </w:p>
    <w:p>
      <w:pPr>
        <w:spacing w:before="0"/>
        <w:ind w:left="256" w:right="0" w:firstLine="0"/>
        <w:jc w:val="left"/>
        <w:rPr>
          <w:sz w:val="9"/>
        </w:rPr>
      </w:pPr>
      <w:r>
        <w:rPr>
          <w:color w:val="231F20"/>
          <w:spacing w:val="-2"/>
          <w:w w:val="105"/>
          <w:sz w:val="9"/>
        </w:rPr>
        <w:t>Critical</w:t>
      </w:r>
      <w:r>
        <w:rPr>
          <w:color w:val="231F20"/>
          <w:spacing w:val="-3"/>
          <w:w w:val="105"/>
          <w:sz w:val="9"/>
        </w:rPr>
        <w:t> </w:t>
      </w:r>
      <w:r>
        <w:rPr>
          <w:color w:val="231F20"/>
          <w:spacing w:val="-1"/>
          <w:w w:val="105"/>
          <w:sz w:val="9"/>
        </w:rPr>
        <w:t>Path</w:t>
      </w:r>
      <w:r>
        <w:rPr>
          <w:color w:val="231F20"/>
          <w:spacing w:val="-2"/>
          <w:w w:val="105"/>
          <w:sz w:val="9"/>
        </w:rPr>
        <w:t> </w:t>
      </w:r>
      <w:r>
        <w:rPr>
          <w:color w:val="231F20"/>
          <w:spacing w:val="-1"/>
          <w:w w:val="105"/>
          <w:sz w:val="9"/>
        </w:rPr>
        <w:t>KPI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spacing w:before="0"/>
        <w:ind w:left="-4" w:right="0" w:firstLine="0"/>
        <w:jc w:val="left"/>
        <w:rPr>
          <w:rFonts w:ascii="Arial"/>
          <w:b/>
          <w:sz w:val="17"/>
        </w:rPr>
      </w:pPr>
      <w:r>
        <w:rPr>
          <w:rFonts w:ascii="Arial"/>
          <w:b/>
          <w:color w:val="ED2024"/>
          <w:sz w:val="17"/>
        </w:rPr>
        <w:t>Confidential</w:t>
      </w:r>
    </w:p>
    <w:p>
      <w:pPr>
        <w:pStyle w:val="BodyText"/>
        <w:spacing w:before="8"/>
        <w:rPr>
          <w:rFonts w:ascii="Arial"/>
          <w:b/>
          <w:sz w:val="20"/>
        </w:rPr>
      </w:pPr>
    </w:p>
    <w:p>
      <w:pPr>
        <w:spacing w:before="0"/>
        <w:ind w:left="633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sz w:val="6"/>
        </w:rPr>
        <w:t>CP</w:t>
      </w:r>
    </w:p>
    <w:p>
      <w:pPr>
        <w:spacing w:after="0"/>
        <w:jc w:val="left"/>
        <w:rPr>
          <w:rFonts w:ascii="Arial"/>
          <w:sz w:val="6"/>
        </w:rPr>
        <w:sectPr>
          <w:type w:val="continuous"/>
          <w:pgSz w:w="16840" w:h="11910" w:orient="landscape"/>
          <w:pgMar w:top="960" w:bottom="280" w:left="160" w:right="160"/>
          <w:cols w:num="6" w:equalWidth="0">
            <w:col w:w="5209" w:space="3117"/>
            <w:col w:w="1941" w:space="40"/>
            <w:col w:w="1336" w:space="40"/>
            <w:col w:w="1791" w:space="39"/>
            <w:col w:w="936" w:space="40"/>
            <w:col w:w="2031"/>
          </w:cols>
        </w:sectPr>
      </w:pPr>
    </w:p>
    <w:p>
      <w:pPr>
        <w:pStyle w:val="ListParagraph"/>
        <w:numPr>
          <w:ilvl w:val="2"/>
          <w:numId w:val="6"/>
        </w:numPr>
        <w:tabs>
          <w:tab w:pos="155" w:val="left" w:leader="none"/>
        </w:tabs>
        <w:spacing w:line="240" w:lineRule="auto" w:before="51" w:after="0"/>
        <w:ind w:left="1177" w:right="6" w:hanging="1178"/>
        <w:jc w:val="right"/>
        <w:rPr>
          <w:sz w:val="6"/>
        </w:rPr>
      </w:pPr>
    </w:p>
    <w:p>
      <w:pPr>
        <w:pStyle w:val="ListParagraph"/>
        <w:numPr>
          <w:ilvl w:val="2"/>
          <w:numId w:val="6"/>
        </w:numPr>
        <w:tabs>
          <w:tab w:pos="166" w:val="left" w:leader="none"/>
        </w:tabs>
        <w:spacing w:line="240" w:lineRule="auto" w:before="57" w:after="0"/>
        <w:ind w:left="1183" w:right="0" w:hanging="1184"/>
        <w:jc w:val="right"/>
        <w:rPr>
          <w:sz w:val="6"/>
        </w:rPr>
      </w:pPr>
    </w:p>
    <w:p>
      <w:pPr>
        <w:pStyle w:val="ListParagraph"/>
        <w:numPr>
          <w:ilvl w:val="2"/>
          <w:numId w:val="6"/>
        </w:numPr>
        <w:tabs>
          <w:tab w:pos="162" w:val="left" w:leader="none"/>
        </w:tabs>
        <w:spacing w:line="240" w:lineRule="auto" w:before="56" w:after="0"/>
        <w:ind w:left="1181" w:right="2" w:hanging="1182"/>
        <w:jc w:val="right"/>
        <w:rPr>
          <w:sz w:val="6"/>
        </w:rPr>
      </w:pPr>
    </w:p>
    <w:p>
      <w:pPr>
        <w:pStyle w:val="ListParagraph"/>
        <w:numPr>
          <w:ilvl w:val="2"/>
          <w:numId w:val="6"/>
        </w:numPr>
        <w:tabs>
          <w:tab w:pos="132" w:val="left" w:leader="none"/>
        </w:tabs>
        <w:spacing w:line="240" w:lineRule="auto" w:before="57" w:after="0"/>
        <w:ind w:left="1166" w:right="16" w:hanging="1167"/>
        <w:jc w:val="right"/>
        <w:rPr>
          <w:sz w:val="6"/>
        </w:rPr>
      </w:pPr>
    </w:p>
    <w:p>
      <w:pPr>
        <w:pStyle w:val="ListParagraph"/>
        <w:numPr>
          <w:ilvl w:val="2"/>
          <w:numId w:val="6"/>
        </w:numPr>
        <w:tabs>
          <w:tab w:pos="147" w:val="left" w:leader="none"/>
        </w:tabs>
        <w:spacing w:line="240" w:lineRule="auto" w:before="56" w:after="0"/>
        <w:ind w:left="1173" w:right="10" w:hanging="1174"/>
        <w:jc w:val="right"/>
        <w:rPr>
          <w:sz w:val="6"/>
        </w:rPr>
      </w:pPr>
    </w:p>
    <w:p>
      <w:pPr>
        <w:pStyle w:val="ListParagraph"/>
        <w:numPr>
          <w:ilvl w:val="2"/>
          <w:numId w:val="6"/>
        </w:numPr>
        <w:tabs>
          <w:tab w:pos="159" w:val="left" w:leader="none"/>
        </w:tabs>
        <w:spacing w:line="240" w:lineRule="auto" w:before="57" w:after="0"/>
        <w:ind w:left="1179" w:right="4" w:hanging="1180"/>
        <w:jc w:val="right"/>
        <w:rPr>
          <w:sz w:val="6"/>
        </w:rPr>
      </w:pPr>
    </w:p>
    <w:p>
      <w:pPr>
        <w:pStyle w:val="ListParagraph"/>
        <w:numPr>
          <w:ilvl w:val="2"/>
          <w:numId w:val="6"/>
        </w:numPr>
        <w:tabs>
          <w:tab w:pos="151" w:val="left" w:leader="none"/>
        </w:tabs>
        <w:spacing w:line="240" w:lineRule="auto" w:before="56" w:after="0"/>
        <w:ind w:left="1175" w:right="8" w:hanging="1176"/>
        <w:jc w:val="right"/>
        <w:rPr>
          <w:sz w:val="6"/>
        </w:rPr>
      </w:pPr>
    </w:p>
    <w:p>
      <w:pPr>
        <w:pStyle w:val="ListParagraph"/>
        <w:numPr>
          <w:ilvl w:val="2"/>
          <w:numId w:val="6"/>
        </w:numPr>
        <w:tabs>
          <w:tab w:pos="170" w:val="left" w:leader="none"/>
        </w:tabs>
        <w:spacing w:line="240" w:lineRule="auto" w:before="57" w:after="0"/>
        <w:ind w:left="1185" w:right="0" w:hanging="1186"/>
        <w:jc w:val="right"/>
        <w:rPr>
          <w:sz w:val="6"/>
        </w:rPr>
      </w:pPr>
    </w:p>
    <w:p>
      <w:pPr>
        <w:spacing w:before="56"/>
        <w:ind w:left="112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Scheme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objection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period</w:t>
      </w:r>
    </w:p>
    <w:p>
      <w:pPr>
        <w:spacing w:line="436" w:lineRule="auto" w:before="57"/>
        <w:ind w:left="112" w:right="33" w:firstLine="0"/>
        <w:jc w:val="left"/>
        <w:rPr>
          <w:sz w:val="6"/>
        </w:rPr>
      </w:pPr>
      <w:r>
        <w:rPr>
          <w:color w:val="231F20"/>
          <w:w w:val="110"/>
          <w:sz w:val="6"/>
        </w:rPr>
        <w:t>Resolution of objections to the Scheme</w:t>
      </w:r>
      <w:r>
        <w:rPr>
          <w:color w:val="231F20"/>
          <w:spacing w:val="-16"/>
          <w:w w:val="110"/>
          <w:sz w:val="6"/>
        </w:rPr>
        <w:t> </w:t>
      </w:r>
      <w:r>
        <w:rPr>
          <w:color w:val="231F20"/>
          <w:w w:val="115"/>
          <w:sz w:val="6"/>
        </w:rPr>
        <w:t>Scheme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Amendment</w:t>
      </w:r>
    </w:p>
    <w:p>
      <w:pPr>
        <w:spacing w:before="0"/>
        <w:ind w:left="112" w:right="0" w:firstLine="0"/>
        <w:jc w:val="left"/>
        <w:rPr>
          <w:sz w:val="6"/>
        </w:rPr>
      </w:pPr>
      <w:r>
        <w:rPr>
          <w:color w:val="231F20"/>
          <w:w w:val="110"/>
          <w:sz w:val="6"/>
        </w:rPr>
        <w:t>Scheme objection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period</w:t>
      </w:r>
    </w:p>
    <w:p>
      <w:pPr>
        <w:spacing w:line="436" w:lineRule="auto" w:before="49"/>
        <w:ind w:left="112" w:right="33" w:firstLine="0"/>
        <w:jc w:val="left"/>
        <w:rPr>
          <w:sz w:val="6"/>
        </w:rPr>
      </w:pPr>
      <w:r>
        <w:rPr>
          <w:color w:val="231F20"/>
          <w:w w:val="110"/>
          <w:sz w:val="6"/>
        </w:rPr>
        <w:t>Resolution of objections to the Scheme</w:t>
      </w:r>
      <w:r>
        <w:rPr>
          <w:color w:val="231F20"/>
          <w:spacing w:val="-16"/>
          <w:w w:val="110"/>
          <w:sz w:val="6"/>
        </w:rPr>
        <w:t> </w:t>
      </w:r>
      <w:r>
        <w:rPr>
          <w:color w:val="231F20"/>
          <w:w w:val="110"/>
          <w:sz w:val="6"/>
        </w:rPr>
        <w:t>ExCo's consideration of the Scheme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spacing w:val="-2"/>
          <w:w w:val="115"/>
          <w:sz w:val="6"/>
        </w:rPr>
        <w:t>Scheme</w:t>
      </w:r>
      <w:r>
        <w:rPr>
          <w:color w:val="231F20"/>
          <w:spacing w:val="-1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Authorisation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(NOL Phase 2)</w:t>
      </w:r>
      <w:r>
        <w:rPr>
          <w:color w:val="231F20"/>
          <w:w w:val="115"/>
          <w:sz w:val="6"/>
        </w:rPr>
        <w:t> </w:t>
      </w:r>
      <w:r>
        <w:rPr>
          <w:color w:val="231F20"/>
          <w:w w:val="110"/>
          <w:sz w:val="6"/>
        </w:rPr>
        <w:t>Preparation</w:t>
      </w:r>
      <w:r>
        <w:rPr>
          <w:color w:val="231F20"/>
          <w:spacing w:val="-3"/>
          <w:w w:val="110"/>
          <w:sz w:val="6"/>
        </w:rPr>
        <w:t> </w:t>
      </w:r>
      <w:r>
        <w:rPr>
          <w:color w:val="231F20"/>
          <w:w w:val="110"/>
          <w:sz w:val="6"/>
        </w:rPr>
        <w:t>of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Project Agreement</w:t>
      </w:r>
    </w:p>
    <w:p>
      <w:pPr>
        <w:spacing w:before="51"/>
        <w:ind w:left="0" w:right="0" w:firstLine="0"/>
        <w:jc w:val="right"/>
        <w:rPr>
          <w:sz w:val="6"/>
        </w:rPr>
      </w:pPr>
      <w:r>
        <w:rPr/>
        <w:br w:type="column"/>
      </w:r>
      <w:r>
        <w:rPr>
          <w:color w:val="231F20"/>
          <w:w w:val="115"/>
          <w:sz w:val="6"/>
        </w:rPr>
        <w:t>16-Sep-23</w:t>
      </w:r>
    </w:p>
    <w:p>
      <w:pPr>
        <w:spacing w:before="57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16-Nov-23</w:t>
      </w:r>
    </w:p>
    <w:p>
      <w:pPr>
        <w:pStyle w:val="BodyText"/>
        <w:rPr>
          <w:sz w:val="8"/>
        </w:rPr>
      </w:pPr>
    </w:p>
    <w:p>
      <w:pPr>
        <w:pStyle w:val="BodyText"/>
        <w:spacing w:before="9"/>
        <w:rPr>
          <w:sz w:val="7"/>
        </w:rPr>
      </w:pPr>
    </w:p>
    <w:p>
      <w:pPr>
        <w:spacing w:before="0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16-Aug-24</w:t>
      </w:r>
    </w:p>
    <w:p>
      <w:pPr>
        <w:spacing w:before="57"/>
        <w:ind w:left="0" w:right="5" w:firstLine="0"/>
        <w:jc w:val="right"/>
        <w:rPr>
          <w:sz w:val="6"/>
        </w:rPr>
      </w:pPr>
      <w:r>
        <w:rPr>
          <w:color w:val="231F20"/>
          <w:w w:val="115"/>
          <w:sz w:val="6"/>
        </w:rPr>
        <w:t>16-Oct-24</w:t>
      </w:r>
    </w:p>
    <w:p>
      <w:pPr>
        <w:spacing w:before="56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16-Dec-24</w:t>
      </w:r>
    </w:p>
    <w:p>
      <w:pPr>
        <w:pStyle w:val="BodyText"/>
        <w:rPr>
          <w:sz w:val="8"/>
        </w:rPr>
      </w:pPr>
    </w:p>
    <w:p>
      <w:pPr>
        <w:pStyle w:val="BodyText"/>
        <w:spacing w:before="10"/>
        <w:rPr>
          <w:sz w:val="7"/>
        </w:rPr>
      </w:pPr>
    </w:p>
    <w:p>
      <w:pPr>
        <w:spacing w:before="0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16-Feb-25</w:t>
      </w:r>
    </w:p>
    <w:p>
      <w:pPr>
        <w:spacing w:before="51"/>
        <w:ind w:left="111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5"/>
          <w:sz w:val="6"/>
        </w:rPr>
        <w:t>15-Nov-23</w:t>
      </w:r>
    </w:p>
    <w:p>
      <w:pPr>
        <w:spacing w:before="57"/>
        <w:ind w:left="112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15-Aug-24</w:t>
      </w:r>
    </w:p>
    <w:p>
      <w:pPr>
        <w:spacing w:before="56"/>
        <w:ind w:left="112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15-Aug-24</w:t>
      </w:r>
    </w:p>
    <w:p>
      <w:pPr>
        <w:spacing w:before="57"/>
        <w:ind w:left="118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15-Oct-24</w:t>
      </w:r>
    </w:p>
    <w:p>
      <w:pPr>
        <w:spacing w:before="56"/>
        <w:ind w:left="110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15-Dec-24</w:t>
      </w:r>
    </w:p>
    <w:p>
      <w:pPr>
        <w:spacing w:before="57"/>
        <w:ind w:left="113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15-Feb-25</w:t>
      </w:r>
    </w:p>
    <w:p>
      <w:pPr>
        <w:spacing w:before="56"/>
        <w:ind w:left="113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15-Feb-25</w:t>
      </w:r>
    </w:p>
    <w:p>
      <w:pPr>
        <w:spacing w:before="57"/>
        <w:ind w:left="118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15-Apr-25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spacing w:line="254" w:lineRule="auto" w:before="46"/>
        <w:ind w:left="1016" w:right="0" w:firstLine="0"/>
        <w:jc w:val="both"/>
        <w:rPr>
          <w:sz w:val="8"/>
        </w:rPr>
      </w:pPr>
      <w:r>
        <w:rPr>
          <w:color w:val="231F20"/>
          <w:w w:val="105"/>
          <w:sz w:val="8"/>
        </w:rPr>
        <w:t>Note: EIA report for public</w:t>
      </w:r>
      <w:r>
        <w:rPr>
          <w:color w:val="231F20"/>
          <w:spacing w:val="-21"/>
          <w:w w:val="105"/>
          <w:sz w:val="8"/>
        </w:rPr>
        <w:t> </w:t>
      </w:r>
      <w:r>
        <w:rPr>
          <w:color w:val="231F20"/>
          <w:w w:val="105"/>
          <w:sz w:val="8"/>
        </w:rPr>
        <w:t>inspection 1.5 month after</w:t>
      </w:r>
      <w:r>
        <w:rPr>
          <w:color w:val="231F20"/>
          <w:spacing w:val="-21"/>
          <w:w w:val="105"/>
          <w:sz w:val="8"/>
        </w:rPr>
        <w:t> </w:t>
      </w:r>
      <w:r>
        <w:rPr>
          <w:color w:val="231F20"/>
          <w:w w:val="105"/>
          <w:sz w:val="8"/>
        </w:rPr>
        <w:t>scheme</w:t>
      </w:r>
      <w:r>
        <w:rPr>
          <w:color w:val="231F20"/>
          <w:spacing w:val="-1"/>
          <w:w w:val="105"/>
          <w:sz w:val="8"/>
        </w:rPr>
        <w:t> </w:t>
      </w:r>
      <w:r>
        <w:rPr>
          <w:color w:val="231F20"/>
          <w:w w:val="105"/>
          <w:sz w:val="8"/>
        </w:rPr>
        <w:t>objection.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9"/>
        </w:rPr>
      </w:pPr>
    </w:p>
    <w:p>
      <w:pPr>
        <w:spacing w:before="1"/>
        <w:ind w:left="205" w:right="0" w:firstLine="0"/>
        <w:jc w:val="left"/>
        <w:rPr>
          <w:sz w:val="7"/>
        </w:rPr>
      </w:pPr>
      <w:r>
        <w:rPr>
          <w:color w:val="231F20"/>
          <w:spacing w:val="-2"/>
          <w:w w:val="110"/>
          <w:sz w:val="7"/>
        </w:rPr>
        <w:t>Scheme</w:t>
      </w:r>
      <w:r>
        <w:rPr>
          <w:color w:val="231F20"/>
          <w:spacing w:val="1"/>
          <w:w w:val="110"/>
          <w:sz w:val="7"/>
        </w:rPr>
        <w:t> </w:t>
      </w:r>
      <w:r>
        <w:rPr>
          <w:color w:val="231F20"/>
          <w:spacing w:val="-2"/>
          <w:w w:val="110"/>
          <w:sz w:val="7"/>
        </w:rPr>
        <w:t>Amendment</w:t>
      </w:r>
    </w:p>
    <w:p>
      <w:pPr>
        <w:spacing w:before="76"/>
        <w:ind w:left="102" w:right="0" w:firstLine="0"/>
        <w:jc w:val="left"/>
        <w:rPr>
          <w:sz w:val="9"/>
        </w:rPr>
      </w:pPr>
      <w:r>
        <w:rPr/>
        <w:br w:type="column"/>
      </w:r>
      <w:r>
        <w:rPr>
          <w:color w:val="231F20"/>
          <w:spacing w:val="-1"/>
          <w:w w:val="105"/>
          <w:sz w:val="9"/>
        </w:rPr>
        <w:t>Critical</w:t>
      </w:r>
      <w:r>
        <w:rPr>
          <w:color w:val="231F20"/>
          <w:spacing w:val="-6"/>
          <w:w w:val="105"/>
          <w:sz w:val="9"/>
        </w:rPr>
        <w:t> </w:t>
      </w:r>
      <w:r>
        <w:rPr>
          <w:color w:val="231F20"/>
          <w:w w:val="105"/>
          <w:sz w:val="9"/>
        </w:rPr>
        <w:t>Path</w:t>
      </w:r>
      <w:r>
        <w:rPr>
          <w:color w:val="231F20"/>
          <w:spacing w:val="-4"/>
          <w:w w:val="105"/>
          <w:sz w:val="9"/>
        </w:rPr>
        <w:t> </w:t>
      </w:r>
      <w:r>
        <w:rPr>
          <w:color w:val="231F20"/>
          <w:w w:val="105"/>
          <w:sz w:val="9"/>
        </w:rPr>
        <w:t>Status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1"/>
        </w:rPr>
      </w:pPr>
    </w:p>
    <w:p>
      <w:pPr>
        <w:spacing w:before="0"/>
        <w:ind w:left="238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Scheme Authorisation </w:t>
      </w:r>
      <w:r>
        <w:rPr>
          <w:color w:val="231F20"/>
          <w:w w:val="110"/>
          <w:sz w:val="7"/>
        </w:rPr>
        <w:t>(NOL2)</w:t>
      </w:r>
    </w:p>
    <w:p>
      <w:pPr>
        <w:spacing w:before="76"/>
        <w:ind w:left="66" w:right="0" w:firstLine="0"/>
        <w:jc w:val="left"/>
        <w:rPr>
          <w:sz w:val="9"/>
        </w:rPr>
      </w:pPr>
      <w:r>
        <w:rPr/>
        <w:br w:type="column"/>
      </w:r>
      <w:r>
        <w:rPr>
          <w:color w:val="231F20"/>
          <w:spacing w:val="-1"/>
          <w:w w:val="105"/>
          <w:sz w:val="9"/>
        </w:rPr>
        <w:t>0.0 Month</w:t>
      </w:r>
    </w:p>
    <w:p>
      <w:pPr>
        <w:spacing w:after="0"/>
        <w:jc w:val="left"/>
        <w:rPr>
          <w:sz w:val="9"/>
        </w:rPr>
        <w:sectPr>
          <w:type w:val="continuous"/>
          <w:pgSz w:w="16840" w:h="11910" w:orient="landscape"/>
          <w:pgMar w:top="960" w:bottom="280" w:left="160" w:right="160"/>
          <w:cols w:num="8" w:equalWidth="0">
            <w:col w:w="1185" w:space="40"/>
            <w:col w:w="1310" w:space="784"/>
            <w:col w:w="1331" w:space="40"/>
            <w:col w:w="465" w:space="5522"/>
            <w:col w:w="1994" w:space="40"/>
            <w:col w:w="917" w:space="40"/>
            <w:col w:w="1257" w:space="39"/>
            <w:col w:w="1556"/>
          </w:cols>
        </w:sectPr>
      </w:pPr>
    </w:p>
    <w:p>
      <w:pPr>
        <w:pStyle w:val="ListParagraph"/>
        <w:numPr>
          <w:ilvl w:val="2"/>
          <w:numId w:val="6"/>
        </w:numPr>
        <w:tabs>
          <w:tab w:pos="162" w:val="left" w:leader="none"/>
        </w:tabs>
        <w:spacing w:line="240" w:lineRule="auto" w:before="2" w:after="0"/>
        <w:ind w:left="1181" w:right="0" w:hanging="1182"/>
        <w:jc w:val="right"/>
        <w:rPr>
          <w:sz w:val="6"/>
        </w:rPr>
      </w:pPr>
    </w:p>
    <w:p>
      <w:pPr>
        <w:spacing w:before="7"/>
        <w:ind w:left="116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spacing w:val="-2"/>
          <w:w w:val="115"/>
          <w:sz w:val="6"/>
        </w:rPr>
        <w:t>Finalization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of</w:t>
      </w:r>
      <w:r>
        <w:rPr>
          <w:color w:val="231F20"/>
          <w:spacing w:val="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Project</w:t>
      </w:r>
      <w:r>
        <w:rPr>
          <w:color w:val="231F20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Agreement</w:t>
      </w:r>
    </w:p>
    <w:p>
      <w:pPr>
        <w:spacing w:before="2"/>
        <w:ind w:left="0" w:right="0" w:firstLine="0"/>
        <w:jc w:val="right"/>
        <w:rPr>
          <w:sz w:val="6"/>
        </w:rPr>
      </w:pPr>
      <w:r>
        <w:rPr/>
        <w:br w:type="column"/>
      </w:r>
      <w:r>
        <w:rPr>
          <w:color w:val="231F20"/>
          <w:w w:val="115"/>
          <w:sz w:val="6"/>
        </w:rPr>
        <w:t>15-Apr-25</w:t>
      </w:r>
    </w:p>
    <w:p>
      <w:pPr>
        <w:spacing w:line="72" w:lineRule="exact" w:before="54"/>
        <w:ind w:left="583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11/2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Present</w:t>
      </w:r>
      <w:r>
        <w:rPr>
          <w:color w:val="231F20"/>
          <w:w w:val="110"/>
          <w:sz w:val="7"/>
        </w:rPr>
        <w:t> to</w:t>
      </w:r>
      <w:r>
        <w:rPr>
          <w:color w:val="231F20"/>
          <w:spacing w:val="-1"/>
          <w:w w:val="110"/>
          <w:sz w:val="7"/>
        </w:rPr>
        <w:t> </w:t>
      </w:r>
      <w:r>
        <w:rPr>
          <w:color w:val="231F20"/>
          <w:w w:val="110"/>
          <w:sz w:val="7"/>
        </w:rPr>
        <w:t>PCG</w:t>
      </w:r>
    </w:p>
    <w:p>
      <w:pPr>
        <w:spacing w:line="73" w:lineRule="exact" w:before="0"/>
        <w:ind w:left="1019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w w:val="110"/>
          <w:sz w:val="7"/>
        </w:rPr>
        <w:t>Gov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to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issue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draft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PA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to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MTR</w:t>
      </w:r>
    </w:p>
    <w:p>
      <w:pPr>
        <w:spacing w:line="61" w:lineRule="exact" w:before="0"/>
        <w:ind w:left="1019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Project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Agreement </w:t>
      </w:r>
      <w:r>
        <w:rPr>
          <w:color w:val="231F20"/>
          <w:w w:val="110"/>
          <w:sz w:val="7"/>
        </w:rPr>
        <w:t>(NOL2)</w:t>
      </w:r>
    </w:p>
    <w:p>
      <w:pPr>
        <w:spacing w:after="0" w:line="61" w:lineRule="exact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6" w:equalWidth="0">
            <w:col w:w="1180" w:space="40"/>
            <w:col w:w="1143" w:space="1426"/>
            <w:col w:w="1319" w:space="40"/>
            <w:col w:w="1328" w:space="4565"/>
            <w:col w:w="2055" w:space="143"/>
            <w:col w:w="3281"/>
          </w:cols>
        </w:sectPr>
      </w:pPr>
    </w:p>
    <w:p>
      <w:pPr>
        <w:pStyle w:val="ListParagraph"/>
        <w:numPr>
          <w:ilvl w:val="1"/>
          <w:numId w:val="7"/>
        </w:numPr>
        <w:tabs>
          <w:tab w:pos="1240" w:val="left" w:leader="none"/>
        </w:tabs>
        <w:spacing w:line="240" w:lineRule="auto" w:before="5" w:after="0"/>
        <w:ind w:left="1239" w:right="0" w:hanging="187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w w:val="110"/>
          <w:sz w:val="6"/>
        </w:rPr>
        <w:t>Environmental</w:t>
      </w:r>
      <w:r>
        <w:rPr>
          <w:rFonts w:ascii="Arial"/>
          <w:b/>
          <w:color w:val="231F20"/>
          <w:spacing w:val="1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- EIA</w:t>
      </w:r>
      <w:r>
        <w:rPr>
          <w:rFonts w:ascii="Arial"/>
          <w:b/>
          <w:color w:val="231F20"/>
          <w:spacing w:val="-3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Report and EP</w:t>
      </w:r>
      <w:r>
        <w:rPr>
          <w:rFonts w:ascii="Arial"/>
          <w:b/>
          <w:color w:val="231F20"/>
          <w:spacing w:val="1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(NOL Phase 2)</w:t>
      </w:r>
    </w:p>
    <w:p>
      <w:pPr>
        <w:spacing w:before="16"/>
        <w:ind w:left="1053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procurement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of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consultancy</w:t>
      </w:r>
    </w:p>
    <w:p>
      <w:pPr>
        <w:spacing w:after="0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2" w:equalWidth="0">
            <w:col w:w="2869" w:space="1809"/>
            <w:col w:w="11842"/>
          </w:cols>
        </w:sectPr>
      </w:pPr>
    </w:p>
    <w:p>
      <w:pPr>
        <w:spacing w:before="37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2.2.A</w:t>
      </w:r>
    </w:p>
    <w:p>
      <w:pPr>
        <w:spacing w:before="62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2.2.B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2.2.C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2.2.D</w:t>
      </w:r>
    </w:p>
    <w:p>
      <w:pPr>
        <w:spacing w:before="62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2.2.E</w:t>
      </w:r>
    </w:p>
    <w:p>
      <w:pPr>
        <w:spacing w:before="61"/>
        <w:ind w:left="0" w:right="4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2.2.F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2.2.G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2.2.H</w:t>
      </w:r>
    </w:p>
    <w:p>
      <w:pPr>
        <w:spacing w:before="62"/>
        <w:ind w:left="0" w:right="14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2.2.I</w:t>
      </w:r>
    </w:p>
    <w:p>
      <w:pPr>
        <w:spacing w:before="62"/>
        <w:ind w:left="0" w:right="8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2.2.J</w:t>
      </w:r>
    </w:p>
    <w:p>
      <w:pPr>
        <w:spacing w:before="61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2.2.K</w:t>
      </w:r>
    </w:p>
    <w:p>
      <w:pPr>
        <w:spacing w:line="453" w:lineRule="auto" w:before="42"/>
        <w:ind w:left="114" w:right="37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VO Preparation and Approval for Ecological study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5"/>
          <w:sz w:val="6"/>
        </w:rPr>
        <w:t>Ecological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study</w:t>
      </w:r>
    </w:p>
    <w:p>
      <w:pPr>
        <w:spacing w:before="1"/>
        <w:ind w:left="114" w:right="0" w:firstLine="0"/>
        <w:jc w:val="left"/>
        <w:rPr>
          <w:sz w:val="6"/>
        </w:rPr>
      </w:pPr>
      <w:r>
        <w:rPr>
          <w:color w:val="231F20"/>
          <w:spacing w:val="-1"/>
          <w:w w:val="115"/>
          <w:sz w:val="6"/>
        </w:rPr>
        <w:t>Prepare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Project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Profile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(NOL2)</w:t>
      </w:r>
    </w:p>
    <w:p>
      <w:pPr>
        <w:spacing w:line="453" w:lineRule="auto" w:before="61"/>
        <w:ind w:left="114" w:right="308" w:firstLine="0"/>
        <w:jc w:val="left"/>
        <w:rPr>
          <w:sz w:val="6"/>
        </w:rPr>
      </w:pPr>
      <w:r>
        <w:rPr>
          <w:color w:val="231F20"/>
          <w:w w:val="110"/>
          <w:sz w:val="6"/>
        </w:rPr>
        <w:t>Agree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Project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Profile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(NOL2)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with EPD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spacing w:val="-1"/>
          <w:w w:val="115"/>
          <w:sz w:val="6"/>
        </w:rPr>
        <w:t>Submit Project Profile </w:t>
      </w:r>
      <w:r>
        <w:rPr>
          <w:color w:val="231F20"/>
          <w:w w:val="115"/>
          <w:sz w:val="6"/>
        </w:rPr>
        <w:t>(NOL2) to EPD</w:t>
      </w:r>
      <w:r>
        <w:rPr>
          <w:color w:val="231F20"/>
          <w:spacing w:val="1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EPD prepare and issue </w:t>
      </w:r>
      <w:r>
        <w:rPr>
          <w:color w:val="231F20"/>
          <w:w w:val="115"/>
          <w:sz w:val="6"/>
        </w:rPr>
        <w:t>Study Brief</w:t>
      </w:r>
      <w:r>
        <w:rPr>
          <w:color w:val="231F20"/>
          <w:spacing w:val="1"/>
          <w:w w:val="115"/>
          <w:sz w:val="6"/>
        </w:rPr>
        <w:t> </w:t>
      </w:r>
      <w:r>
        <w:rPr>
          <w:color w:val="231F20"/>
          <w:w w:val="115"/>
          <w:sz w:val="6"/>
        </w:rPr>
        <w:t>Prepare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EIA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Consultancy</w:t>
      </w:r>
      <w:r>
        <w:rPr>
          <w:color w:val="231F20"/>
          <w:spacing w:val="-5"/>
          <w:w w:val="115"/>
          <w:sz w:val="6"/>
        </w:rPr>
        <w:t> </w:t>
      </w:r>
      <w:r>
        <w:rPr>
          <w:color w:val="231F20"/>
          <w:w w:val="115"/>
          <w:sz w:val="6"/>
        </w:rPr>
        <w:t>SoS</w:t>
      </w:r>
    </w:p>
    <w:p>
      <w:pPr>
        <w:spacing w:line="453" w:lineRule="auto" w:before="0"/>
        <w:ind w:left="114" w:right="308" w:firstLine="0"/>
        <w:jc w:val="left"/>
        <w:rPr>
          <w:sz w:val="6"/>
        </w:rPr>
      </w:pPr>
      <w:r>
        <w:rPr>
          <w:color w:val="231F20"/>
          <w:w w:val="110"/>
          <w:sz w:val="6"/>
        </w:rPr>
        <w:t>Review and agree EIA Consultancy SoS</w:t>
      </w:r>
      <w:r>
        <w:rPr>
          <w:color w:val="231F20"/>
          <w:spacing w:val="-16"/>
          <w:w w:val="110"/>
          <w:sz w:val="6"/>
        </w:rPr>
        <w:t> </w:t>
      </w:r>
      <w:r>
        <w:rPr>
          <w:color w:val="231F20"/>
          <w:w w:val="115"/>
          <w:sz w:val="6"/>
        </w:rPr>
        <w:t>Tender &amp; Award EIA Consultant</w:t>
      </w:r>
      <w:r>
        <w:rPr>
          <w:color w:val="231F20"/>
          <w:spacing w:val="1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Conduct EIA Study &amp; Prepare Report</w:t>
      </w:r>
      <w:r>
        <w:rPr>
          <w:color w:val="231F20"/>
          <w:w w:val="115"/>
          <w:sz w:val="6"/>
        </w:rPr>
        <w:t> Submit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EIA</w:t>
      </w:r>
      <w:r>
        <w:rPr>
          <w:color w:val="231F20"/>
          <w:spacing w:val="-1"/>
          <w:w w:val="115"/>
          <w:sz w:val="6"/>
        </w:rPr>
        <w:t> </w:t>
      </w:r>
      <w:r>
        <w:rPr>
          <w:color w:val="231F20"/>
          <w:w w:val="115"/>
          <w:sz w:val="6"/>
        </w:rPr>
        <w:t>Report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to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EPD</w:t>
      </w:r>
    </w:p>
    <w:p>
      <w:pPr>
        <w:spacing w:before="37"/>
        <w:ind w:left="0" w:right="39" w:firstLine="0"/>
        <w:jc w:val="right"/>
        <w:rPr>
          <w:sz w:val="6"/>
        </w:rPr>
      </w:pPr>
      <w:r>
        <w:rPr/>
        <w:br w:type="column"/>
      </w:r>
      <w:r>
        <w:rPr>
          <w:color w:val="231F20"/>
          <w:spacing w:val="-1"/>
          <w:w w:val="115"/>
          <w:sz w:val="6"/>
        </w:rPr>
        <w:t>17-Dec-20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2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19-Feb-21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(A)</w:t>
      </w:r>
    </w:p>
    <w:p>
      <w:pPr>
        <w:spacing w:before="62"/>
        <w:ind w:left="0" w:right="39" w:firstLine="0"/>
        <w:jc w:val="right"/>
        <w:rPr>
          <w:sz w:val="6"/>
        </w:rPr>
      </w:pPr>
      <w:r>
        <w:rPr>
          <w:color w:val="231F20"/>
          <w:spacing w:val="-1"/>
          <w:w w:val="115"/>
          <w:sz w:val="6"/>
        </w:rPr>
        <w:t>20-Feb-21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2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20-Feb-22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</w:p>
    <w:p>
      <w:pPr>
        <w:spacing w:before="61"/>
        <w:ind w:left="0" w:right="44" w:firstLine="0"/>
        <w:jc w:val="right"/>
        <w:rPr>
          <w:sz w:val="6"/>
        </w:rPr>
      </w:pPr>
      <w:r>
        <w:rPr>
          <w:color w:val="231F20"/>
          <w:spacing w:val="-1"/>
          <w:w w:val="115"/>
          <w:sz w:val="6"/>
        </w:rPr>
        <w:t>01-Jan-21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30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01-Jun-21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</w:p>
    <w:p>
      <w:pPr>
        <w:spacing w:before="62"/>
        <w:ind w:left="0" w:right="44" w:firstLine="0"/>
        <w:jc w:val="right"/>
        <w:rPr>
          <w:sz w:val="6"/>
        </w:rPr>
      </w:pPr>
      <w:r>
        <w:rPr>
          <w:color w:val="231F20"/>
          <w:spacing w:val="-1"/>
          <w:w w:val="115"/>
          <w:sz w:val="6"/>
        </w:rPr>
        <w:t>02-Jun-21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3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30-Jun-21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</w:p>
    <w:p>
      <w:pPr>
        <w:spacing w:before="62"/>
        <w:ind w:left="0" w:right="44" w:firstLine="0"/>
        <w:jc w:val="right"/>
        <w:rPr>
          <w:sz w:val="6"/>
        </w:rPr>
      </w:pPr>
      <w:r>
        <w:rPr>
          <w:color w:val="231F20"/>
          <w:spacing w:val="-2"/>
          <w:w w:val="115"/>
          <w:sz w:val="6"/>
        </w:rPr>
        <w:t>30-Jun-21</w:t>
      </w:r>
      <w:r>
        <w:rPr>
          <w:color w:val="231F20"/>
          <w:spacing w:val="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</w:p>
    <w:p>
      <w:pPr>
        <w:spacing w:before="61"/>
        <w:ind w:left="0" w:right="38" w:firstLine="0"/>
        <w:jc w:val="right"/>
        <w:rPr>
          <w:sz w:val="6"/>
        </w:rPr>
      </w:pPr>
      <w:r>
        <w:rPr>
          <w:color w:val="231F20"/>
          <w:spacing w:val="-1"/>
          <w:w w:val="115"/>
          <w:sz w:val="6"/>
        </w:rPr>
        <w:t>01-Jul-21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3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15-Aug-21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(A)</w:t>
      </w:r>
    </w:p>
    <w:p>
      <w:pPr>
        <w:spacing w:before="62"/>
        <w:ind w:left="0" w:right="56" w:firstLine="0"/>
        <w:jc w:val="right"/>
        <w:rPr>
          <w:sz w:val="6"/>
        </w:rPr>
      </w:pPr>
      <w:r>
        <w:rPr>
          <w:color w:val="231F20"/>
          <w:spacing w:val="-1"/>
          <w:w w:val="115"/>
          <w:sz w:val="6"/>
        </w:rPr>
        <w:t>01-Apr-21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4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30-Jul-21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(A)</w:t>
      </w:r>
    </w:p>
    <w:p>
      <w:pPr>
        <w:spacing w:before="61"/>
        <w:ind w:left="0" w:right="38" w:firstLine="0"/>
        <w:jc w:val="right"/>
        <w:rPr>
          <w:sz w:val="6"/>
        </w:rPr>
      </w:pPr>
      <w:r>
        <w:rPr>
          <w:color w:val="231F20"/>
          <w:spacing w:val="-1"/>
          <w:w w:val="115"/>
          <w:sz w:val="6"/>
        </w:rPr>
        <w:t>01-Aug-21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20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20-Aug-21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</w:p>
    <w:p>
      <w:pPr>
        <w:spacing w:before="62"/>
        <w:ind w:left="0" w:right="38" w:firstLine="0"/>
        <w:jc w:val="right"/>
        <w:rPr>
          <w:sz w:val="6"/>
        </w:rPr>
      </w:pPr>
      <w:r>
        <w:rPr>
          <w:color w:val="231F20"/>
          <w:spacing w:val="-1"/>
          <w:w w:val="115"/>
          <w:sz w:val="6"/>
        </w:rPr>
        <w:t>23-Aug-21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  <w:r>
        <w:rPr>
          <w:color w:val="231F20"/>
          <w:spacing w:val="19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05-Nov-21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(A)</w:t>
      </w:r>
    </w:p>
    <w:p>
      <w:pPr>
        <w:spacing w:before="62"/>
        <w:ind w:left="0" w:right="92" w:firstLine="0"/>
        <w:jc w:val="right"/>
        <w:rPr>
          <w:sz w:val="6"/>
        </w:rPr>
      </w:pPr>
      <w:r>
        <w:rPr>
          <w:color w:val="231F20"/>
          <w:w w:val="110"/>
          <w:sz w:val="6"/>
        </w:rPr>
        <w:t>05-Nov-21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(A)    </w:t>
      </w:r>
      <w:r>
        <w:rPr>
          <w:color w:val="231F20"/>
          <w:spacing w:val="4"/>
          <w:w w:val="110"/>
          <w:sz w:val="6"/>
        </w:rPr>
        <w:t> </w:t>
      </w:r>
      <w:r>
        <w:rPr>
          <w:color w:val="231F20"/>
          <w:w w:val="115"/>
          <w:sz w:val="6"/>
        </w:rPr>
        <w:t>30-Sep-23</w:t>
      </w:r>
    </w:p>
    <w:p>
      <w:pPr>
        <w:spacing w:before="61"/>
        <w:ind w:left="0" w:right="92" w:firstLine="0"/>
        <w:jc w:val="right"/>
        <w:rPr>
          <w:sz w:val="6"/>
        </w:rPr>
      </w:pPr>
      <w:r>
        <w:rPr>
          <w:color w:val="231F20"/>
          <w:w w:val="115"/>
          <w:sz w:val="6"/>
        </w:rPr>
        <w:t>30-Sep-23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"/>
        <w:rPr>
          <w:sz w:val="8"/>
        </w:rPr>
      </w:pPr>
    </w:p>
    <w:p>
      <w:pPr>
        <w:spacing w:before="0"/>
        <w:ind w:left="1017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Submit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Project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Profile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1499" w:right="0" w:firstLine="0"/>
        <w:jc w:val="left"/>
        <w:rPr>
          <w:sz w:val="10"/>
        </w:rPr>
      </w:pPr>
      <w:r>
        <w:rPr>
          <w:color w:val="231F20"/>
          <w:sz w:val="10"/>
        </w:rPr>
        <w:t>To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be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endorsed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by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PCG.</w:t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017" w:right="0" w:firstLine="0"/>
        <w:jc w:val="left"/>
        <w:rPr>
          <w:sz w:val="7"/>
        </w:rPr>
      </w:pPr>
      <w:r>
        <w:rPr>
          <w:color w:val="231F20"/>
          <w:w w:val="110"/>
          <w:sz w:val="7"/>
        </w:rPr>
        <w:t>Submit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to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EPD</w:t>
      </w:r>
    </w:p>
    <w:p>
      <w:pPr>
        <w:spacing w:after="0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5" w:equalWidth="0">
            <w:col w:w="1182" w:space="40"/>
            <w:col w:w="1624" w:space="417"/>
            <w:col w:w="1946" w:space="502"/>
            <w:col w:w="1790" w:space="2657"/>
            <w:col w:w="6362"/>
          </w:cols>
        </w:sectPr>
      </w:pPr>
    </w:p>
    <w:p>
      <w:pPr>
        <w:spacing w:line="66" w:lineRule="exact" w:before="0"/>
        <w:ind w:left="0" w:right="8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2.2.L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2.2.M</w:t>
      </w:r>
    </w:p>
    <w:p>
      <w:pPr>
        <w:spacing w:before="62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2.2.N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2.2.O</w:t>
      </w:r>
    </w:p>
    <w:p>
      <w:pPr>
        <w:spacing w:before="61"/>
        <w:ind w:left="0" w:right="4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2.2.P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2.2.Q</w:t>
      </w:r>
    </w:p>
    <w:p>
      <w:pPr>
        <w:spacing w:before="61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2.2.R</w:t>
      </w:r>
    </w:p>
    <w:p>
      <w:pPr>
        <w:spacing w:before="62"/>
        <w:ind w:left="0" w:right="4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2.2.S</w:t>
      </w:r>
    </w:p>
    <w:p>
      <w:pPr>
        <w:spacing w:before="62"/>
        <w:ind w:left="0" w:right="6" w:firstLine="0"/>
        <w:jc w:val="right"/>
        <w:rPr>
          <w:sz w:val="6"/>
        </w:rPr>
      </w:pPr>
      <w:r>
        <w:rPr>
          <w:color w:val="231F20"/>
          <w:w w:val="115"/>
          <w:sz w:val="6"/>
        </w:rPr>
        <w:t>2.2.T</w:t>
      </w:r>
    </w:p>
    <w:p>
      <w:pPr>
        <w:spacing w:line="453" w:lineRule="auto" w:before="2"/>
        <w:ind w:left="112" w:right="962" w:firstLine="0"/>
        <w:jc w:val="left"/>
        <w:rPr>
          <w:sz w:val="6"/>
        </w:rPr>
      </w:pPr>
      <w:r>
        <w:rPr/>
        <w:br w:type="column"/>
      </w:r>
      <w:r>
        <w:rPr>
          <w:color w:val="231F20"/>
          <w:spacing w:val="-1"/>
          <w:w w:val="115"/>
          <w:sz w:val="6"/>
        </w:rPr>
        <w:t>EPD Review EIA Report</w:t>
      </w:r>
      <w:r>
        <w:rPr>
          <w:color w:val="231F20"/>
          <w:spacing w:val="-17"/>
          <w:w w:val="115"/>
          <w:sz w:val="6"/>
        </w:rPr>
        <w:t> </w:t>
      </w:r>
      <w:r>
        <w:rPr>
          <w:color w:val="231F20"/>
          <w:w w:val="115"/>
          <w:sz w:val="6"/>
        </w:rPr>
        <w:t>Update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EIA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Report</w:t>
      </w:r>
    </w:p>
    <w:p>
      <w:pPr>
        <w:spacing w:line="453" w:lineRule="auto" w:before="0"/>
        <w:ind w:left="112" w:right="426" w:firstLine="0"/>
        <w:jc w:val="left"/>
        <w:rPr>
          <w:sz w:val="6"/>
        </w:rPr>
      </w:pPr>
      <w:r>
        <w:rPr>
          <w:color w:val="231F20"/>
          <w:spacing w:val="-2"/>
          <w:w w:val="115"/>
          <w:sz w:val="6"/>
        </w:rPr>
        <w:t>EIA</w:t>
      </w:r>
      <w:r>
        <w:rPr>
          <w:color w:val="231F20"/>
          <w:spacing w:val="-1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Report (Available </w:t>
      </w:r>
      <w:r>
        <w:rPr>
          <w:color w:val="231F20"/>
          <w:spacing w:val="-1"/>
          <w:w w:val="115"/>
          <w:sz w:val="6"/>
        </w:rPr>
        <w:t>for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Public</w:t>
      </w:r>
      <w:r>
        <w:rPr>
          <w:color w:val="231F20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Inspection)</w:t>
      </w:r>
      <w:r>
        <w:rPr>
          <w:color w:val="231F20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Public</w:t>
      </w:r>
      <w:r>
        <w:rPr>
          <w:color w:val="231F20"/>
          <w:spacing w:val="-1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Inspection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&amp; Comment</w:t>
      </w:r>
      <w:r>
        <w:rPr>
          <w:color w:val="231F20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(NOL2)</w:t>
      </w:r>
      <w:r>
        <w:rPr>
          <w:color w:val="231F20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Advisory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Council on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Environment</w:t>
      </w:r>
      <w:r>
        <w:rPr>
          <w:color w:val="231F20"/>
          <w:spacing w:val="-1"/>
          <w:w w:val="115"/>
          <w:sz w:val="6"/>
        </w:rPr>
        <w:t> Review</w:t>
      </w:r>
    </w:p>
    <w:p>
      <w:pPr>
        <w:spacing w:line="453" w:lineRule="auto" w:before="1"/>
        <w:ind w:left="112" w:right="24" w:firstLine="0"/>
        <w:jc w:val="left"/>
        <w:rPr>
          <w:sz w:val="6"/>
        </w:rPr>
      </w:pPr>
      <w:r>
        <w:rPr>
          <w:color w:val="231F20"/>
          <w:spacing w:val="-1"/>
          <w:w w:val="115"/>
          <w:sz w:val="6"/>
        </w:rPr>
        <w:t>EPD Request / Project Proponent to provide Information</w:t>
      </w:r>
      <w:r>
        <w:rPr>
          <w:color w:val="231F20"/>
          <w:spacing w:val="-17"/>
          <w:w w:val="115"/>
          <w:sz w:val="6"/>
        </w:rPr>
        <w:t> </w:t>
      </w:r>
      <w:r>
        <w:rPr>
          <w:color w:val="231F20"/>
          <w:w w:val="115"/>
          <w:sz w:val="6"/>
        </w:rPr>
        <w:t>EIA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Approve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Report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(NOL2)</w:t>
      </w:r>
    </w:p>
    <w:p>
      <w:pPr>
        <w:spacing w:line="453" w:lineRule="auto" w:before="0"/>
        <w:ind w:left="112" w:right="728" w:firstLine="0"/>
        <w:jc w:val="left"/>
        <w:rPr>
          <w:sz w:val="6"/>
        </w:rPr>
      </w:pPr>
      <w:r>
        <w:rPr>
          <w:color w:val="231F20"/>
          <w:spacing w:val="-2"/>
          <w:w w:val="115"/>
          <w:sz w:val="6"/>
        </w:rPr>
        <w:t>EPD</w:t>
      </w:r>
      <w:r>
        <w:rPr>
          <w:color w:val="231F20"/>
          <w:spacing w:val="1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Issue</w:t>
      </w:r>
      <w:r>
        <w:rPr>
          <w:color w:val="231F20"/>
          <w:w w:val="115"/>
          <w:sz w:val="6"/>
        </w:rPr>
        <w:t> </w:t>
      </w:r>
      <w:r>
        <w:rPr>
          <w:color w:val="231F20"/>
          <w:spacing w:val="-2"/>
          <w:w w:val="115"/>
          <w:sz w:val="6"/>
        </w:rPr>
        <w:t>Environmental</w:t>
      </w:r>
      <w:r>
        <w:rPr>
          <w:color w:val="231F20"/>
          <w:spacing w:val="-1"/>
          <w:w w:val="115"/>
          <w:sz w:val="6"/>
        </w:rPr>
        <w:t> Permit</w:t>
      </w:r>
      <w:r>
        <w:rPr>
          <w:color w:val="231F20"/>
          <w:spacing w:val="-16"/>
          <w:w w:val="115"/>
          <w:sz w:val="6"/>
        </w:rPr>
        <w:t> </w:t>
      </w:r>
      <w:r>
        <w:rPr>
          <w:color w:val="231F20"/>
          <w:w w:val="115"/>
          <w:sz w:val="6"/>
        </w:rPr>
        <w:t>EP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Issued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(NOL2)</w:t>
      </w:r>
    </w:p>
    <w:p>
      <w:pPr>
        <w:spacing w:line="66" w:lineRule="exact" w:before="0"/>
        <w:ind w:left="0" w:right="5" w:firstLine="0"/>
        <w:jc w:val="right"/>
        <w:rPr>
          <w:sz w:val="6"/>
        </w:rPr>
      </w:pPr>
      <w:r>
        <w:rPr/>
        <w:br w:type="column"/>
      </w:r>
      <w:r>
        <w:rPr>
          <w:color w:val="231F20"/>
          <w:w w:val="115"/>
          <w:sz w:val="6"/>
        </w:rPr>
        <w:t>01-Oct-23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01-Dec-23</w:t>
      </w:r>
    </w:p>
    <w:p>
      <w:pPr>
        <w:pStyle w:val="BodyText"/>
        <w:rPr>
          <w:sz w:val="8"/>
        </w:rPr>
      </w:pPr>
    </w:p>
    <w:p>
      <w:pPr>
        <w:pStyle w:val="BodyText"/>
        <w:spacing w:before="8"/>
        <w:rPr>
          <w:sz w:val="8"/>
        </w:rPr>
      </w:pPr>
    </w:p>
    <w:p>
      <w:pPr>
        <w:spacing w:before="0"/>
        <w:ind w:left="0" w:right="5" w:firstLine="0"/>
        <w:jc w:val="right"/>
        <w:rPr>
          <w:sz w:val="6"/>
        </w:rPr>
      </w:pPr>
      <w:r>
        <w:rPr>
          <w:color w:val="231F20"/>
          <w:w w:val="115"/>
          <w:sz w:val="6"/>
        </w:rPr>
        <w:t>01-Jan-24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01-Feb-24</w:t>
      </w:r>
    </w:p>
    <w:p>
      <w:pPr>
        <w:spacing w:before="62"/>
        <w:ind w:left="0" w:right="5" w:firstLine="0"/>
        <w:jc w:val="right"/>
        <w:rPr>
          <w:sz w:val="6"/>
        </w:rPr>
      </w:pPr>
      <w:r>
        <w:rPr>
          <w:color w:val="231F20"/>
          <w:w w:val="115"/>
          <w:sz w:val="6"/>
        </w:rPr>
        <w:t>01-Apr-24</w:t>
      </w:r>
    </w:p>
    <w:p>
      <w:pPr>
        <w:spacing w:before="61"/>
        <w:ind w:left="0" w:right="5" w:firstLine="0"/>
        <w:jc w:val="right"/>
        <w:rPr>
          <w:sz w:val="6"/>
        </w:rPr>
      </w:pPr>
      <w:r>
        <w:rPr>
          <w:color w:val="231F20"/>
          <w:w w:val="115"/>
          <w:sz w:val="6"/>
        </w:rPr>
        <w:t>01-Jun-24</w:t>
      </w:r>
    </w:p>
    <w:p>
      <w:pPr>
        <w:spacing w:before="62"/>
        <w:ind w:left="0" w:right="17" w:firstLine="0"/>
        <w:jc w:val="right"/>
        <w:rPr>
          <w:sz w:val="6"/>
        </w:rPr>
      </w:pPr>
      <w:r>
        <w:rPr>
          <w:color w:val="231F20"/>
          <w:w w:val="115"/>
          <w:sz w:val="6"/>
        </w:rPr>
        <w:t>01-Jul-24</w:t>
      </w:r>
    </w:p>
    <w:p>
      <w:pPr>
        <w:pStyle w:val="ListParagraph"/>
        <w:numPr>
          <w:ilvl w:val="0"/>
          <w:numId w:val="8"/>
        </w:numPr>
        <w:tabs>
          <w:tab w:pos="210" w:val="left" w:leader="none"/>
        </w:tabs>
        <w:spacing w:line="66" w:lineRule="exact" w:before="0" w:after="0"/>
        <w:ind w:left="209" w:right="0" w:hanging="99"/>
        <w:jc w:val="left"/>
        <w:rPr>
          <w:sz w:val="6"/>
        </w:rPr>
      </w:pPr>
      <w:r>
        <w:rPr>
          <w:color w:val="231F20"/>
          <w:spacing w:val="-1"/>
          <w:w w:val="113"/>
          <w:sz w:val="6"/>
        </w:rPr>
        <w:br w:type="column"/>
      </w:r>
      <w:r>
        <w:rPr>
          <w:color w:val="231F20"/>
          <w:w w:val="115"/>
          <w:sz w:val="6"/>
        </w:rPr>
        <w:t>Nov-23</w:t>
      </w:r>
    </w:p>
    <w:p>
      <w:pPr>
        <w:pStyle w:val="ListParagraph"/>
        <w:numPr>
          <w:ilvl w:val="0"/>
          <w:numId w:val="8"/>
        </w:numPr>
        <w:tabs>
          <w:tab w:pos="209" w:val="left" w:leader="none"/>
        </w:tabs>
        <w:spacing w:line="240" w:lineRule="auto" w:before="61" w:after="0"/>
        <w:ind w:left="208" w:right="0" w:hanging="99"/>
        <w:jc w:val="left"/>
        <w:rPr>
          <w:sz w:val="6"/>
        </w:rPr>
      </w:pPr>
      <w:r>
        <w:rPr>
          <w:color w:val="231F20"/>
          <w:w w:val="115"/>
          <w:sz w:val="6"/>
        </w:rPr>
        <w:t>Dec-23</w:t>
      </w:r>
    </w:p>
    <w:p>
      <w:pPr>
        <w:spacing w:before="62"/>
        <w:ind w:left="110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31-Dec-23</w:t>
      </w:r>
    </w:p>
    <w:p>
      <w:pPr>
        <w:spacing w:before="61"/>
        <w:ind w:left="117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31-Jan-24</w:t>
      </w:r>
    </w:p>
    <w:p>
      <w:pPr>
        <w:spacing w:before="62"/>
        <w:ind w:left="113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31-Mar-24</w:t>
      </w:r>
    </w:p>
    <w:p>
      <w:pPr>
        <w:spacing w:before="62"/>
        <w:ind w:left="108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31-May-24</w:t>
      </w:r>
    </w:p>
    <w:p>
      <w:pPr>
        <w:pStyle w:val="ListParagraph"/>
        <w:numPr>
          <w:ilvl w:val="0"/>
          <w:numId w:val="9"/>
        </w:numPr>
        <w:tabs>
          <w:tab w:pos="217" w:val="left" w:leader="none"/>
        </w:tabs>
        <w:spacing w:line="240" w:lineRule="auto" w:before="61" w:after="0"/>
        <w:ind w:left="216" w:right="0" w:hanging="99"/>
        <w:jc w:val="left"/>
        <w:rPr>
          <w:sz w:val="6"/>
        </w:rPr>
      </w:pPr>
      <w:r>
        <w:rPr>
          <w:color w:val="231F20"/>
          <w:w w:val="115"/>
          <w:sz w:val="6"/>
        </w:rPr>
        <w:t>Jun-24</w:t>
      </w:r>
    </w:p>
    <w:p>
      <w:pPr>
        <w:pStyle w:val="ListParagraph"/>
        <w:numPr>
          <w:ilvl w:val="0"/>
          <w:numId w:val="9"/>
        </w:numPr>
        <w:tabs>
          <w:tab w:pos="228" w:val="left" w:leader="none"/>
        </w:tabs>
        <w:spacing w:line="240" w:lineRule="auto" w:before="62" w:after="0"/>
        <w:ind w:left="227" w:right="0" w:hanging="99"/>
        <w:jc w:val="left"/>
        <w:rPr>
          <w:sz w:val="6"/>
        </w:rPr>
      </w:pPr>
      <w:r>
        <w:rPr>
          <w:color w:val="231F20"/>
          <w:w w:val="115"/>
          <w:sz w:val="6"/>
        </w:rPr>
        <w:t>Jul-24</w:t>
      </w:r>
    </w:p>
    <w:p>
      <w:pPr>
        <w:spacing w:before="62"/>
        <w:ind w:left="128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31-Jul-24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spacing w:before="56"/>
        <w:ind w:left="1016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Available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for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Public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Inspection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-17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EIA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Report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Approved</w:t>
      </w:r>
    </w:p>
    <w:p>
      <w:pPr>
        <w:pStyle w:val="BodyText"/>
        <w:rPr>
          <w:sz w:val="8"/>
        </w:rPr>
      </w:pPr>
    </w:p>
    <w:p>
      <w:pPr>
        <w:spacing w:before="70"/>
        <w:ind w:left="54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EP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Issued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(NOL2)</w:t>
      </w:r>
    </w:p>
    <w:p>
      <w:pPr>
        <w:spacing w:after="0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6" w:equalWidth="0">
            <w:col w:w="1184" w:space="40"/>
            <w:col w:w="1817" w:space="278"/>
            <w:col w:w="1331" w:space="40"/>
            <w:col w:w="468" w:space="5525"/>
            <w:col w:w="2035" w:space="39"/>
            <w:col w:w="3763"/>
          </w:cols>
        </w:sectPr>
      </w:pPr>
    </w:p>
    <w:p>
      <w:pPr>
        <w:pStyle w:val="ListParagraph"/>
        <w:numPr>
          <w:ilvl w:val="1"/>
          <w:numId w:val="7"/>
        </w:numPr>
        <w:tabs>
          <w:tab w:pos="1240" w:val="left" w:leader="none"/>
        </w:tabs>
        <w:spacing w:line="67" w:lineRule="exact" w:before="0" w:after="0"/>
        <w:ind w:left="1239" w:right="0" w:hanging="187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w w:val="110"/>
          <w:sz w:val="6"/>
        </w:rPr>
        <w:t>Land</w:t>
      </w:r>
      <w:r>
        <w:rPr>
          <w:rFonts w:ascii="Arial"/>
          <w:b/>
          <w:color w:val="231F20"/>
          <w:spacing w:val="-2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Acquisition</w:t>
      </w:r>
      <w:r>
        <w:rPr>
          <w:rFonts w:ascii="Arial"/>
          <w:b/>
          <w:color w:val="231F20"/>
          <w:spacing w:val="-3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and</w:t>
      </w:r>
      <w:r>
        <w:rPr>
          <w:rFonts w:ascii="Arial"/>
          <w:b/>
          <w:color w:val="231F20"/>
          <w:spacing w:val="-1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Resumption</w:t>
      </w:r>
    </w:p>
    <w:p>
      <w:pPr>
        <w:spacing w:before="10"/>
        <w:ind w:left="1053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Submit Land Requirement</w:t>
      </w:r>
      <w:r>
        <w:rPr>
          <w:color w:val="231F20"/>
          <w:w w:val="110"/>
          <w:sz w:val="7"/>
        </w:rPr>
        <w:t> Plan</w:t>
      </w:r>
    </w:p>
    <w:p>
      <w:pPr>
        <w:spacing w:line="80" w:lineRule="exact" w:before="13"/>
        <w:ind w:left="1053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w w:val="110"/>
          <w:sz w:val="7"/>
        </w:rPr>
        <w:t>Execution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of</w:t>
      </w:r>
      <w:r>
        <w:rPr>
          <w:color w:val="231F20"/>
          <w:spacing w:val="14"/>
          <w:w w:val="110"/>
          <w:sz w:val="7"/>
        </w:rPr>
        <w:t> </w:t>
      </w:r>
      <w:r>
        <w:rPr>
          <w:color w:val="231F20"/>
          <w:w w:val="110"/>
          <w:sz w:val="7"/>
        </w:rPr>
        <w:t>STTs</w:t>
      </w:r>
    </w:p>
    <w:p>
      <w:pPr>
        <w:spacing w:after="0" w:line="80" w:lineRule="exact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3" w:equalWidth="0">
            <w:col w:w="2356" w:space="4814"/>
            <w:col w:w="2153" w:space="3863"/>
            <w:col w:w="3334"/>
          </w:cols>
        </w:sectPr>
      </w:pPr>
    </w:p>
    <w:p>
      <w:pPr>
        <w:spacing w:before="34"/>
        <w:ind w:left="1021" w:right="0" w:firstLine="0"/>
        <w:jc w:val="left"/>
        <w:rPr>
          <w:sz w:val="6"/>
        </w:rPr>
      </w:pPr>
      <w:r>
        <w:rPr>
          <w:color w:val="231F20"/>
          <w:w w:val="110"/>
          <w:sz w:val="6"/>
        </w:rPr>
        <w:t>2.3.A</w:t>
      </w:r>
    </w:p>
    <w:p>
      <w:pPr>
        <w:spacing w:line="50" w:lineRule="exact" w:before="61"/>
        <w:ind w:left="1021" w:right="0" w:firstLine="0"/>
        <w:jc w:val="left"/>
        <w:rPr>
          <w:sz w:val="6"/>
        </w:rPr>
      </w:pPr>
      <w:r>
        <w:rPr>
          <w:color w:val="231F20"/>
          <w:w w:val="110"/>
          <w:sz w:val="6"/>
        </w:rPr>
        <w:t>2.3.B</w:t>
      </w:r>
    </w:p>
    <w:p>
      <w:pPr>
        <w:spacing w:before="39"/>
        <w:ind w:left="118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Government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Land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Possession</w:t>
      </w:r>
      <w:r>
        <w:rPr>
          <w:color w:val="231F20"/>
          <w:spacing w:val="-4"/>
          <w:w w:val="110"/>
          <w:sz w:val="6"/>
        </w:rPr>
        <w:t> </w:t>
      </w:r>
      <w:r>
        <w:rPr>
          <w:color w:val="231F20"/>
          <w:w w:val="110"/>
          <w:sz w:val="6"/>
        </w:rPr>
        <w:t>and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land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clearance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(NOL2)</w:t>
      </w:r>
    </w:p>
    <w:p>
      <w:pPr>
        <w:spacing w:line="45" w:lineRule="exact" w:before="61"/>
        <w:ind w:left="118" w:right="0" w:firstLine="0"/>
        <w:jc w:val="left"/>
        <w:rPr>
          <w:sz w:val="6"/>
        </w:rPr>
      </w:pPr>
      <w:r>
        <w:rPr>
          <w:color w:val="231F20"/>
          <w:w w:val="110"/>
          <w:sz w:val="6"/>
        </w:rPr>
        <w:t>Works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Commencement</w:t>
      </w:r>
      <w:r>
        <w:rPr>
          <w:color w:val="231F20"/>
          <w:spacing w:val="5"/>
          <w:w w:val="110"/>
          <w:sz w:val="6"/>
        </w:rPr>
        <w:t> </w:t>
      </w:r>
      <w:r>
        <w:rPr>
          <w:color w:val="231F20"/>
          <w:w w:val="110"/>
          <w:sz w:val="6"/>
        </w:rPr>
        <w:t>(NOL2)</w:t>
      </w:r>
    </w:p>
    <w:p>
      <w:pPr>
        <w:spacing w:before="34"/>
        <w:ind w:left="0" w:right="0" w:firstLine="0"/>
        <w:jc w:val="right"/>
        <w:rPr>
          <w:sz w:val="6"/>
        </w:rPr>
      </w:pPr>
      <w:r>
        <w:rPr/>
        <w:br w:type="column"/>
      </w:r>
      <w:r>
        <w:rPr>
          <w:color w:val="231F20"/>
          <w:w w:val="115"/>
          <w:sz w:val="6"/>
        </w:rPr>
        <w:t>16-Feb-25</w:t>
      </w:r>
    </w:p>
    <w:p>
      <w:pPr>
        <w:spacing w:before="34"/>
        <w:ind w:left="121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5"/>
          <w:sz w:val="6"/>
        </w:rPr>
        <w:t>15-Apr-25</w:t>
      </w:r>
    </w:p>
    <w:p>
      <w:pPr>
        <w:spacing w:line="50" w:lineRule="exact" w:before="61"/>
        <w:ind w:left="121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15-Apr-25</w:t>
      </w:r>
    </w:p>
    <w:p>
      <w:pPr>
        <w:spacing w:line="264" w:lineRule="auto" w:before="4"/>
        <w:ind w:left="1021" w:right="27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(LRP) &amp; Clearance </w:t>
      </w:r>
      <w:r>
        <w:rPr>
          <w:color w:val="231F20"/>
          <w:w w:val="110"/>
          <w:sz w:val="7"/>
        </w:rPr>
        <w:t>Application</w:t>
      </w:r>
      <w:r>
        <w:rPr>
          <w:color w:val="231F20"/>
          <w:spacing w:val="-19"/>
          <w:w w:val="110"/>
          <w:sz w:val="7"/>
        </w:rPr>
        <w:t> </w:t>
      </w:r>
      <w:r>
        <w:rPr>
          <w:color w:val="231F20"/>
          <w:w w:val="110"/>
          <w:sz w:val="7"/>
        </w:rPr>
        <w:t>Form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(CAF)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to</w:t>
      </w:r>
      <w:r>
        <w:rPr>
          <w:color w:val="231F20"/>
          <w:spacing w:val="-1"/>
          <w:w w:val="110"/>
          <w:sz w:val="7"/>
        </w:rPr>
        <w:t> </w:t>
      </w:r>
      <w:r>
        <w:rPr>
          <w:color w:val="231F20"/>
          <w:w w:val="110"/>
          <w:sz w:val="7"/>
        </w:rPr>
        <w:t>LandsD</w:t>
      </w:r>
    </w:p>
    <w:p>
      <w:pPr>
        <w:spacing w:before="11"/>
        <w:ind w:left="1021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Finalization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of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STTs</w:t>
      </w:r>
    </w:p>
    <w:p>
      <w:pPr>
        <w:spacing w:before="7"/>
        <w:ind w:left="464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by</w:t>
      </w:r>
      <w:r>
        <w:rPr>
          <w:color w:val="231F20"/>
          <w:spacing w:val="1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LandsD</w:t>
      </w:r>
    </w:p>
    <w:p>
      <w:pPr>
        <w:spacing w:after="0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7" w:equalWidth="0">
            <w:col w:w="1178" w:space="40"/>
            <w:col w:w="1864" w:space="236"/>
            <w:col w:w="1331" w:space="39"/>
            <w:col w:w="461" w:space="2053"/>
            <w:col w:w="2095" w:space="2741"/>
            <w:col w:w="1698" w:space="40"/>
            <w:col w:w="2744"/>
          </w:cols>
        </w:sectPr>
      </w:pPr>
    </w:p>
    <w:p>
      <w:pPr>
        <w:pStyle w:val="BodyText"/>
        <w:spacing w:before="2"/>
        <w:rPr>
          <w:sz w:val="7"/>
        </w:rPr>
      </w:pPr>
    </w:p>
    <w:p>
      <w:pPr>
        <w:pStyle w:val="ListParagraph"/>
        <w:numPr>
          <w:ilvl w:val="0"/>
          <w:numId w:val="5"/>
        </w:numPr>
        <w:tabs>
          <w:tab w:pos="1152" w:val="left" w:leader="none"/>
        </w:tabs>
        <w:spacing w:line="4" w:lineRule="exact" w:before="0" w:after="0"/>
        <w:ind w:left="1151" w:right="0" w:hanging="75"/>
        <w:jc w:val="left"/>
        <w:rPr>
          <w:rFonts w:ascii="Arial"/>
          <w:b/>
          <w:color w:val="FFFFFF"/>
          <w:sz w:val="6"/>
        </w:rPr>
      </w:pPr>
      <w:r>
        <w:rPr>
          <w:rFonts w:ascii="Arial"/>
          <w:b/>
          <w:color w:val="FFFFFF"/>
          <w:w w:val="110"/>
          <w:sz w:val="6"/>
        </w:rPr>
        <w:t>Design</w:t>
      </w:r>
      <w:r>
        <w:rPr>
          <w:rFonts w:ascii="Arial"/>
          <w:b/>
          <w:color w:val="FFFFFF"/>
          <w:spacing w:val="-2"/>
          <w:w w:val="110"/>
          <w:sz w:val="6"/>
        </w:rPr>
        <w:t> </w:t>
      </w:r>
      <w:r>
        <w:rPr>
          <w:rFonts w:ascii="Arial"/>
          <w:b/>
          <w:color w:val="FFFFFF"/>
          <w:w w:val="110"/>
          <w:sz w:val="6"/>
        </w:rPr>
        <w:t>and Procurement</w:t>
      </w:r>
    </w:p>
    <w:p>
      <w:pPr>
        <w:spacing w:line="47" w:lineRule="exact" w:before="39"/>
        <w:ind w:left="1077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w w:val="110"/>
          <w:sz w:val="7"/>
        </w:rPr>
        <w:t>28/1</w:t>
      </w:r>
      <w:r>
        <w:rPr>
          <w:color w:val="231F20"/>
          <w:spacing w:val="-5"/>
          <w:w w:val="110"/>
          <w:sz w:val="7"/>
        </w:rPr>
        <w:t> </w:t>
      </w:r>
      <w:r>
        <w:rPr>
          <w:color w:val="231F20"/>
          <w:w w:val="110"/>
          <w:sz w:val="7"/>
        </w:rPr>
        <w:t>Present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to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PDLT</w:t>
      </w:r>
      <w:r>
        <w:rPr>
          <w:color w:val="231F20"/>
          <w:spacing w:val="17"/>
          <w:w w:val="110"/>
          <w:sz w:val="7"/>
        </w:rPr>
        <w:t> </w:t>
      </w:r>
      <w:r>
        <w:rPr>
          <w:color w:val="231F20"/>
          <w:w w:val="110"/>
          <w:sz w:val="7"/>
        </w:rPr>
        <w:t>6/7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Present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to</w:t>
      </w:r>
    </w:p>
    <w:p>
      <w:pPr>
        <w:spacing w:before="4"/>
        <w:ind w:left="1077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w w:val="110"/>
          <w:sz w:val="7"/>
        </w:rPr>
        <w:t>Works</w:t>
      </w:r>
    </w:p>
    <w:p>
      <w:pPr>
        <w:spacing w:after="0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3" w:equalWidth="0">
            <w:col w:w="1983" w:space="2573"/>
            <w:col w:w="2372" w:space="6245"/>
            <w:col w:w="3347"/>
          </w:cols>
        </w:sectPr>
      </w:pPr>
    </w:p>
    <w:p>
      <w:pPr>
        <w:pStyle w:val="BodyText"/>
        <w:rPr>
          <w:sz w:val="11"/>
        </w:rPr>
      </w:pPr>
    </w:p>
    <w:p>
      <w:pPr>
        <w:pStyle w:val="ListParagraph"/>
        <w:numPr>
          <w:ilvl w:val="1"/>
          <w:numId w:val="5"/>
        </w:numPr>
        <w:tabs>
          <w:tab w:pos="1240" w:val="left" w:leader="none"/>
        </w:tabs>
        <w:spacing w:line="240" w:lineRule="auto" w:before="0" w:after="0"/>
        <w:ind w:left="1239" w:right="0" w:hanging="187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spacing w:val="-1"/>
          <w:w w:val="115"/>
          <w:sz w:val="6"/>
        </w:rPr>
        <w:t>Preliminary</w:t>
      </w:r>
      <w:r>
        <w:rPr>
          <w:rFonts w:ascii="Arial"/>
          <w:b/>
          <w:color w:val="231F20"/>
          <w:spacing w:val="-4"/>
          <w:w w:val="115"/>
          <w:sz w:val="6"/>
        </w:rPr>
        <w:t> </w:t>
      </w:r>
      <w:r>
        <w:rPr>
          <w:rFonts w:ascii="Arial"/>
          <w:b/>
          <w:color w:val="231F20"/>
          <w:spacing w:val="-1"/>
          <w:w w:val="115"/>
          <w:sz w:val="6"/>
        </w:rPr>
        <w:t>Design</w:t>
      </w:r>
    </w:p>
    <w:p>
      <w:pPr>
        <w:tabs>
          <w:tab w:pos="4281" w:val="left" w:leader="none"/>
        </w:tabs>
        <w:spacing w:before="55"/>
        <w:ind w:left="1021" w:right="0" w:firstLine="0"/>
        <w:jc w:val="left"/>
        <w:rPr>
          <w:sz w:val="6"/>
        </w:rPr>
      </w:pPr>
      <w:r>
        <w:rPr>
          <w:color w:val="231F20"/>
          <w:w w:val="110"/>
          <w:position w:val="1"/>
          <w:sz w:val="6"/>
        </w:rPr>
        <w:t>3.1.A       </w:t>
      </w:r>
      <w:r>
        <w:rPr>
          <w:color w:val="231F20"/>
          <w:spacing w:val="11"/>
          <w:w w:val="110"/>
          <w:position w:val="1"/>
          <w:sz w:val="6"/>
        </w:rPr>
        <w:t> </w:t>
      </w:r>
      <w:r>
        <w:rPr>
          <w:color w:val="231F20"/>
          <w:w w:val="110"/>
          <w:sz w:val="6"/>
        </w:rPr>
        <w:t>Prepare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SoS and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Appoint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Design</w:t>
      </w:r>
      <w:r>
        <w:rPr>
          <w:color w:val="231F20"/>
          <w:spacing w:val="-3"/>
          <w:w w:val="110"/>
          <w:sz w:val="6"/>
        </w:rPr>
        <w:t> </w:t>
      </w:r>
      <w:r>
        <w:rPr>
          <w:color w:val="231F20"/>
          <w:w w:val="110"/>
          <w:sz w:val="6"/>
        </w:rPr>
        <w:t>Consultant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(NOL2)</w:t>
        <w:tab/>
      </w:r>
      <w:r>
        <w:rPr>
          <w:color w:val="231F20"/>
          <w:spacing w:val="-2"/>
          <w:w w:val="115"/>
          <w:position w:val="1"/>
          <w:sz w:val="6"/>
        </w:rPr>
        <w:t>16-Dec-20 </w:t>
      </w:r>
      <w:r>
        <w:rPr>
          <w:color w:val="231F20"/>
          <w:spacing w:val="-1"/>
          <w:w w:val="115"/>
          <w:position w:val="1"/>
          <w:sz w:val="6"/>
        </w:rPr>
        <w:t>(A)</w:t>
      </w:r>
      <w:r>
        <w:rPr>
          <w:color w:val="231F20"/>
          <w:spacing w:val="20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06-Jul-21</w:t>
      </w:r>
      <w:r>
        <w:rPr>
          <w:color w:val="231F20"/>
          <w:spacing w:val="-3"/>
          <w:w w:val="115"/>
          <w:position w:val="1"/>
          <w:sz w:val="6"/>
        </w:rPr>
        <w:t> </w:t>
      </w:r>
      <w:r>
        <w:rPr>
          <w:color w:val="231F20"/>
          <w:spacing w:val="-1"/>
          <w:w w:val="115"/>
          <w:position w:val="1"/>
          <w:sz w:val="6"/>
        </w:rPr>
        <w:t>(A)</w:t>
      </w:r>
    </w:p>
    <w:p>
      <w:pPr>
        <w:spacing w:line="264" w:lineRule="auto" w:before="39"/>
        <w:ind w:left="442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2"/>
          <w:w w:val="110"/>
          <w:sz w:val="7"/>
        </w:rPr>
        <w:t>procurement</w:t>
      </w:r>
      <w:r>
        <w:rPr>
          <w:color w:val="231F20"/>
          <w:spacing w:val="-1"/>
          <w:w w:val="110"/>
          <w:sz w:val="7"/>
        </w:rPr>
        <w:t> of</w:t>
      </w:r>
      <w:r>
        <w:rPr>
          <w:color w:val="231F20"/>
          <w:w w:val="110"/>
          <w:sz w:val="7"/>
        </w:rPr>
        <w:t> consultancy</w:t>
      </w:r>
    </w:p>
    <w:p>
      <w:pPr>
        <w:spacing w:line="264" w:lineRule="auto" w:before="37"/>
        <w:ind w:left="225" w:right="-11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Board for the</w:t>
      </w:r>
      <w:r>
        <w:rPr>
          <w:color w:val="231F20"/>
          <w:spacing w:val="-19"/>
          <w:w w:val="110"/>
          <w:sz w:val="7"/>
        </w:rPr>
        <w:t> </w:t>
      </w:r>
      <w:r>
        <w:rPr>
          <w:color w:val="231F20"/>
          <w:w w:val="110"/>
          <w:sz w:val="7"/>
        </w:rPr>
        <w:t>award</w:t>
      </w:r>
    </w:p>
    <w:p>
      <w:pPr>
        <w:pStyle w:val="BodyText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line="261" w:lineRule="auto" w:before="0"/>
        <w:ind w:left="552" w:right="37" w:firstLine="0"/>
        <w:jc w:val="left"/>
        <w:rPr>
          <w:sz w:val="7"/>
        </w:rPr>
      </w:pPr>
      <w:r>
        <w:rPr>
          <w:color w:val="231F20"/>
          <w:w w:val="110"/>
          <w:sz w:val="7"/>
        </w:rPr>
        <w:t>Gov't final</w:t>
      </w:r>
      <w:r>
        <w:rPr>
          <w:color w:val="231F20"/>
          <w:spacing w:val="1"/>
          <w:w w:val="110"/>
          <w:sz w:val="7"/>
        </w:rPr>
        <w:t> </w:t>
      </w:r>
      <w:r>
        <w:rPr>
          <w:color w:val="231F20"/>
          <w:spacing w:val="-2"/>
          <w:w w:val="110"/>
          <w:sz w:val="7"/>
        </w:rPr>
        <w:t>decision </w:t>
      </w:r>
      <w:r>
        <w:rPr>
          <w:color w:val="231F20"/>
          <w:spacing w:val="-1"/>
          <w:w w:val="110"/>
          <w:sz w:val="7"/>
        </w:rPr>
        <w:t>on</w:t>
      </w:r>
      <w:r>
        <w:rPr>
          <w:color w:val="231F20"/>
          <w:spacing w:val="-19"/>
          <w:w w:val="110"/>
          <w:sz w:val="7"/>
        </w:rPr>
        <w:t> </w:t>
      </w:r>
      <w:r>
        <w:rPr>
          <w:color w:val="231F20"/>
          <w:w w:val="110"/>
          <w:sz w:val="7"/>
        </w:rPr>
        <w:t>alignment</w:t>
      </w:r>
    </w:p>
    <w:p>
      <w:pPr>
        <w:spacing w:line="264" w:lineRule="auto" w:before="3"/>
        <w:ind w:left="1021" w:right="1697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Commencement</w:t>
      </w:r>
      <w:r>
        <w:rPr>
          <w:color w:val="231F20"/>
          <w:spacing w:val="-19"/>
          <w:w w:val="110"/>
          <w:sz w:val="7"/>
        </w:rPr>
        <w:t> </w:t>
      </w:r>
      <w:r>
        <w:rPr>
          <w:color w:val="231F20"/>
          <w:w w:val="110"/>
          <w:sz w:val="7"/>
        </w:rPr>
        <w:t>(NOL2)</w:t>
      </w:r>
    </w:p>
    <w:p>
      <w:pPr>
        <w:spacing w:after="0" w:line="264" w:lineRule="auto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5" w:equalWidth="0">
            <w:col w:w="5151" w:space="40"/>
            <w:col w:w="956" w:space="39"/>
            <w:col w:w="667" w:space="39"/>
            <w:col w:w="979" w:space="5358"/>
            <w:col w:w="3291"/>
          </w:cols>
        </w:sectPr>
      </w:pPr>
    </w:p>
    <w:p>
      <w:pPr>
        <w:spacing w:before="4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3.1.B</w:t>
      </w:r>
    </w:p>
    <w:p>
      <w:pPr>
        <w:spacing w:before="47"/>
        <w:ind w:left="118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Preliminary</w:t>
      </w:r>
      <w:r>
        <w:rPr>
          <w:color w:val="231F20"/>
          <w:spacing w:val="-3"/>
          <w:w w:val="110"/>
          <w:sz w:val="6"/>
        </w:rPr>
        <w:t> </w:t>
      </w:r>
      <w:r>
        <w:rPr>
          <w:color w:val="231F20"/>
          <w:w w:val="110"/>
          <w:sz w:val="6"/>
        </w:rPr>
        <w:t>Design</w:t>
      </w:r>
      <w:r>
        <w:rPr>
          <w:color w:val="231F20"/>
          <w:spacing w:val="-4"/>
          <w:w w:val="110"/>
          <w:sz w:val="6"/>
        </w:rPr>
        <w:t> </w:t>
      </w:r>
      <w:r>
        <w:rPr>
          <w:color w:val="231F20"/>
          <w:w w:val="110"/>
          <w:sz w:val="6"/>
        </w:rPr>
        <w:t>(NOL2)</w:t>
      </w:r>
    </w:p>
    <w:p>
      <w:pPr>
        <w:spacing w:before="42"/>
        <w:ind w:left="0" w:right="0" w:firstLine="0"/>
        <w:jc w:val="right"/>
        <w:rPr>
          <w:sz w:val="6"/>
        </w:rPr>
      </w:pPr>
      <w:r>
        <w:rPr/>
        <w:br w:type="column"/>
      </w:r>
      <w:r>
        <w:rPr>
          <w:color w:val="231F20"/>
          <w:spacing w:val="-2"/>
          <w:w w:val="115"/>
          <w:sz w:val="6"/>
        </w:rPr>
        <w:t>06-Jul-21</w:t>
      </w:r>
      <w:r>
        <w:rPr>
          <w:color w:val="231F20"/>
          <w:spacing w:val="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</w:p>
    <w:p>
      <w:pPr>
        <w:pStyle w:val="ListParagraph"/>
        <w:numPr>
          <w:ilvl w:val="0"/>
          <w:numId w:val="10"/>
        </w:numPr>
        <w:tabs>
          <w:tab w:pos="173" w:val="left" w:leader="none"/>
        </w:tabs>
        <w:spacing w:line="240" w:lineRule="auto" w:before="42" w:after="0"/>
        <w:ind w:left="172" w:right="0" w:hanging="99"/>
        <w:jc w:val="left"/>
        <w:rPr>
          <w:sz w:val="6"/>
        </w:rPr>
      </w:pPr>
      <w:r>
        <w:rPr>
          <w:emboss/>
          <w:color w:val="696A6C"/>
          <w:w w:val="113"/>
          <w:sz w:val="6"/>
        </w:rPr>
        <w:br w:type="column"/>
      </w:r>
      <w:r>
        <w:rPr>
          <w:emboss/>
          <w:color w:val="696A6C"/>
          <w:spacing w:val="-1"/>
          <w:w w:val="115"/>
          <w:sz w:val="6"/>
        </w:rPr>
        <w:t>D</w:t>
      </w:r>
      <w:r>
        <w:rPr>
          <w:shadow w:val="0"/>
          <w:color w:val="696A6C"/>
          <w:spacing w:val="-1"/>
          <w:w w:val="115"/>
          <w:sz w:val="6"/>
        </w:rPr>
        <w:t>e</w:t>
      </w:r>
      <w:r>
        <w:rPr>
          <w:emboss/>
          <w:color w:val="696A6C"/>
          <w:spacing w:val="-1"/>
          <w:w w:val="115"/>
          <w:sz w:val="6"/>
        </w:rPr>
        <w:t>c</w:t>
      </w:r>
      <w:r>
        <w:rPr>
          <w:shadow w:val="0"/>
          <w:color w:val="696A6C"/>
          <w:spacing w:val="-1"/>
          <w:w w:val="115"/>
          <w:sz w:val="6"/>
        </w:rPr>
        <w:t>-</w:t>
      </w:r>
      <w:r>
        <w:rPr>
          <w:emboss/>
          <w:color w:val="696A6C"/>
          <w:spacing w:val="-1"/>
          <w:w w:val="115"/>
          <w:sz w:val="6"/>
        </w:rPr>
        <w:t>2</w:t>
      </w:r>
      <w:r>
        <w:rPr>
          <w:shadow w:val="0"/>
          <w:color w:val="696A6C"/>
          <w:spacing w:val="-1"/>
          <w:w w:val="115"/>
          <w:sz w:val="6"/>
        </w:rPr>
        <w:t>3</w:t>
      </w:r>
    </w:p>
    <w:p>
      <w:pPr>
        <w:spacing w:line="71" w:lineRule="exact" w:before="0"/>
        <w:ind w:left="704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2"/>
          <w:w w:val="110"/>
          <w:sz w:val="7"/>
        </w:rPr>
        <w:t>17/3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TB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to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approve</w:t>
      </w:r>
    </w:p>
    <w:p>
      <w:pPr>
        <w:spacing w:before="6"/>
        <w:ind w:left="704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Tenderers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List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line="13" w:lineRule="exact" w:before="65"/>
        <w:ind w:left="129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Railway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alignment</w:t>
      </w:r>
    </w:p>
    <w:p>
      <w:pPr>
        <w:spacing w:before="39"/>
        <w:ind w:left="0" w:right="0" w:firstLine="0"/>
        <w:jc w:val="right"/>
        <w:rPr>
          <w:rFonts w:ascii="Arial"/>
          <w:b/>
          <w:sz w:val="6"/>
        </w:rPr>
      </w:pPr>
      <w:r>
        <w:rPr/>
        <w:br w:type="column"/>
      </w:r>
      <w:r>
        <w:rPr>
          <w:rFonts w:ascii="Arial"/>
          <w:b/>
          <w:shadow/>
          <w:color w:val="696A6C"/>
          <w:w w:val="115"/>
          <w:sz w:val="6"/>
        </w:rPr>
        <w:t>A</w:t>
      </w:r>
      <w:r>
        <w:rPr>
          <w:rFonts w:ascii="Arial"/>
          <w:b/>
          <w:shadow w:val="0"/>
          <w:color w:val="696A6C"/>
          <w:w w:val="115"/>
          <w:sz w:val="6"/>
        </w:rPr>
        <w:t>  </w:t>
      </w:r>
      <w:r>
        <w:rPr>
          <w:rFonts w:ascii="Arial"/>
          <w:b/>
          <w:shadow w:val="0"/>
          <w:color w:val="696A6C"/>
          <w:spacing w:val="15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B</w:t>
      </w:r>
      <w:r>
        <w:rPr>
          <w:rFonts w:ascii="Arial"/>
          <w:b/>
          <w:shadow w:val="0"/>
          <w:color w:val="696A6C"/>
          <w:spacing w:val="10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C</w:t>
      </w:r>
    </w:p>
    <w:p>
      <w:pPr>
        <w:pStyle w:val="ListParagraph"/>
        <w:numPr>
          <w:ilvl w:val="1"/>
          <w:numId w:val="10"/>
        </w:numPr>
        <w:tabs>
          <w:tab w:pos="221" w:val="left" w:leader="none"/>
        </w:tabs>
        <w:spacing w:line="84" w:lineRule="exact" w:before="85" w:after="0"/>
        <w:ind w:left="220" w:right="0" w:hanging="117"/>
        <w:jc w:val="left"/>
        <w:rPr>
          <w:sz w:val="13"/>
        </w:rPr>
      </w:pPr>
      <w:r>
        <w:rPr>
          <w:color w:val="231F20"/>
          <w:spacing w:val="-1"/>
          <w:w w:val="104"/>
          <w:sz w:val="13"/>
        </w:rPr>
        <w:br w:type="column"/>
      </w:r>
      <w:r>
        <w:rPr>
          <w:color w:val="231F20"/>
          <w:w w:val="105"/>
          <w:sz w:val="13"/>
        </w:rPr>
        <w:t>Procurement</w:t>
      </w:r>
      <w:r>
        <w:rPr>
          <w:color w:val="231F20"/>
          <w:spacing w:val="-5"/>
          <w:w w:val="105"/>
          <w:sz w:val="13"/>
        </w:rPr>
        <w:t> </w:t>
      </w:r>
      <w:r>
        <w:rPr>
          <w:color w:val="231F20"/>
          <w:w w:val="105"/>
          <w:sz w:val="13"/>
        </w:rPr>
        <w:t>strategy</w:t>
      </w:r>
      <w:r>
        <w:rPr>
          <w:color w:val="231F20"/>
          <w:spacing w:val="-5"/>
          <w:w w:val="105"/>
          <w:sz w:val="13"/>
        </w:rPr>
        <w:t> </w:t>
      </w:r>
      <w:r>
        <w:rPr>
          <w:color w:val="231F20"/>
          <w:w w:val="105"/>
          <w:sz w:val="13"/>
        </w:rPr>
        <w:t>to</w:t>
      </w:r>
      <w:r>
        <w:rPr>
          <w:color w:val="231F20"/>
          <w:spacing w:val="-4"/>
          <w:w w:val="105"/>
          <w:sz w:val="13"/>
        </w:rPr>
        <w:t> </w:t>
      </w:r>
      <w:r>
        <w:rPr>
          <w:color w:val="231F20"/>
          <w:w w:val="105"/>
          <w:sz w:val="13"/>
        </w:rPr>
        <w:t>be</w:t>
      </w:r>
      <w:r>
        <w:rPr>
          <w:color w:val="231F20"/>
          <w:spacing w:val="-4"/>
          <w:w w:val="105"/>
          <w:sz w:val="13"/>
        </w:rPr>
        <w:t> </w:t>
      </w:r>
      <w:r>
        <w:rPr>
          <w:color w:val="231F20"/>
          <w:w w:val="105"/>
          <w:sz w:val="13"/>
        </w:rPr>
        <w:t>reviewed.</w:t>
      </w:r>
    </w:p>
    <w:p>
      <w:pPr>
        <w:spacing w:after="0" w:line="84" w:lineRule="exact"/>
        <w:jc w:val="left"/>
        <w:rPr>
          <w:sz w:val="13"/>
        </w:rPr>
        <w:sectPr>
          <w:type w:val="continuous"/>
          <w:pgSz w:w="16840" w:h="11910" w:orient="landscape"/>
          <w:pgMar w:top="960" w:bottom="280" w:left="160" w:right="160"/>
          <w:cols w:num="8" w:equalWidth="0">
            <w:col w:w="1178" w:space="40"/>
            <w:col w:w="953" w:space="1108"/>
            <w:col w:w="1407" w:space="39"/>
            <w:col w:w="389" w:space="40"/>
            <w:col w:w="1353" w:space="40"/>
            <w:col w:w="788" w:space="2967"/>
            <w:col w:w="1274" w:space="40"/>
            <w:col w:w="4904"/>
          </w:cols>
        </w:sectPr>
      </w:pPr>
    </w:p>
    <w:p>
      <w:pPr>
        <w:pStyle w:val="ListParagraph"/>
        <w:numPr>
          <w:ilvl w:val="1"/>
          <w:numId w:val="5"/>
        </w:numPr>
        <w:tabs>
          <w:tab w:pos="1240" w:val="left" w:leader="none"/>
        </w:tabs>
        <w:spacing w:line="67" w:lineRule="exact" w:before="5" w:after="0"/>
        <w:ind w:left="1239" w:right="0" w:hanging="187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spacing w:val="-2"/>
          <w:w w:val="115"/>
          <w:sz w:val="6"/>
        </w:rPr>
        <w:t>Detailed</w:t>
      </w:r>
      <w:r>
        <w:rPr>
          <w:rFonts w:ascii="Arial"/>
          <w:b/>
          <w:color w:val="231F20"/>
          <w:spacing w:val="-1"/>
          <w:w w:val="115"/>
          <w:sz w:val="6"/>
        </w:rPr>
        <w:t> </w:t>
      </w:r>
      <w:r>
        <w:rPr>
          <w:rFonts w:ascii="Arial"/>
          <w:b/>
          <w:color w:val="231F20"/>
          <w:spacing w:val="-2"/>
          <w:w w:val="115"/>
          <w:sz w:val="6"/>
        </w:rPr>
        <w:t>Design</w:t>
      </w:r>
      <w:r>
        <w:rPr>
          <w:rFonts w:ascii="Arial"/>
          <w:b/>
          <w:color w:val="231F20"/>
          <w:spacing w:val="-3"/>
          <w:w w:val="115"/>
          <w:sz w:val="6"/>
        </w:rPr>
        <w:t> </w:t>
      </w:r>
      <w:r>
        <w:rPr>
          <w:rFonts w:ascii="Arial"/>
          <w:b/>
          <w:color w:val="231F20"/>
          <w:spacing w:val="-1"/>
          <w:w w:val="115"/>
          <w:sz w:val="6"/>
        </w:rPr>
        <w:t>(Tentative)</w:t>
      </w:r>
    </w:p>
    <w:p>
      <w:pPr>
        <w:spacing w:after="0" w:line="67" w:lineRule="exact"/>
        <w:jc w:val="left"/>
        <w:rPr>
          <w:rFonts w:ascii="Arial"/>
          <w:sz w:val="6"/>
        </w:rPr>
        <w:sectPr>
          <w:type w:val="continuous"/>
          <w:pgSz w:w="16840" w:h="11910" w:orient="landscape"/>
          <w:pgMar w:top="960" w:bottom="280" w:left="160" w:right="160"/>
        </w:sectPr>
      </w:pP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3.2.A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3.2.B</w:t>
      </w:r>
    </w:p>
    <w:p>
      <w:pPr>
        <w:pStyle w:val="BodyText"/>
        <w:rPr>
          <w:sz w:val="7"/>
        </w:rPr>
      </w:pPr>
    </w:p>
    <w:p>
      <w:pPr>
        <w:spacing w:before="0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3.2.C</w:t>
      </w:r>
    </w:p>
    <w:p>
      <w:pPr>
        <w:pStyle w:val="BodyText"/>
        <w:spacing w:before="8"/>
        <w:rPr>
          <w:sz w:val="6"/>
        </w:rPr>
      </w:pPr>
    </w:p>
    <w:p>
      <w:pPr>
        <w:spacing w:before="0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3.2.D</w:t>
      </w:r>
    </w:p>
    <w:p>
      <w:pPr>
        <w:spacing w:before="56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3.2.E</w:t>
      </w:r>
    </w:p>
    <w:p>
      <w:pPr>
        <w:spacing w:line="130" w:lineRule="atLeast" w:before="6"/>
        <w:ind w:left="116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C1602 - Detailed Design (NOL2 - PHD Modification) (VO to Preliminary Design Consultant)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C1605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- Detailed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Design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(NOL2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- NTM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to KTU Tunnel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and SAT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Station)</w:t>
      </w:r>
    </w:p>
    <w:p>
      <w:pPr>
        <w:spacing w:line="283" w:lineRule="auto" w:before="40"/>
        <w:ind w:left="116" w:right="0" w:firstLine="0"/>
        <w:jc w:val="left"/>
        <w:rPr>
          <w:sz w:val="6"/>
        </w:rPr>
      </w:pPr>
      <w:r>
        <w:rPr>
          <w:color w:val="231F20"/>
          <w:w w:val="110"/>
          <w:sz w:val="6"/>
        </w:rPr>
        <w:t>C1606 - Detailed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Design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(NOL2 -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KSR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to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NTM Tunnel,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Pok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Wai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to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NTS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Tunnel,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AUT, NTM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5"/>
          <w:sz w:val="6"/>
        </w:rPr>
        <w:t>Station)</w:t>
      </w:r>
    </w:p>
    <w:p>
      <w:pPr>
        <w:spacing w:line="436" w:lineRule="auto" w:before="17"/>
        <w:ind w:left="116" w:right="413" w:firstLine="0"/>
        <w:jc w:val="left"/>
        <w:rPr>
          <w:sz w:val="6"/>
        </w:rPr>
      </w:pPr>
      <w:r>
        <w:rPr>
          <w:color w:val="231F20"/>
          <w:w w:val="110"/>
          <w:sz w:val="6"/>
        </w:rPr>
        <w:t>C1607 - Detailed Design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(NOL2 -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PHD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to KSR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Tunnel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and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KSR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Station)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C1608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-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Detailed Design</w:t>
      </w:r>
      <w:r>
        <w:rPr>
          <w:color w:val="231F20"/>
          <w:spacing w:val="-3"/>
          <w:w w:val="110"/>
          <w:sz w:val="6"/>
        </w:rPr>
        <w:t> </w:t>
      </w:r>
      <w:r>
        <w:rPr>
          <w:color w:val="231F20"/>
          <w:w w:val="110"/>
          <w:sz w:val="6"/>
        </w:rPr>
        <w:t>(NOL2 -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NTS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Depot)</w:t>
      </w:r>
    </w:p>
    <w:p>
      <w:pPr>
        <w:spacing w:before="62"/>
        <w:ind w:left="218" w:right="0" w:firstLine="0"/>
        <w:jc w:val="left"/>
        <w:rPr>
          <w:sz w:val="6"/>
        </w:rPr>
      </w:pPr>
      <w:r>
        <w:rPr/>
        <w:br w:type="column"/>
      </w:r>
      <w:r>
        <w:rPr>
          <w:color w:val="696A6C"/>
          <w:spacing w:val="-4"/>
          <w:w w:val="115"/>
          <w:sz w:val="6"/>
        </w:rPr>
        <w:t>06-Oct</w:t>
      </w:r>
      <w:r>
        <w:rPr>
          <w:color w:val="231F20"/>
          <w:spacing w:val="-4"/>
          <w:w w:val="115"/>
          <w:sz w:val="6"/>
        </w:rPr>
        <w:t>t</w:t>
      </w:r>
      <w:r>
        <w:rPr>
          <w:color w:val="696A6C"/>
          <w:spacing w:val="-4"/>
          <w:w w:val="115"/>
          <w:sz w:val="6"/>
        </w:rPr>
        <w:t>-22</w:t>
      </w:r>
      <w:r>
        <w:rPr>
          <w:color w:val="696A6C"/>
          <w:w w:val="115"/>
          <w:sz w:val="6"/>
        </w:rPr>
        <w:t> </w:t>
      </w:r>
      <w:r>
        <w:rPr>
          <w:color w:val="696A6C"/>
          <w:spacing w:val="-3"/>
          <w:w w:val="115"/>
          <w:sz w:val="6"/>
        </w:rPr>
        <w:t>(A)</w:t>
      </w:r>
    </w:p>
    <w:p>
      <w:pPr>
        <w:spacing w:before="61"/>
        <w:ind w:left="267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10-Mar-23</w:t>
      </w:r>
    </w:p>
    <w:p>
      <w:pPr>
        <w:pStyle w:val="BodyText"/>
        <w:rPr>
          <w:sz w:val="7"/>
        </w:rPr>
      </w:pPr>
    </w:p>
    <w:p>
      <w:pPr>
        <w:spacing w:before="0"/>
        <w:ind w:left="267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10-Mar-23</w:t>
      </w:r>
    </w:p>
    <w:p>
      <w:pPr>
        <w:pStyle w:val="BodyText"/>
        <w:spacing w:before="8"/>
        <w:rPr>
          <w:sz w:val="6"/>
        </w:rPr>
      </w:pPr>
    </w:p>
    <w:p>
      <w:pPr>
        <w:spacing w:before="0"/>
        <w:ind w:left="273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15-Apr-23</w:t>
      </w:r>
    </w:p>
    <w:p>
      <w:pPr>
        <w:spacing w:before="56"/>
        <w:ind w:left="262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15-May-23</w:t>
      </w:r>
    </w:p>
    <w:p>
      <w:pPr>
        <w:spacing w:before="62"/>
        <w:ind w:left="62" w:right="0" w:firstLine="0"/>
        <w:jc w:val="left"/>
        <w:rPr>
          <w:sz w:val="6"/>
        </w:rPr>
      </w:pPr>
      <w:r>
        <w:rPr/>
        <w:br w:type="column"/>
      </w:r>
      <w:r>
        <w:rPr>
          <w:color w:val="696A6C"/>
          <w:w w:val="115"/>
          <w:sz w:val="6"/>
        </w:rPr>
        <w:t>31-Dec-23</w:t>
      </w:r>
    </w:p>
    <w:p>
      <w:pPr>
        <w:spacing w:before="61"/>
        <w:ind w:left="64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15-Aug-24</w:t>
      </w:r>
    </w:p>
    <w:p>
      <w:pPr>
        <w:pStyle w:val="BodyText"/>
        <w:rPr>
          <w:sz w:val="7"/>
        </w:rPr>
      </w:pPr>
    </w:p>
    <w:p>
      <w:pPr>
        <w:spacing w:before="0"/>
        <w:ind w:left="64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15-Aug-24</w:t>
      </w:r>
    </w:p>
    <w:p>
      <w:pPr>
        <w:pStyle w:val="BodyText"/>
        <w:spacing w:before="8"/>
        <w:rPr>
          <w:sz w:val="6"/>
        </w:rPr>
      </w:pPr>
    </w:p>
    <w:p>
      <w:pPr>
        <w:spacing w:before="0"/>
        <w:ind w:left="71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15-Oct-24</w:t>
      </w:r>
    </w:p>
    <w:p>
      <w:pPr>
        <w:spacing w:before="56"/>
        <w:ind w:left="64" w:right="0" w:firstLine="0"/>
        <w:jc w:val="left"/>
        <w:rPr>
          <w:sz w:val="6"/>
        </w:rPr>
      </w:pPr>
      <w:r>
        <w:rPr>
          <w:color w:val="696A6C"/>
          <w:w w:val="115"/>
          <w:sz w:val="6"/>
        </w:rPr>
        <w:t>15-Nov-24</w:t>
      </w:r>
    </w:p>
    <w:p>
      <w:pPr>
        <w:spacing w:before="3"/>
        <w:ind w:left="1019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options</w:t>
      </w:r>
      <w:r>
        <w:rPr>
          <w:color w:val="231F20"/>
          <w:spacing w:val="2"/>
          <w:w w:val="110"/>
          <w:sz w:val="7"/>
        </w:rPr>
        <w:t> </w:t>
      </w:r>
      <w:r>
        <w:rPr>
          <w:color w:val="231F20"/>
          <w:spacing w:val="-1"/>
          <w:w w:val="110"/>
          <w:sz w:val="7"/>
        </w:rPr>
        <w:t>development</w:t>
      </w:r>
    </w:p>
    <w:p>
      <w:pPr>
        <w:pStyle w:val="BodyText"/>
        <w:spacing w:before="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1019" w:right="0" w:firstLine="0"/>
        <w:jc w:val="left"/>
        <w:rPr>
          <w:sz w:val="7"/>
        </w:rPr>
      </w:pPr>
      <w:r>
        <w:rPr>
          <w:shadow/>
          <w:color w:val="696A6C"/>
          <w:w w:val="110"/>
          <w:sz w:val="7"/>
        </w:rPr>
        <w:t>Tender</w:t>
      </w:r>
      <w:r>
        <w:rPr>
          <w:shadow w:val="0"/>
          <w:color w:val="696A6C"/>
          <w:spacing w:val="-5"/>
          <w:w w:val="110"/>
          <w:sz w:val="7"/>
        </w:rPr>
        <w:t> </w:t>
      </w:r>
      <w:r>
        <w:rPr>
          <w:shadow/>
          <w:color w:val="696A6C"/>
          <w:w w:val="110"/>
          <w:sz w:val="7"/>
        </w:rPr>
        <w:t>&amp;</w:t>
      </w:r>
      <w:r>
        <w:rPr>
          <w:shadow w:val="0"/>
          <w:color w:val="696A6C"/>
          <w:spacing w:val="-5"/>
          <w:w w:val="110"/>
          <w:sz w:val="7"/>
        </w:rPr>
        <w:t> </w:t>
      </w:r>
      <w:r>
        <w:rPr>
          <w:shadow/>
          <w:color w:val="696A6C"/>
          <w:w w:val="110"/>
          <w:sz w:val="7"/>
        </w:rPr>
        <w:t>Award</w:t>
      </w:r>
    </w:p>
    <w:p>
      <w:pPr>
        <w:spacing w:before="56"/>
        <w:ind w:left="0" w:right="0" w:firstLine="0"/>
        <w:jc w:val="right"/>
        <w:rPr>
          <w:rFonts w:ascii="Arial"/>
          <w:b/>
          <w:sz w:val="6"/>
        </w:rPr>
      </w:pPr>
      <w:r>
        <w:rPr/>
        <w:br w:type="column"/>
      </w:r>
      <w:r>
        <w:rPr>
          <w:rFonts w:ascii="Arial"/>
          <w:b/>
          <w:shadow/>
          <w:color w:val="696A6C"/>
          <w:w w:val="115"/>
          <w:sz w:val="6"/>
        </w:rPr>
        <w:t>A</w:t>
      </w:r>
      <w:r>
        <w:rPr>
          <w:rFonts w:ascii="Arial"/>
          <w:b/>
          <w:shadow w:val="0"/>
          <w:color w:val="696A6C"/>
          <w:w w:val="115"/>
          <w:sz w:val="6"/>
        </w:rPr>
        <w:t>  </w:t>
      </w:r>
      <w:r>
        <w:rPr>
          <w:rFonts w:ascii="Arial"/>
          <w:b/>
          <w:shadow w:val="0"/>
          <w:color w:val="696A6C"/>
          <w:spacing w:val="15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B</w:t>
      </w:r>
      <w:r>
        <w:rPr>
          <w:rFonts w:ascii="Arial"/>
          <w:b/>
          <w:shadow w:val="0"/>
          <w:color w:val="696A6C"/>
          <w:spacing w:val="12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C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spacing w:before="3"/>
        <w:rPr>
          <w:rFonts w:ascii="Arial"/>
          <w:b/>
          <w:sz w:val="8"/>
        </w:rPr>
      </w:pPr>
    </w:p>
    <w:p>
      <w:pPr>
        <w:spacing w:before="0"/>
        <w:ind w:left="0" w:right="3" w:firstLine="0"/>
        <w:jc w:val="right"/>
        <w:rPr>
          <w:rFonts w:ascii="Arial"/>
          <w:b/>
          <w:sz w:val="6"/>
        </w:rPr>
      </w:pPr>
      <w:r>
        <w:rPr>
          <w:rFonts w:ascii="Arial"/>
          <w:b/>
          <w:shadow/>
          <w:color w:val="696A6C"/>
          <w:w w:val="110"/>
          <w:sz w:val="6"/>
        </w:rPr>
        <w:t>A</w:t>
      </w:r>
      <w:r>
        <w:rPr>
          <w:rFonts w:ascii="Arial"/>
          <w:b/>
          <w:shadow w:val="0"/>
          <w:color w:val="696A6C"/>
          <w:w w:val="110"/>
          <w:sz w:val="6"/>
        </w:rPr>
        <w:t>   </w:t>
      </w:r>
      <w:r>
        <w:rPr>
          <w:rFonts w:ascii="Arial"/>
          <w:b/>
          <w:shadow w:val="0"/>
          <w:color w:val="696A6C"/>
          <w:spacing w:val="4"/>
          <w:w w:val="110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B</w:t>
      </w:r>
      <w:r>
        <w:rPr>
          <w:rFonts w:ascii="Arial"/>
          <w:b/>
          <w:shadow w:val="0"/>
          <w:color w:val="696A6C"/>
          <w:spacing w:val="9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C</w:t>
      </w:r>
    </w:p>
    <w:p>
      <w:pPr>
        <w:spacing w:before="57"/>
        <w:ind w:left="0" w:right="0" w:firstLine="0"/>
        <w:jc w:val="right"/>
        <w:rPr>
          <w:rFonts w:ascii="Arial"/>
          <w:b/>
          <w:sz w:val="6"/>
        </w:rPr>
      </w:pPr>
      <w:r>
        <w:rPr>
          <w:rFonts w:ascii="Arial"/>
          <w:b/>
          <w:shadow/>
          <w:color w:val="696A6C"/>
          <w:w w:val="110"/>
          <w:sz w:val="6"/>
        </w:rPr>
        <w:t>A</w:t>
      </w:r>
      <w:r>
        <w:rPr>
          <w:rFonts w:ascii="Arial"/>
          <w:b/>
          <w:shadow w:val="0"/>
          <w:color w:val="696A6C"/>
          <w:w w:val="110"/>
          <w:sz w:val="6"/>
        </w:rPr>
        <w:t>   </w:t>
      </w:r>
      <w:r>
        <w:rPr>
          <w:rFonts w:ascii="Arial"/>
          <w:b/>
          <w:shadow w:val="0"/>
          <w:color w:val="696A6C"/>
          <w:spacing w:val="4"/>
          <w:w w:val="110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B</w:t>
      </w:r>
      <w:r>
        <w:rPr>
          <w:rFonts w:ascii="Arial"/>
          <w:b/>
          <w:shadow w:val="0"/>
          <w:color w:val="696A6C"/>
          <w:spacing w:val="11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C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1"/>
        <w:rPr>
          <w:rFonts w:ascii="Arial"/>
          <w:b/>
          <w:sz w:val="10"/>
        </w:rPr>
      </w:pPr>
    </w:p>
    <w:p>
      <w:pPr>
        <w:spacing w:before="0"/>
        <w:ind w:left="45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shadow/>
          <w:color w:val="696A6C"/>
          <w:w w:val="110"/>
          <w:sz w:val="6"/>
        </w:rPr>
        <w:t>A</w:t>
      </w:r>
      <w:r>
        <w:rPr>
          <w:rFonts w:ascii="Arial"/>
          <w:b/>
          <w:shadow w:val="0"/>
          <w:color w:val="696A6C"/>
          <w:w w:val="110"/>
          <w:sz w:val="6"/>
        </w:rPr>
        <w:t>   </w:t>
      </w:r>
      <w:r>
        <w:rPr>
          <w:rFonts w:ascii="Arial"/>
          <w:b/>
          <w:shadow w:val="0"/>
          <w:color w:val="696A6C"/>
          <w:spacing w:val="4"/>
          <w:w w:val="110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B</w:t>
      </w:r>
      <w:r>
        <w:rPr>
          <w:rFonts w:ascii="Arial"/>
          <w:b/>
          <w:shadow w:val="0"/>
          <w:color w:val="696A6C"/>
          <w:spacing w:val="10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C</w:t>
      </w:r>
    </w:p>
    <w:p>
      <w:pPr>
        <w:spacing w:before="53"/>
        <w:ind w:left="201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shadow/>
          <w:color w:val="696A6C"/>
          <w:w w:val="110"/>
          <w:sz w:val="6"/>
        </w:rPr>
        <w:t>A</w:t>
      </w:r>
      <w:r>
        <w:rPr>
          <w:rFonts w:ascii="Arial"/>
          <w:b/>
          <w:shadow w:val="0"/>
          <w:color w:val="696A6C"/>
          <w:w w:val="110"/>
          <w:sz w:val="6"/>
        </w:rPr>
        <w:t>   </w:t>
      </w:r>
      <w:r>
        <w:rPr>
          <w:rFonts w:ascii="Arial"/>
          <w:b/>
          <w:shadow w:val="0"/>
          <w:color w:val="696A6C"/>
          <w:spacing w:val="4"/>
          <w:w w:val="110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B</w:t>
      </w:r>
      <w:r>
        <w:rPr>
          <w:rFonts w:ascii="Arial"/>
          <w:b/>
          <w:shadow w:val="0"/>
          <w:color w:val="696A6C"/>
          <w:spacing w:val="10"/>
          <w:w w:val="115"/>
          <w:sz w:val="6"/>
        </w:rPr>
        <w:t> </w:t>
      </w:r>
      <w:r>
        <w:rPr>
          <w:rFonts w:ascii="Arial"/>
          <w:b/>
          <w:shadow/>
          <w:color w:val="696A6C"/>
          <w:w w:val="115"/>
          <w:sz w:val="6"/>
        </w:rPr>
        <w:t>C</w:t>
      </w:r>
    </w:p>
    <w:p>
      <w:pPr>
        <w:spacing w:after="0"/>
        <w:jc w:val="left"/>
        <w:rPr>
          <w:rFonts w:ascii="Arial"/>
          <w:sz w:val="6"/>
        </w:rPr>
        <w:sectPr>
          <w:type w:val="continuous"/>
          <w:pgSz w:w="16840" w:h="11910" w:orient="landscape"/>
          <w:pgMar w:top="960" w:bottom="280" w:left="160" w:right="160"/>
          <w:cols w:num="9" w:equalWidth="0">
            <w:col w:w="1180" w:space="40"/>
            <w:col w:w="2812" w:space="39"/>
            <w:col w:w="627" w:space="39"/>
            <w:col w:w="418" w:space="502"/>
            <w:col w:w="1763" w:space="1053"/>
            <w:col w:w="1609" w:space="224"/>
            <w:col w:w="1274" w:space="39"/>
            <w:col w:w="1194" w:space="40"/>
            <w:col w:w="3667"/>
          </w:cols>
        </w:sectPr>
      </w:pPr>
    </w:p>
    <w:p>
      <w:pPr>
        <w:pStyle w:val="ListParagraph"/>
        <w:numPr>
          <w:ilvl w:val="1"/>
          <w:numId w:val="5"/>
        </w:numPr>
        <w:tabs>
          <w:tab w:pos="1240" w:val="left" w:leader="none"/>
        </w:tabs>
        <w:spacing w:line="240" w:lineRule="auto" w:before="5" w:after="0"/>
        <w:ind w:left="1239" w:right="0" w:hanging="187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spacing w:val="-2"/>
          <w:w w:val="115"/>
          <w:sz w:val="6"/>
        </w:rPr>
        <w:t>Works Contract </w:t>
      </w:r>
      <w:r>
        <w:rPr>
          <w:rFonts w:ascii="Arial"/>
          <w:b/>
          <w:color w:val="231F20"/>
          <w:spacing w:val="-1"/>
          <w:w w:val="115"/>
          <w:sz w:val="6"/>
        </w:rPr>
        <w:t>Procurement (Tentative)</w:t>
      </w:r>
    </w:p>
    <w:p>
      <w:pPr>
        <w:spacing w:line="60" w:lineRule="exact" w:before="69"/>
        <w:ind w:left="1053" w:right="0" w:firstLine="0"/>
        <w:jc w:val="left"/>
        <w:rPr>
          <w:sz w:val="7"/>
        </w:rPr>
      </w:pPr>
      <w:r>
        <w:rPr/>
        <w:br w:type="column"/>
      </w:r>
      <w:r>
        <w:rPr>
          <w:color w:val="696A6C"/>
          <w:spacing w:val="-3"/>
          <w:w w:val="110"/>
          <w:sz w:val="7"/>
        </w:rPr>
        <w:t>Pre-qual</w:t>
      </w:r>
      <w:r>
        <w:rPr>
          <w:color w:val="231F20"/>
          <w:spacing w:val="-3"/>
          <w:w w:val="110"/>
          <w:sz w:val="7"/>
        </w:rPr>
        <w:t>l</w:t>
      </w:r>
      <w:r>
        <w:rPr>
          <w:color w:val="696A6C"/>
          <w:spacing w:val="-3"/>
          <w:w w:val="110"/>
          <w:sz w:val="7"/>
        </w:rPr>
        <w:t>ificati</w:t>
      </w:r>
      <w:r>
        <w:rPr>
          <w:color w:val="231F20"/>
          <w:spacing w:val="-3"/>
          <w:w w:val="110"/>
          <w:sz w:val="7"/>
        </w:rPr>
        <w:t>io</w:t>
      </w:r>
      <w:r>
        <w:rPr>
          <w:color w:val="696A6C"/>
          <w:spacing w:val="-3"/>
          <w:w w:val="110"/>
          <w:sz w:val="7"/>
        </w:rPr>
        <w:t>n</w:t>
      </w:r>
    </w:p>
    <w:p>
      <w:pPr>
        <w:pStyle w:val="BodyText"/>
        <w:spacing w:before="4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spacing w:line="55" w:lineRule="exact" w:before="1"/>
        <w:ind w:left="129" w:right="0" w:firstLine="0"/>
        <w:jc w:val="left"/>
        <w:rPr>
          <w:sz w:val="7"/>
        </w:rPr>
      </w:pPr>
      <w:r>
        <w:rPr>
          <w:color w:val="696A6C"/>
          <w:spacing w:val="-2"/>
          <w:w w:val="110"/>
          <w:sz w:val="7"/>
        </w:rPr>
        <w:t>Stage </w:t>
      </w:r>
      <w:r>
        <w:rPr>
          <w:color w:val="696A6C"/>
          <w:spacing w:val="-1"/>
          <w:w w:val="110"/>
          <w:sz w:val="7"/>
        </w:rPr>
        <w:t>1</w:t>
      </w:r>
      <w:r>
        <w:rPr>
          <w:color w:val="696A6C"/>
          <w:spacing w:val="-4"/>
          <w:w w:val="110"/>
          <w:sz w:val="7"/>
        </w:rPr>
        <w:t> </w:t>
      </w:r>
      <w:r>
        <w:rPr>
          <w:color w:val="696A6C"/>
          <w:spacing w:val="-1"/>
          <w:w w:val="110"/>
          <w:sz w:val="7"/>
        </w:rPr>
        <w:t>T</w:t>
      </w:r>
      <w:r>
        <w:rPr>
          <w:color w:val="231F20"/>
          <w:spacing w:val="-1"/>
          <w:w w:val="110"/>
          <w:sz w:val="7"/>
        </w:rPr>
        <w:t>e</w:t>
      </w:r>
      <w:r>
        <w:rPr>
          <w:emboss/>
          <w:color w:val="696A6C"/>
          <w:spacing w:val="-1"/>
          <w:w w:val="110"/>
          <w:sz w:val="7"/>
        </w:rPr>
        <w:t>n</w:t>
      </w:r>
      <w:r>
        <w:rPr>
          <w:shadow w:val="0"/>
          <w:color w:val="696A6C"/>
          <w:spacing w:val="-1"/>
          <w:w w:val="110"/>
          <w:sz w:val="7"/>
        </w:rPr>
        <w:t>der</w:t>
      </w:r>
    </w:p>
    <w:p>
      <w:pPr>
        <w:spacing w:line="65" w:lineRule="exact" w:before="63"/>
        <w:ind w:left="437" w:right="0" w:firstLine="0"/>
        <w:jc w:val="left"/>
        <w:rPr>
          <w:sz w:val="7"/>
        </w:rPr>
      </w:pPr>
      <w:r>
        <w:rPr/>
        <w:br w:type="column"/>
      </w:r>
      <w:r>
        <w:rPr>
          <w:color w:val="231F20"/>
          <w:spacing w:val="-1"/>
          <w:w w:val="110"/>
          <w:sz w:val="7"/>
        </w:rPr>
        <w:t>St</w:t>
      </w:r>
      <w:r>
        <w:rPr>
          <w:emboss/>
          <w:color w:val="696A6C"/>
          <w:spacing w:val="-1"/>
          <w:w w:val="110"/>
          <w:sz w:val="7"/>
        </w:rPr>
        <w:t>a</w:t>
      </w:r>
      <w:r>
        <w:rPr>
          <w:shadow w:val="0"/>
          <w:color w:val="231F20"/>
          <w:spacing w:val="-1"/>
          <w:w w:val="110"/>
          <w:sz w:val="7"/>
        </w:rPr>
        <w:t>ge</w:t>
      </w:r>
      <w:r>
        <w:rPr>
          <w:shadow w:val="0"/>
          <w:color w:val="231F20"/>
          <w:spacing w:val="-2"/>
          <w:w w:val="110"/>
          <w:sz w:val="7"/>
        </w:rPr>
        <w:t> </w:t>
      </w:r>
      <w:r>
        <w:rPr>
          <w:shadow w:val="0"/>
          <w:color w:val="231F20"/>
          <w:w w:val="110"/>
          <w:sz w:val="7"/>
        </w:rPr>
        <w:t>2</w:t>
      </w:r>
      <w:r>
        <w:rPr>
          <w:shadow w:val="0"/>
          <w:color w:val="231F20"/>
          <w:spacing w:val="-4"/>
          <w:w w:val="110"/>
          <w:sz w:val="7"/>
        </w:rPr>
        <w:t> </w:t>
      </w:r>
      <w:r>
        <w:rPr>
          <w:shadow w:val="0"/>
          <w:color w:val="231F20"/>
          <w:w w:val="110"/>
          <w:sz w:val="7"/>
        </w:rPr>
        <w:t>Tender</w:t>
      </w:r>
    </w:p>
    <w:p>
      <w:pPr>
        <w:spacing w:after="0" w:line="65" w:lineRule="exact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4" w:equalWidth="0">
            <w:col w:w="2569" w:space="7488"/>
            <w:col w:w="1600" w:space="39"/>
            <w:col w:w="657" w:space="40"/>
            <w:col w:w="4127"/>
          </w:cols>
        </w:sectPr>
      </w:pPr>
    </w:p>
    <w:p>
      <w:pPr>
        <w:spacing w:before="5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3.3.A</w:t>
      </w:r>
    </w:p>
    <w:p>
      <w:pPr>
        <w:spacing w:before="61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3.3.B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3.3.C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3.3.D</w:t>
      </w:r>
    </w:p>
    <w:p>
      <w:pPr>
        <w:spacing w:before="61"/>
        <w:ind w:left="0" w:right="2" w:firstLine="0"/>
        <w:jc w:val="right"/>
        <w:rPr>
          <w:sz w:val="6"/>
        </w:rPr>
      </w:pPr>
      <w:r>
        <w:rPr>
          <w:color w:val="231F20"/>
          <w:w w:val="115"/>
          <w:sz w:val="6"/>
        </w:rPr>
        <w:t>3.3.E</w:t>
      </w:r>
    </w:p>
    <w:p>
      <w:pPr>
        <w:spacing w:before="62"/>
        <w:ind w:left="0" w:right="4" w:firstLine="0"/>
        <w:jc w:val="right"/>
        <w:rPr>
          <w:sz w:val="6"/>
        </w:rPr>
      </w:pPr>
      <w:r>
        <w:rPr>
          <w:color w:val="231F20"/>
          <w:w w:val="115"/>
          <w:sz w:val="6"/>
        </w:rPr>
        <w:t>3.3.F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3.3.G</w:t>
      </w:r>
    </w:p>
    <w:p>
      <w:pPr>
        <w:spacing w:line="453" w:lineRule="auto" w:before="10"/>
        <w:ind w:left="114" w:right="845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1605A - NTM to KTU Tunnel (Tentative)</w:t>
      </w:r>
      <w:r>
        <w:rPr>
          <w:color w:val="231F20"/>
          <w:spacing w:val="-16"/>
          <w:w w:val="110"/>
          <w:sz w:val="6"/>
        </w:rPr>
        <w:t> </w:t>
      </w:r>
      <w:r>
        <w:rPr>
          <w:color w:val="231F20"/>
          <w:spacing w:val="-1"/>
          <w:w w:val="115"/>
          <w:sz w:val="6"/>
        </w:rPr>
        <w:t>1605B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-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SAT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Station</w:t>
      </w:r>
      <w:r>
        <w:rPr>
          <w:color w:val="231F20"/>
          <w:spacing w:val="-5"/>
          <w:w w:val="115"/>
          <w:sz w:val="6"/>
        </w:rPr>
        <w:t> </w:t>
      </w:r>
      <w:r>
        <w:rPr>
          <w:color w:val="231F20"/>
          <w:w w:val="115"/>
          <w:sz w:val="6"/>
        </w:rPr>
        <w:t>(Tentative)</w:t>
      </w:r>
    </w:p>
    <w:p>
      <w:pPr>
        <w:spacing w:line="453" w:lineRule="auto" w:before="0"/>
        <w:ind w:left="114" w:right="0" w:firstLine="0"/>
        <w:jc w:val="left"/>
        <w:rPr>
          <w:sz w:val="6"/>
        </w:rPr>
      </w:pPr>
      <w:r>
        <w:rPr>
          <w:color w:val="231F20"/>
          <w:w w:val="110"/>
          <w:sz w:val="6"/>
        </w:rPr>
        <w:t>1606A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- KSR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to NTM Tunnel and Pok Wai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to NTS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Tunnel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(Tentative)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5"/>
          <w:sz w:val="6"/>
        </w:rPr>
        <w:t>1606B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-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AUT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and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NTM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Stations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(Tentative)</w:t>
      </w:r>
    </w:p>
    <w:p>
      <w:pPr>
        <w:spacing w:line="453" w:lineRule="auto" w:before="1"/>
        <w:ind w:left="114" w:right="269" w:firstLine="0"/>
        <w:jc w:val="left"/>
        <w:rPr>
          <w:sz w:val="6"/>
        </w:rPr>
      </w:pPr>
      <w:r>
        <w:rPr>
          <w:color w:val="231F20"/>
          <w:w w:val="110"/>
          <w:sz w:val="6"/>
        </w:rPr>
        <w:t>1607 - PHD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to KSR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Tunnel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and KSR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Station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(Tentative)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5"/>
          <w:sz w:val="6"/>
        </w:rPr>
        <w:t>1608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-</w:t>
      </w:r>
      <w:r>
        <w:rPr>
          <w:color w:val="231F20"/>
          <w:spacing w:val="-2"/>
          <w:w w:val="115"/>
          <w:sz w:val="6"/>
        </w:rPr>
        <w:t> </w:t>
      </w:r>
      <w:r>
        <w:rPr>
          <w:color w:val="231F20"/>
          <w:w w:val="115"/>
          <w:sz w:val="6"/>
        </w:rPr>
        <w:t>NTS</w:t>
      </w:r>
      <w:r>
        <w:rPr>
          <w:color w:val="231F20"/>
          <w:spacing w:val="-1"/>
          <w:w w:val="115"/>
          <w:sz w:val="6"/>
        </w:rPr>
        <w:t> </w:t>
      </w:r>
      <w:r>
        <w:rPr>
          <w:color w:val="231F20"/>
          <w:w w:val="115"/>
          <w:sz w:val="6"/>
        </w:rPr>
        <w:t>(Tentative)</w:t>
      </w:r>
    </w:p>
    <w:p>
      <w:pPr>
        <w:spacing w:before="0"/>
        <w:ind w:left="114" w:right="0" w:firstLine="0"/>
        <w:jc w:val="left"/>
        <w:rPr>
          <w:sz w:val="6"/>
        </w:rPr>
      </w:pPr>
      <w:r>
        <w:rPr>
          <w:color w:val="231F20"/>
          <w:w w:val="110"/>
          <w:sz w:val="6"/>
        </w:rPr>
        <w:t>1602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- Wetland Compensation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(Tentative)</w:t>
      </w:r>
    </w:p>
    <w:p>
      <w:pPr>
        <w:spacing w:before="5"/>
        <w:ind w:left="0" w:right="8" w:firstLine="0"/>
        <w:jc w:val="right"/>
        <w:rPr>
          <w:sz w:val="6"/>
        </w:rPr>
      </w:pPr>
      <w:r>
        <w:rPr/>
        <w:br w:type="column"/>
      </w:r>
      <w:r>
        <w:rPr>
          <w:color w:val="696A6C"/>
          <w:w w:val="115"/>
          <w:sz w:val="6"/>
        </w:rPr>
        <w:t>16-Oct-23</w:t>
      </w:r>
    </w:p>
    <w:p>
      <w:pPr>
        <w:pStyle w:val="ListParagraph"/>
        <w:numPr>
          <w:ilvl w:val="0"/>
          <w:numId w:val="11"/>
        </w:numPr>
        <w:tabs>
          <w:tab w:pos="99" w:val="left" w:leader="none"/>
        </w:tabs>
        <w:spacing w:line="240" w:lineRule="auto" w:before="61" w:after="0"/>
        <w:ind w:left="1021" w:right="0" w:hanging="1021"/>
        <w:jc w:val="right"/>
        <w:rPr>
          <w:sz w:val="6"/>
        </w:rPr>
      </w:pPr>
      <w:r>
        <w:rPr>
          <w:color w:val="696A6C"/>
          <w:spacing w:val="-2"/>
          <w:w w:val="115"/>
          <w:sz w:val="6"/>
        </w:rPr>
        <w:t>May-24</w:t>
      </w:r>
    </w:p>
    <w:p>
      <w:pPr>
        <w:pStyle w:val="ListParagraph"/>
        <w:numPr>
          <w:ilvl w:val="0"/>
          <w:numId w:val="11"/>
        </w:numPr>
        <w:tabs>
          <w:tab w:pos="99" w:val="left" w:leader="none"/>
        </w:tabs>
        <w:spacing w:line="240" w:lineRule="auto" w:before="62" w:after="0"/>
        <w:ind w:left="1031" w:right="8" w:hanging="1032"/>
        <w:jc w:val="right"/>
        <w:rPr>
          <w:sz w:val="6"/>
        </w:rPr>
      </w:pPr>
      <w:r>
        <w:rPr>
          <w:color w:val="696A6C"/>
          <w:spacing w:val="-1"/>
          <w:w w:val="115"/>
          <w:sz w:val="6"/>
        </w:rPr>
        <w:t>Oct-23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696A6C"/>
          <w:w w:val="115"/>
          <w:sz w:val="6"/>
        </w:rPr>
        <w:t>15-May-24</w:t>
      </w:r>
    </w:p>
    <w:p>
      <w:pPr>
        <w:spacing w:before="61"/>
        <w:ind w:left="0" w:right="3" w:firstLine="0"/>
        <w:jc w:val="right"/>
        <w:rPr>
          <w:sz w:val="6"/>
        </w:rPr>
      </w:pPr>
      <w:r>
        <w:rPr>
          <w:color w:val="696A6C"/>
          <w:w w:val="115"/>
          <w:sz w:val="6"/>
        </w:rPr>
        <w:t>15-Feb-24</w:t>
      </w:r>
    </w:p>
    <w:p>
      <w:pPr>
        <w:spacing w:before="62"/>
        <w:ind w:left="0" w:right="1" w:firstLine="0"/>
        <w:jc w:val="right"/>
        <w:rPr>
          <w:sz w:val="6"/>
        </w:rPr>
      </w:pPr>
      <w:r>
        <w:rPr>
          <w:color w:val="696A6C"/>
          <w:w w:val="115"/>
          <w:sz w:val="6"/>
        </w:rPr>
        <w:t>15-Aug-24</w:t>
      </w:r>
    </w:p>
    <w:p>
      <w:pPr>
        <w:spacing w:before="61"/>
        <w:ind w:left="0" w:right="8" w:firstLine="0"/>
        <w:jc w:val="right"/>
        <w:rPr>
          <w:sz w:val="6"/>
        </w:rPr>
      </w:pPr>
      <w:r>
        <w:rPr>
          <w:color w:val="696A6C"/>
          <w:w w:val="115"/>
          <w:sz w:val="6"/>
        </w:rPr>
        <w:t>15-Jan-24</w:t>
      </w:r>
    </w:p>
    <w:p>
      <w:pPr>
        <w:spacing w:before="5"/>
        <w:ind w:left="107" w:right="0" w:firstLine="0"/>
        <w:jc w:val="left"/>
        <w:rPr>
          <w:sz w:val="6"/>
        </w:rPr>
      </w:pPr>
      <w:r>
        <w:rPr/>
        <w:br w:type="column"/>
      </w:r>
      <w:r>
        <w:rPr>
          <w:color w:val="696A6C"/>
          <w:spacing w:val="-1"/>
          <w:w w:val="115"/>
          <w:sz w:val="6"/>
        </w:rPr>
        <w:t>15-Dec-24</w:t>
      </w:r>
    </w:p>
    <w:p>
      <w:pPr>
        <w:spacing w:before="61"/>
        <w:ind w:left="110" w:right="0" w:firstLine="0"/>
        <w:jc w:val="left"/>
        <w:rPr>
          <w:sz w:val="6"/>
        </w:rPr>
      </w:pPr>
      <w:r>
        <w:rPr>
          <w:color w:val="696A6C"/>
          <w:spacing w:val="-1"/>
          <w:w w:val="115"/>
          <w:sz w:val="6"/>
        </w:rPr>
        <w:t>15-Mar-25</w:t>
      </w:r>
    </w:p>
    <w:p>
      <w:pPr>
        <w:spacing w:before="62"/>
        <w:ind w:left="107" w:right="0" w:firstLine="0"/>
        <w:jc w:val="left"/>
        <w:rPr>
          <w:sz w:val="6"/>
        </w:rPr>
      </w:pPr>
      <w:r>
        <w:rPr>
          <w:color w:val="696A6C"/>
          <w:spacing w:val="-1"/>
          <w:w w:val="115"/>
          <w:sz w:val="6"/>
        </w:rPr>
        <w:t>15-Dec-24</w:t>
      </w:r>
    </w:p>
    <w:p>
      <w:pPr>
        <w:spacing w:before="62"/>
        <w:ind w:left="110" w:right="0" w:firstLine="0"/>
        <w:jc w:val="left"/>
        <w:rPr>
          <w:sz w:val="6"/>
        </w:rPr>
      </w:pPr>
      <w:r>
        <w:rPr>
          <w:color w:val="696A6C"/>
          <w:spacing w:val="-1"/>
          <w:w w:val="115"/>
          <w:sz w:val="6"/>
        </w:rPr>
        <w:t>15-Mar-25</w:t>
      </w:r>
    </w:p>
    <w:p>
      <w:pPr>
        <w:spacing w:before="61"/>
        <w:ind w:left="115" w:right="0" w:firstLine="0"/>
        <w:jc w:val="left"/>
        <w:rPr>
          <w:sz w:val="6"/>
        </w:rPr>
      </w:pPr>
      <w:r>
        <w:rPr>
          <w:color w:val="696A6C"/>
          <w:spacing w:val="-1"/>
          <w:w w:val="115"/>
          <w:sz w:val="6"/>
        </w:rPr>
        <w:t>15-Apr-25</w:t>
      </w:r>
    </w:p>
    <w:p>
      <w:pPr>
        <w:spacing w:before="62"/>
        <w:ind w:left="115" w:right="0" w:firstLine="0"/>
        <w:jc w:val="left"/>
        <w:rPr>
          <w:sz w:val="6"/>
        </w:rPr>
      </w:pPr>
      <w:r>
        <w:rPr>
          <w:color w:val="696A6C"/>
          <w:spacing w:val="-1"/>
          <w:w w:val="115"/>
          <w:sz w:val="6"/>
        </w:rPr>
        <w:t>15-Jun-25</w:t>
      </w:r>
    </w:p>
    <w:p>
      <w:pPr>
        <w:spacing w:before="61"/>
        <w:ind w:left="109" w:right="0" w:firstLine="0"/>
        <w:jc w:val="left"/>
        <w:rPr>
          <w:sz w:val="6"/>
        </w:rPr>
      </w:pPr>
      <w:r>
        <w:rPr>
          <w:color w:val="696A6C"/>
          <w:spacing w:val="-2"/>
          <w:w w:val="115"/>
          <w:sz w:val="6"/>
        </w:rPr>
        <w:t>15-Nov-24</w:t>
      </w:r>
    </w:p>
    <w:p>
      <w:pPr>
        <w:spacing w:before="26"/>
        <w:ind w:left="175" w:right="0" w:firstLine="0"/>
        <w:jc w:val="left"/>
        <w:rPr>
          <w:rFonts w:ascii="Arial"/>
          <w:b/>
          <w:sz w:val="9"/>
        </w:rPr>
      </w:pPr>
      <w:r>
        <w:rPr/>
        <w:br w:type="column"/>
      </w:r>
      <w:r>
        <w:rPr>
          <w:rFonts w:ascii="Arial"/>
          <w:b/>
          <w:color w:val="231F20"/>
          <w:spacing w:val="-1"/>
          <w:w w:val="105"/>
          <w:sz w:val="9"/>
        </w:rPr>
        <w:t>Critical</w:t>
      </w:r>
      <w:r>
        <w:rPr>
          <w:rFonts w:ascii="Arial"/>
          <w:b/>
          <w:color w:val="231F20"/>
          <w:spacing w:val="-5"/>
          <w:w w:val="105"/>
          <w:sz w:val="9"/>
        </w:rPr>
        <w:t> </w:t>
      </w:r>
      <w:r>
        <w:rPr>
          <w:rFonts w:ascii="Arial"/>
          <w:b/>
          <w:color w:val="231F20"/>
          <w:w w:val="105"/>
          <w:sz w:val="9"/>
        </w:rPr>
        <w:t>Path</w:t>
      </w:r>
      <w:r>
        <w:rPr>
          <w:rFonts w:ascii="Arial"/>
          <w:b/>
          <w:color w:val="231F20"/>
          <w:spacing w:val="-5"/>
          <w:w w:val="105"/>
          <w:sz w:val="9"/>
        </w:rPr>
        <w:t> </w:t>
      </w:r>
      <w:r>
        <w:rPr>
          <w:rFonts w:ascii="Arial"/>
          <w:b/>
          <w:color w:val="231F20"/>
          <w:w w:val="105"/>
          <w:sz w:val="9"/>
        </w:rPr>
        <w:t>KPI</w:t>
      </w:r>
      <w:r>
        <w:rPr>
          <w:rFonts w:ascii="Arial"/>
          <w:b/>
          <w:color w:val="231F20"/>
          <w:spacing w:val="-6"/>
          <w:w w:val="105"/>
          <w:sz w:val="9"/>
        </w:rPr>
        <w:t> </w:t>
      </w:r>
      <w:r>
        <w:rPr>
          <w:rFonts w:ascii="Arial"/>
          <w:b/>
          <w:color w:val="231F20"/>
          <w:w w:val="105"/>
          <w:sz w:val="9"/>
        </w:rPr>
        <w:t>Legend:</w:t>
      </w:r>
    </w:p>
    <w:p>
      <w:pPr>
        <w:pStyle w:val="BodyText"/>
        <w:spacing w:before="2"/>
        <w:rPr>
          <w:rFonts w:ascii="Arial"/>
          <w:b/>
          <w:sz w:val="10"/>
        </w:rPr>
      </w:pPr>
    </w:p>
    <w:p>
      <w:pPr>
        <w:spacing w:before="0"/>
        <w:ind w:left="207" w:right="0" w:firstLine="0"/>
        <w:jc w:val="left"/>
        <w:rPr>
          <w:sz w:val="9"/>
        </w:rPr>
      </w:pPr>
      <w:r>
        <w:rPr>
          <w:rFonts w:ascii="Arial"/>
          <w:b/>
          <w:color w:val="FFFFFF"/>
          <w:spacing w:val="-1"/>
          <w:position w:val="1"/>
          <w:sz w:val="5"/>
        </w:rPr>
        <w:t>CP</w:t>
      </w:r>
      <w:r>
        <w:rPr>
          <w:rFonts w:ascii="Arial"/>
          <w:b/>
          <w:color w:val="FFFFFF"/>
          <w:spacing w:val="20"/>
          <w:position w:val="1"/>
          <w:sz w:val="5"/>
        </w:rPr>
        <w:t>  </w:t>
      </w:r>
      <w:r>
        <w:rPr>
          <w:rFonts w:ascii="Arial"/>
          <w:b/>
          <w:color w:val="FFFFFF"/>
          <w:spacing w:val="20"/>
          <w:position w:val="1"/>
          <w:sz w:val="5"/>
        </w:rPr>
        <w:t> </w:t>
      </w:r>
      <w:r>
        <w:rPr>
          <w:color w:val="231F20"/>
          <w:spacing w:val="-1"/>
          <w:w w:val="105"/>
          <w:sz w:val="9"/>
        </w:rPr>
        <w:t>Delay</w:t>
      </w:r>
      <w:r>
        <w:rPr>
          <w:color w:val="231F20"/>
          <w:w w:val="105"/>
          <w:sz w:val="9"/>
        </w:rPr>
        <w:t> </w:t>
      </w:r>
      <w:r>
        <w:rPr>
          <w:color w:val="231F20"/>
          <w:spacing w:val="-1"/>
          <w:w w:val="105"/>
          <w:sz w:val="9"/>
        </w:rPr>
        <w:t>not recoverable</w:t>
      </w:r>
    </w:p>
    <w:p>
      <w:pPr>
        <w:spacing w:before="88"/>
        <w:ind w:left="207" w:right="0" w:firstLine="0"/>
        <w:jc w:val="left"/>
        <w:rPr>
          <w:sz w:val="9"/>
        </w:rPr>
      </w:pPr>
      <w:r>
        <w:rPr>
          <w:rFonts w:ascii="Arial"/>
          <w:b/>
          <w:color w:val="FFFFFF"/>
          <w:spacing w:val="-1"/>
          <w:position w:val="2"/>
          <w:sz w:val="5"/>
        </w:rPr>
        <w:t>CP</w:t>
      </w:r>
      <w:r>
        <w:rPr>
          <w:rFonts w:ascii="Arial"/>
          <w:b/>
          <w:color w:val="FFFFFF"/>
          <w:spacing w:val="20"/>
          <w:position w:val="2"/>
          <w:sz w:val="5"/>
        </w:rPr>
        <w:t>  </w:t>
      </w:r>
      <w:r>
        <w:rPr>
          <w:rFonts w:ascii="Arial"/>
          <w:b/>
          <w:color w:val="FFFFFF"/>
          <w:spacing w:val="20"/>
          <w:position w:val="2"/>
          <w:sz w:val="5"/>
        </w:rPr>
        <w:t> </w:t>
      </w:r>
      <w:r>
        <w:rPr>
          <w:color w:val="231F20"/>
          <w:spacing w:val="-1"/>
          <w:w w:val="105"/>
          <w:sz w:val="9"/>
        </w:rPr>
        <w:t>Behind</w:t>
      </w:r>
      <w:r>
        <w:rPr>
          <w:color w:val="231F20"/>
          <w:spacing w:val="-2"/>
          <w:w w:val="105"/>
          <w:sz w:val="9"/>
        </w:rPr>
        <w:t> </w:t>
      </w:r>
      <w:r>
        <w:rPr>
          <w:color w:val="231F20"/>
          <w:spacing w:val="-1"/>
          <w:w w:val="105"/>
          <w:sz w:val="9"/>
        </w:rPr>
        <w:t>Schedule</w:t>
      </w:r>
      <w:r>
        <w:rPr>
          <w:color w:val="231F20"/>
          <w:spacing w:val="-2"/>
          <w:w w:val="105"/>
          <w:sz w:val="9"/>
        </w:rPr>
        <w:t> </w:t>
      </w:r>
      <w:r>
        <w:rPr>
          <w:color w:val="231F20"/>
          <w:spacing w:val="-1"/>
          <w:w w:val="105"/>
          <w:sz w:val="9"/>
        </w:rPr>
        <w:t>(&gt;4months)</w:t>
      </w:r>
    </w:p>
    <w:p>
      <w:pPr>
        <w:spacing w:before="81"/>
        <w:ind w:left="207" w:right="0" w:firstLine="0"/>
        <w:jc w:val="left"/>
        <w:rPr>
          <w:sz w:val="9"/>
        </w:rPr>
      </w:pPr>
      <w:r>
        <w:rPr>
          <w:rFonts w:ascii="Arial"/>
          <w:b/>
          <w:color w:val="231F20"/>
          <w:spacing w:val="-1"/>
          <w:position w:val="1"/>
          <w:sz w:val="5"/>
        </w:rPr>
        <w:t>CP</w:t>
      </w:r>
      <w:r>
        <w:rPr>
          <w:rFonts w:ascii="Arial"/>
          <w:b/>
          <w:color w:val="231F20"/>
          <w:spacing w:val="20"/>
          <w:position w:val="1"/>
          <w:sz w:val="5"/>
        </w:rPr>
        <w:t>  </w:t>
      </w:r>
      <w:r>
        <w:rPr>
          <w:rFonts w:ascii="Arial"/>
          <w:b/>
          <w:color w:val="231F20"/>
          <w:spacing w:val="20"/>
          <w:position w:val="1"/>
          <w:sz w:val="5"/>
        </w:rPr>
        <w:t> </w:t>
      </w:r>
      <w:r>
        <w:rPr>
          <w:color w:val="231F20"/>
          <w:spacing w:val="-1"/>
          <w:w w:val="105"/>
          <w:sz w:val="9"/>
        </w:rPr>
        <w:t>Behind</w:t>
      </w:r>
      <w:r>
        <w:rPr>
          <w:color w:val="231F20"/>
          <w:spacing w:val="-2"/>
          <w:w w:val="105"/>
          <w:sz w:val="9"/>
        </w:rPr>
        <w:t> </w:t>
      </w:r>
      <w:r>
        <w:rPr>
          <w:color w:val="231F20"/>
          <w:spacing w:val="-1"/>
          <w:w w:val="105"/>
          <w:sz w:val="9"/>
        </w:rPr>
        <w:t>Schedule</w:t>
      </w:r>
      <w:r>
        <w:rPr>
          <w:color w:val="231F20"/>
          <w:spacing w:val="-2"/>
          <w:w w:val="105"/>
          <w:sz w:val="9"/>
        </w:rPr>
        <w:t> </w:t>
      </w:r>
      <w:r>
        <w:rPr>
          <w:color w:val="231F20"/>
          <w:spacing w:val="-1"/>
          <w:w w:val="105"/>
          <w:sz w:val="9"/>
        </w:rPr>
        <w:t>(&lt;4months)</w:t>
      </w:r>
    </w:p>
    <w:p>
      <w:pPr>
        <w:spacing w:before="85"/>
        <w:ind w:left="207" w:right="0" w:firstLine="0"/>
        <w:jc w:val="left"/>
        <w:rPr>
          <w:sz w:val="9"/>
        </w:rPr>
      </w:pPr>
      <w:r>
        <w:rPr>
          <w:rFonts w:ascii="Arial"/>
          <w:b/>
          <w:color w:val="231F20"/>
          <w:spacing w:val="-1"/>
          <w:position w:val="1"/>
          <w:sz w:val="5"/>
        </w:rPr>
        <w:t>CP</w:t>
      </w:r>
      <w:r>
        <w:rPr>
          <w:rFonts w:ascii="Arial"/>
          <w:b/>
          <w:color w:val="231F20"/>
          <w:spacing w:val="20"/>
          <w:position w:val="1"/>
          <w:sz w:val="5"/>
        </w:rPr>
        <w:t>  </w:t>
      </w:r>
      <w:r>
        <w:rPr>
          <w:rFonts w:ascii="Arial"/>
          <w:b/>
          <w:color w:val="231F20"/>
          <w:spacing w:val="20"/>
          <w:position w:val="1"/>
          <w:sz w:val="5"/>
        </w:rPr>
        <w:t> </w:t>
      </w:r>
      <w:r>
        <w:rPr>
          <w:color w:val="231F20"/>
          <w:spacing w:val="-1"/>
          <w:w w:val="105"/>
          <w:sz w:val="9"/>
        </w:rPr>
        <w:t>Steady</w:t>
      </w:r>
      <w:r>
        <w:rPr>
          <w:color w:val="231F20"/>
          <w:spacing w:val="-6"/>
          <w:w w:val="105"/>
          <w:sz w:val="9"/>
        </w:rPr>
        <w:t> </w:t>
      </w:r>
      <w:r>
        <w:rPr>
          <w:color w:val="231F20"/>
          <w:w w:val="105"/>
          <w:sz w:val="9"/>
        </w:rPr>
        <w:t>Progress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9"/>
        <w:rPr>
          <w:sz w:val="9"/>
        </w:rPr>
      </w:pPr>
    </w:p>
    <w:p>
      <w:pPr>
        <w:spacing w:before="1"/>
        <w:ind w:left="1017" w:right="0" w:firstLine="0"/>
        <w:jc w:val="left"/>
        <w:rPr>
          <w:sz w:val="7"/>
        </w:rPr>
      </w:pPr>
      <w:r>
        <w:rPr>
          <w:shadow/>
          <w:color w:val="696A6C"/>
          <w:spacing w:val="-1"/>
          <w:w w:val="110"/>
          <w:sz w:val="7"/>
        </w:rPr>
        <w:t>Pre</w:t>
      </w:r>
      <w:r>
        <w:rPr>
          <w:shadow w:val="0"/>
          <w:color w:val="231F20"/>
          <w:spacing w:val="-1"/>
          <w:w w:val="110"/>
          <w:sz w:val="7"/>
        </w:rPr>
        <w:t>-</w:t>
      </w:r>
      <w:r>
        <w:rPr>
          <w:shadow/>
          <w:color w:val="696A6C"/>
          <w:spacing w:val="-1"/>
          <w:w w:val="110"/>
          <w:sz w:val="7"/>
        </w:rPr>
        <w:t>Qualificatio</w:t>
      </w:r>
      <w:r>
        <w:rPr>
          <w:shadow w:val="0"/>
          <w:color w:val="231F20"/>
          <w:spacing w:val="-1"/>
          <w:w w:val="110"/>
          <w:sz w:val="7"/>
        </w:rPr>
        <w:t>n</w:t>
      </w:r>
      <w:r>
        <w:rPr>
          <w:shadow w:val="0"/>
          <w:color w:val="231F20"/>
          <w:spacing w:val="17"/>
          <w:w w:val="110"/>
          <w:sz w:val="7"/>
        </w:rPr>
        <w:t> </w:t>
      </w:r>
      <w:r>
        <w:rPr>
          <w:shadow/>
          <w:color w:val="696A6C"/>
          <w:w w:val="110"/>
          <w:sz w:val="7"/>
          <w:shd w:fill="A3A5A8" w:color="auto" w:val="clear"/>
        </w:rPr>
        <w:t>Tendering</w:t>
      </w:r>
      <w:r>
        <w:rPr>
          <w:shadow/>
          <w:color w:val="696A6C"/>
          <w:spacing w:val="-5"/>
          <w:w w:val="110"/>
          <w:sz w:val="7"/>
          <w:shd w:fill="A3A5A8" w:color="auto" w:val="clear"/>
        </w:rPr>
        <w:t> </w:t>
      </w:r>
      <w:r>
        <w:rPr>
          <w:shadow/>
          <w:color w:val="696A6C"/>
          <w:w w:val="110"/>
          <w:sz w:val="7"/>
          <w:shd w:fill="A3A5A8" w:color="auto" w:val="clear"/>
        </w:rPr>
        <w:t>&amp;</w:t>
      </w:r>
      <w:r>
        <w:rPr>
          <w:shadow/>
          <w:color w:val="696A6C"/>
          <w:spacing w:val="-3"/>
          <w:w w:val="110"/>
          <w:sz w:val="7"/>
          <w:shd w:fill="A3A5A8" w:color="auto" w:val="clear"/>
        </w:rPr>
        <w:t> </w:t>
      </w:r>
      <w:r>
        <w:rPr>
          <w:shadow/>
          <w:color w:val="696A6C"/>
          <w:w w:val="110"/>
          <w:sz w:val="7"/>
          <w:shd w:fill="A3A5A8" w:color="auto" w:val="clear"/>
        </w:rPr>
        <w:t>Tender</w:t>
      </w:r>
      <w:r>
        <w:rPr>
          <w:shadow/>
          <w:color w:val="696A6C"/>
          <w:spacing w:val="-3"/>
          <w:w w:val="110"/>
          <w:sz w:val="7"/>
          <w:shd w:fill="A3A5A8" w:color="auto" w:val="clear"/>
        </w:rPr>
        <w:t> </w:t>
      </w:r>
      <w:r>
        <w:rPr>
          <w:shadow/>
          <w:color w:val="696A6C"/>
          <w:w w:val="110"/>
          <w:sz w:val="7"/>
          <w:shd w:fill="A3A5A8" w:color="auto" w:val="clear"/>
        </w:rPr>
        <w:t>Assessmen</w:t>
      </w:r>
      <w:r>
        <w:rPr>
          <w:shadow/>
          <w:color w:val="696A6C"/>
          <w:w w:val="110"/>
          <w:sz w:val="7"/>
        </w:rPr>
        <w:t>t</w:t>
      </w:r>
    </w:p>
    <w:p>
      <w:pPr>
        <w:spacing w:line="264" w:lineRule="auto" w:before="24"/>
        <w:ind w:left="838" w:right="1972" w:firstLine="0"/>
        <w:jc w:val="left"/>
        <w:rPr>
          <w:sz w:val="7"/>
        </w:rPr>
      </w:pPr>
      <w:r>
        <w:rPr/>
        <w:br w:type="column"/>
      </w:r>
      <w:r>
        <w:rPr>
          <w:shadow/>
          <w:color w:val="696A6C"/>
          <w:spacing w:val="-1"/>
          <w:w w:val="110"/>
          <w:sz w:val="7"/>
        </w:rPr>
        <w:t>Co</w:t>
      </w:r>
      <w:r>
        <w:rPr>
          <w:shadow w:val="0"/>
          <w:color w:val="696A6C"/>
          <w:spacing w:val="-1"/>
          <w:w w:val="110"/>
          <w:sz w:val="7"/>
        </w:rPr>
        <w:t>n</w:t>
      </w:r>
      <w:r>
        <w:rPr>
          <w:shadow/>
          <w:color w:val="696A6C"/>
          <w:spacing w:val="-1"/>
          <w:w w:val="110"/>
          <w:sz w:val="7"/>
        </w:rPr>
        <w:t>tract</w:t>
      </w:r>
      <w:r>
        <w:rPr>
          <w:shadow w:val="0"/>
          <w:color w:val="696A6C"/>
          <w:spacing w:val="-19"/>
          <w:w w:val="110"/>
          <w:sz w:val="7"/>
        </w:rPr>
        <w:t> </w:t>
      </w:r>
      <w:r>
        <w:rPr>
          <w:shadow w:val="0"/>
          <w:color w:val="696A6C"/>
          <w:w w:val="110"/>
          <w:sz w:val="7"/>
        </w:rPr>
        <w:t>Award</w:t>
      </w:r>
    </w:p>
    <w:p>
      <w:pPr>
        <w:spacing w:after="0" w:line="264" w:lineRule="auto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7" w:equalWidth="0">
            <w:col w:w="1182" w:space="40"/>
            <w:col w:w="2150" w:space="39"/>
            <w:col w:w="1242" w:space="40"/>
            <w:col w:w="422" w:space="39"/>
            <w:col w:w="1623" w:space="3848"/>
            <w:col w:w="2742" w:space="40"/>
            <w:col w:w="3113"/>
          </w:cols>
        </w:sectPr>
      </w:pPr>
    </w:p>
    <w:p>
      <w:pPr>
        <w:pStyle w:val="ListParagraph"/>
        <w:numPr>
          <w:ilvl w:val="1"/>
          <w:numId w:val="5"/>
        </w:numPr>
        <w:tabs>
          <w:tab w:pos="1240" w:val="left" w:leader="none"/>
        </w:tabs>
        <w:spacing w:line="240" w:lineRule="auto" w:before="6" w:after="0"/>
        <w:ind w:left="1239" w:right="0" w:hanging="187"/>
        <w:jc w:val="left"/>
        <w:rPr>
          <w:rFonts w:ascii="Arial"/>
          <w:b/>
          <w:sz w:val="6"/>
        </w:rPr>
      </w:pPr>
      <w:r>
        <w:rPr>
          <w:rFonts w:ascii="Arial"/>
          <w:b/>
          <w:color w:val="231F20"/>
          <w:w w:val="110"/>
          <w:sz w:val="6"/>
        </w:rPr>
        <w:t>MTR In-house</w:t>
      </w:r>
      <w:r>
        <w:rPr>
          <w:rFonts w:ascii="Arial"/>
          <w:b/>
          <w:color w:val="231F20"/>
          <w:spacing w:val="-1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E&amp;M</w:t>
      </w:r>
      <w:r>
        <w:rPr>
          <w:rFonts w:ascii="Arial"/>
          <w:b/>
          <w:color w:val="231F20"/>
          <w:spacing w:val="-1"/>
          <w:w w:val="110"/>
          <w:sz w:val="6"/>
        </w:rPr>
        <w:t> </w:t>
      </w:r>
      <w:r>
        <w:rPr>
          <w:rFonts w:ascii="Arial"/>
          <w:b/>
          <w:color w:val="231F20"/>
          <w:w w:val="110"/>
          <w:sz w:val="6"/>
        </w:rPr>
        <w:t>Design</w:t>
      </w:r>
    </w:p>
    <w:p>
      <w:pPr>
        <w:spacing w:after="0" w:line="240" w:lineRule="auto"/>
        <w:jc w:val="left"/>
        <w:rPr>
          <w:rFonts w:ascii="Arial"/>
          <w:sz w:val="6"/>
        </w:rPr>
        <w:sectPr>
          <w:type w:val="continuous"/>
          <w:pgSz w:w="16840" w:h="11910" w:orient="landscape"/>
          <w:pgMar w:top="960" w:bottom="280" w:left="160" w:right="160"/>
        </w:sectPr>
      </w:pPr>
    </w:p>
    <w:p>
      <w:pPr>
        <w:spacing w:before="60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3.4.A</w:t>
      </w:r>
    </w:p>
    <w:p>
      <w:pPr>
        <w:spacing w:before="62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3.4.B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w w:val="115"/>
          <w:sz w:val="6"/>
        </w:rPr>
        <w:t>3.4.C</w:t>
      </w:r>
    </w:p>
    <w:p>
      <w:pPr>
        <w:spacing w:before="65"/>
        <w:ind w:left="116" w:right="0" w:firstLine="0"/>
        <w:jc w:val="left"/>
        <w:rPr>
          <w:sz w:val="6"/>
        </w:rPr>
      </w:pPr>
      <w:r>
        <w:rPr/>
        <w:br w:type="column"/>
      </w:r>
      <w:r>
        <w:rPr>
          <w:color w:val="231F20"/>
          <w:w w:val="110"/>
          <w:sz w:val="6"/>
        </w:rPr>
        <w:t>Scheme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Design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Reports for</w:t>
      </w:r>
      <w:r>
        <w:rPr>
          <w:color w:val="231F20"/>
          <w:spacing w:val="1"/>
          <w:w w:val="110"/>
          <w:sz w:val="6"/>
        </w:rPr>
        <w:t> </w:t>
      </w:r>
      <w:r>
        <w:rPr>
          <w:color w:val="231F20"/>
          <w:w w:val="110"/>
          <w:sz w:val="6"/>
        </w:rPr>
        <w:t>All E&amp;M</w:t>
      </w:r>
      <w:r>
        <w:rPr>
          <w:color w:val="231F20"/>
          <w:spacing w:val="2"/>
          <w:w w:val="110"/>
          <w:sz w:val="6"/>
        </w:rPr>
        <w:t> </w:t>
      </w:r>
      <w:r>
        <w:rPr>
          <w:color w:val="231F20"/>
          <w:w w:val="110"/>
          <w:sz w:val="6"/>
        </w:rPr>
        <w:t>Systems</w:t>
      </w:r>
    </w:p>
    <w:p>
      <w:pPr>
        <w:spacing w:line="453" w:lineRule="auto" w:before="54"/>
        <w:ind w:left="116" w:right="-10" w:firstLine="0"/>
        <w:jc w:val="left"/>
        <w:rPr>
          <w:sz w:val="6"/>
        </w:rPr>
      </w:pPr>
      <w:r>
        <w:rPr>
          <w:color w:val="231F20"/>
          <w:spacing w:val="-2"/>
          <w:w w:val="115"/>
          <w:sz w:val="6"/>
        </w:rPr>
        <w:t>Review </w:t>
      </w:r>
      <w:r>
        <w:rPr>
          <w:color w:val="231F20"/>
          <w:spacing w:val="-1"/>
          <w:w w:val="115"/>
          <w:sz w:val="6"/>
        </w:rPr>
        <w:t>Civil/BS Technical Spec. and Prepare IRS, etc. for NOL2</w:t>
      </w:r>
      <w:r>
        <w:rPr>
          <w:color w:val="231F20"/>
          <w:spacing w:val="-17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Prepare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and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Submit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Cost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Estimate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for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All</w:t>
      </w:r>
      <w:r>
        <w:rPr>
          <w:color w:val="231F20"/>
          <w:spacing w:val="-4"/>
          <w:w w:val="115"/>
          <w:sz w:val="6"/>
        </w:rPr>
        <w:t> </w:t>
      </w:r>
      <w:r>
        <w:rPr>
          <w:color w:val="231F20"/>
          <w:w w:val="115"/>
          <w:sz w:val="6"/>
        </w:rPr>
        <w:t>Systems</w:t>
      </w:r>
      <w:r>
        <w:rPr>
          <w:color w:val="231F20"/>
          <w:spacing w:val="-5"/>
          <w:w w:val="115"/>
          <w:sz w:val="6"/>
        </w:rPr>
        <w:t> </w:t>
      </w:r>
      <w:r>
        <w:rPr>
          <w:color w:val="231F20"/>
          <w:w w:val="115"/>
          <w:sz w:val="6"/>
        </w:rPr>
        <w:t>to</w:t>
      </w:r>
      <w:r>
        <w:rPr>
          <w:color w:val="231F20"/>
          <w:spacing w:val="-3"/>
          <w:w w:val="115"/>
          <w:sz w:val="6"/>
        </w:rPr>
        <w:t> </w:t>
      </w:r>
      <w:r>
        <w:rPr>
          <w:color w:val="231F20"/>
          <w:w w:val="115"/>
          <w:sz w:val="6"/>
        </w:rPr>
        <w:t>RDO</w:t>
      </w:r>
    </w:p>
    <w:p>
      <w:pPr>
        <w:spacing w:before="60"/>
        <w:ind w:left="0" w:right="0" w:firstLine="0"/>
        <w:jc w:val="right"/>
        <w:rPr>
          <w:sz w:val="6"/>
        </w:rPr>
      </w:pPr>
      <w:r>
        <w:rPr/>
        <w:br w:type="column"/>
      </w:r>
      <w:r>
        <w:rPr>
          <w:emboss/>
          <w:color w:val="696A6C"/>
          <w:spacing w:val="-3"/>
          <w:w w:val="115"/>
          <w:sz w:val="6"/>
        </w:rPr>
        <w:t>06-Ju</w:t>
      </w:r>
      <w:r>
        <w:rPr>
          <w:shadow w:val="0"/>
          <w:color w:val="231F20"/>
          <w:spacing w:val="-3"/>
          <w:w w:val="115"/>
          <w:sz w:val="6"/>
        </w:rPr>
        <w:t>l</w:t>
      </w:r>
      <w:r>
        <w:rPr>
          <w:shadow w:val="0"/>
          <w:color w:val="696A6C"/>
          <w:spacing w:val="-3"/>
          <w:w w:val="115"/>
          <w:sz w:val="6"/>
        </w:rPr>
        <w:t>l</w:t>
      </w:r>
      <w:r>
        <w:rPr>
          <w:shadow/>
          <w:color w:val="696A6C"/>
          <w:spacing w:val="-3"/>
          <w:w w:val="115"/>
          <w:sz w:val="6"/>
        </w:rPr>
        <w:t>-21</w:t>
      </w:r>
      <w:r>
        <w:rPr>
          <w:shadow w:val="0"/>
          <w:color w:val="696A6C"/>
          <w:spacing w:val="2"/>
          <w:w w:val="115"/>
          <w:sz w:val="6"/>
        </w:rPr>
        <w:t> </w:t>
      </w:r>
      <w:r>
        <w:rPr>
          <w:shadow/>
          <w:color w:val="696A6C"/>
          <w:spacing w:val="-2"/>
          <w:w w:val="115"/>
          <w:sz w:val="6"/>
        </w:rPr>
        <w:t>(A)</w:t>
      </w:r>
    </w:p>
    <w:p>
      <w:pPr>
        <w:spacing w:before="62"/>
        <w:ind w:left="0" w:right="35" w:firstLine="0"/>
        <w:jc w:val="right"/>
        <w:rPr>
          <w:sz w:val="6"/>
        </w:rPr>
      </w:pPr>
      <w:r>
        <w:rPr>
          <w:shadow/>
          <w:color w:val="696A6C"/>
          <w:w w:val="115"/>
          <w:sz w:val="6"/>
        </w:rPr>
        <w:t>01-Mar-23</w:t>
      </w:r>
    </w:p>
    <w:p>
      <w:pPr>
        <w:spacing w:before="61"/>
        <w:ind w:left="0" w:right="0" w:firstLine="0"/>
        <w:jc w:val="right"/>
        <w:rPr>
          <w:sz w:val="6"/>
        </w:rPr>
      </w:pPr>
      <w:r>
        <w:rPr>
          <w:color w:val="231F20"/>
          <w:spacing w:val="-2"/>
          <w:w w:val="115"/>
          <w:sz w:val="6"/>
        </w:rPr>
        <w:t>06-Jul-21</w:t>
      </w:r>
      <w:r>
        <w:rPr>
          <w:color w:val="231F20"/>
          <w:spacing w:val="2"/>
          <w:w w:val="115"/>
          <w:sz w:val="6"/>
        </w:rPr>
        <w:t> </w:t>
      </w:r>
      <w:r>
        <w:rPr>
          <w:color w:val="231F20"/>
          <w:spacing w:val="-1"/>
          <w:w w:val="115"/>
          <w:sz w:val="6"/>
        </w:rPr>
        <w:t>(A)</w:t>
      </w:r>
    </w:p>
    <w:p>
      <w:pPr>
        <w:spacing w:before="60"/>
        <w:ind w:left="77" w:right="0" w:firstLine="0"/>
        <w:jc w:val="left"/>
        <w:rPr>
          <w:sz w:val="6"/>
        </w:rPr>
      </w:pPr>
      <w:r>
        <w:rPr/>
        <w:br w:type="column"/>
      </w:r>
      <w:r>
        <w:rPr>
          <w:shadow/>
          <w:color w:val="696A6C"/>
          <w:w w:val="115"/>
          <w:sz w:val="6"/>
        </w:rPr>
        <w:t>28-Feb-23</w:t>
      </w:r>
    </w:p>
    <w:p>
      <w:pPr>
        <w:spacing w:before="62"/>
        <w:ind w:left="83" w:right="0" w:firstLine="0"/>
        <w:jc w:val="left"/>
        <w:rPr>
          <w:sz w:val="6"/>
        </w:rPr>
      </w:pPr>
      <w:r>
        <w:rPr>
          <w:shadow/>
          <w:color w:val="696A6C"/>
          <w:w w:val="115"/>
          <w:sz w:val="6"/>
        </w:rPr>
        <w:t>31-</w:t>
      </w:r>
      <w:r>
        <w:rPr>
          <w:shadow w:val="0"/>
          <w:color w:val="696A6C"/>
          <w:w w:val="115"/>
          <w:sz w:val="6"/>
        </w:rPr>
        <w:t>Oc</w:t>
      </w:r>
      <w:r>
        <w:rPr>
          <w:shadow/>
          <w:color w:val="696A6C"/>
          <w:w w:val="115"/>
          <w:sz w:val="6"/>
        </w:rPr>
        <w:t>t</w:t>
      </w:r>
      <w:r>
        <w:rPr>
          <w:shadow w:val="0"/>
          <w:color w:val="696A6C"/>
          <w:w w:val="115"/>
          <w:sz w:val="6"/>
        </w:rPr>
        <w:t>-</w:t>
      </w:r>
      <w:r>
        <w:rPr>
          <w:shadow/>
          <w:color w:val="696A6C"/>
          <w:w w:val="115"/>
          <w:sz w:val="6"/>
        </w:rPr>
        <w:t>25</w:t>
      </w:r>
    </w:p>
    <w:p>
      <w:pPr>
        <w:spacing w:before="61"/>
        <w:ind w:left="83" w:right="0" w:firstLine="0"/>
        <w:jc w:val="left"/>
        <w:rPr>
          <w:sz w:val="6"/>
        </w:rPr>
      </w:pPr>
      <w:r>
        <w:rPr>
          <w:color w:val="231F20"/>
          <w:w w:val="115"/>
          <w:sz w:val="6"/>
        </w:rPr>
        <w:t>30-Apr-24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spacing w:before="57"/>
        <w:ind w:left="1019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Preliminary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Cost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Estimate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spacing w:before="57"/>
        <w:ind w:left="1019" w:right="0" w:firstLine="0"/>
        <w:jc w:val="left"/>
        <w:rPr>
          <w:sz w:val="7"/>
        </w:rPr>
      </w:pPr>
      <w:r>
        <w:rPr>
          <w:color w:val="231F20"/>
          <w:w w:val="110"/>
          <w:sz w:val="7"/>
        </w:rPr>
        <w:t>Final</w:t>
      </w:r>
      <w:r>
        <w:rPr>
          <w:color w:val="231F20"/>
          <w:spacing w:val="-6"/>
          <w:w w:val="110"/>
          <w:sz w:val="7"/>
        </w:rPr>
        <w:t> </w:t>
      </w:r>
      <w:r>
        <w:rPr>
          <w:color w:val="231F20"/>
          <w:w w:val="110"/>
          <w:sz w:val="7"/>
        </w:rPr>
        <w:t>Cost</w:t>
      </w:r>
      <w:r>
        <w:rPr>
          <w:color w:val="231F20"/>
          <w:spacing w:val="-3"/>
          <w:w w:val="110"/>
          <w:sz w:val="7"/>
        </w:rPr>
        <w:t> </w:t>
      </w:r>
      <w:r>
        <w:rPr>
          <w:color w:val="231F20"/>
          <w:w w:val="110"/>
          <w:sz w:val="7"/>
        </w:rPr>
        <w:t>Estimate</w:t>
      </w:r>
    </w:p>
    <w:p>
      <w:pPr>
        <w:spacing w:after="0"/>
        <w:jc w:val="left"/>
        <w:rPr>
          <w:sz w:val="7"/>
        </w:rPr>
        <w:sectPr>
          <w:type w:val="continuous"/>
          <w:pgSz w:w="16840" w:h="11910" w:orient="landscape"/>
          <w:pgMar w:top="960" w:bottom="280" w:left="160" w:right="160"/>
          <w:cols w:num="6" w:equalWidth="0">
            <w:col w:w="1180" w:space="40"/>
            <w:col w:w="2036" w:space="39"/>
            <w:col w:w="1391" w:space="40"/>
            <w:col w:w="427" w:space="1404"/>
            <w:col w:w="1939" w:space="1342"/>
            <w:col w:w="6682"/>
          </w:cols>
        </w:sectPr>
      </w:pPr>
    </w:p>
    <w:p>
      <w:pPr>
        <w:pStyle w:val="ListParagraph"/>
        <w:numPr>
          <w:ilvl w:val="0"/>
          <w:numId w:val="5"/>
        </w:numPr>
        <w:tabs>
          <w:tab w:pos="1152" w:val="left" w:leader="none"/>
        </w:tabs>
        <w:spacing w:line="240" w:lineRule="auto" w:before="5" w:after="0"/>
        <w:ind w:left="1151" w:right="0" w:hanging="75"/>
        <w:jc w:val="left"/>
        <w:rPr>
          <w:rFonts w:ascii="Arial"/>
          <w:b/>
          <w:color w:val="231F20"/>
          <w:sz w:val="6"/>
        </w:rPr>
      </w:pPr>
      <w:r>
        <w:rPr>
          <w:rFonts w:ascii="Arial"/>
          <w:b/>
          <w:color w:val="231F20"/>
          <w:spacing w:val="-2"/>
          <w:w w:val="115"/>
          <w:sz w:val="6"/>
        </w:rPr>
        <w:t>Ground</w:t>
      </w:r>
      <w:r>
        <w:rPr>
          <w:rFonts w:ascii="Arial"/>
          <w:b/>
          <w:color w:val="231F20"/>
          <w:spacing w:val="-1"/>
          <w:w w:val="115"/>
          <w:sz w:val="6"/>
        </w:rPr>
        <w:t> </w:t>
      </w:r>
      <w:r>
        <w:rPr>
          <w:rFonts w:ascii="Arial"/>
          <w:b/>
          <w:color w:val="231F20"/>
          <w:spacing w:val="-2"/>
          <w:w w:val="115"/>
          <w:sz w:val="6"/>
        </w:rPr>
        <w:t>Investigation </w:t>
      </w:r>
      <w:r>
        <w:rPr>
          <w:rFonts w:ascii="Arial"/>
          <w:b/>
          <w:color w:val="231F20"/>
          <w:spacing w:val="-1"/>
          <w:w w:val="115"/>
          <w:sz w:val="6"/>
        </w:rPr>
        <w:t>Works</w:t>
      </w:r>
    </w:p>
    <w:p>
      <w:pPr>
        <w:pStyle w:val="ListParagraph"/>
        <w:numPr>
          <w:ilvl w:val="1"/>
          <w:numId w:val="5"/>
        </w:numPr>
        <w:tabs>
          <w:tab w:pos="1240" w:val="left" w:leader="none"/>
        </w:tabs>
        <w:spacing w:line="240" w:lineRule="auto" w:before="61" w:after="0"/>
        <w:ind w:left="1239" w:right="0" w:hanging="187"/>
        <w:jc w:val="left"/>
        <w:rPr>
          <w:rFonts w:ascii="Arial" w:hAnsi="Arial"/>
          <w:b/>
          <w:sz w:val="6"/>
        </w:rPr>
      </w:pPr>
      <w:r>
        <w:rPr>
          <w:rFonts w:ascii="Arial" w:hAnsi="Arial"/>
          <w:b/>
          <w:color w:val="231F20"/>
          <w:w w:val="110"/>
          <w:sz w:val="6"/>
        </w:rPr>
        <w:t>1631,</w:t>
      </w:r>
      <w:r>
        <w:rPr>
          <w:rFonts w:ascii="Arial" w:hAnsi="Arial"/>
          <w:b/>
          <w:color w:val="231F20"/>
          <w:spacing w:val="-1"/>
          <w:w w:val="110"/>
          <w:sz w:val="6"/>
        </w:rPr>
        <w:t> </w:t>
      </w:r>
      <w:r>
        <w:rPr>
          <w:rFonts w:ascii="Arial" w:hAnsi="Arial"/>
          <w:b/>
          <w:color w:val="231F20"/>
          <w:w w:val="110"/>
          <w:sz w:val="6"/>
        </w:rPr>
        <w:t>1632 &amp;</w:t>
      </w:r>
      <w:r>
        <w:rPr>
          <w:rFonts w:ascii="Arial" w:hAnsi="Arial"/>
          <w:b/>
          <w:color w:val="231F20"/>
          <w:spacing w:val="1"/>
          <w:w w:val="110"/>
          <w:sz w:val="6"/>
        </w:rPr>
        <w:t> </w:t>
      </w:r>
      <w:r>
        <w:rPr>
          <w:rFonts w:ascii="Arial" w:hAnsi="Arial"/>
          <w:b/>
          <w:color w:val="231F20"/>
          <w:w w:val="110"/>
          <w:sz w:val="6"/>
        </w:rPr>
        <w:t>1634 –</w:t>
      </w:r>
      <w:r>
        <w:rPr>
          <w:rFonts w:ascii="Arial" w:hAnsi="Arial"/>
          <w:b/>
          <w:color w:val="231F20"/>
          <w:spacing w:val="-1"/>
          <w:w w:val="110"/>
          <w:sz w:val="6"/>
        </w:rPr>
        <w:t> </w:t>
      </w:r>
      <w:r>
        <w:rPr>
          <w:rFonts w:ascii="Arial" w:hAnsi="Arial"/>
          <w:b/>
          <w:color w:val="231F20"/>
          <w:w w:val="110"/>
          <w:sz w:val="6"/>
        </w:rPr>
        <w:t>Ground Investigation</w:t>
      </w:r>
      <w:r>
        <w:rPr>
          <w:rFonts w:ascii="Arial" w:hAnsi="Arial"/>
          <w:b/>
          <w:color w:val="231F20"/>
          <w:spacing w:val="-2"/>
          <w:w w:val="110"/>
          <w:sz w:val="6"/>
        </w:rPr>
        <w:t> </w:t>
      </w:r>
      <w:r>
        <w:rPr>
          <w:rFonts w:ascii="Arial" w:hAnsi="Arial"/>
          <w:b/>
          <w:color w:val="231F20"/>
          <w:w w:val="110"/>
          <w:sz w:val="6"/>
        </w:rPr>
        <w:t>for</w:t>
      </w:r>
      <w:r>
        <w:rPr>
          <w:rFonts w:ascii="Arial" w:hAnsi="Arial"/>
          <w:b/>
          <w:color w:val="231F20"/>
          <w:spacing w:val="1"/>
          <w:w w:val="110"/>
          <w:sz w:val="6"/>
        </w:rPr>
        <w:t> </w:t>
      </w:r>
      <w:r>
        <w:rPr>
          <w:rFonts w:ascii="Arial" w:hAnsi="Arial"/>
          <w:b/>
          <w:color w:val="231F20"/>
          <w:w w:val="110"/>
          <w:sz w:val="6"/>
        </w:rPr>
        <w:t>Northern</w:t>
      </w:r>
      <w:r>
        <w:rPr>
          <w:rFonts w:ascii="Arial" w:hAnsi="Arial"/>
          <w:b/>
          <w:color w:val="231F20"/>
          <w:spacing w:val="-3"/>
          <w:w w:val="110"/>
          <w:sz w:val="6"/>
        </w:rPr>
        <w:t> </w:t>
      </w:r>
      <w:r>
        <w:rPr>
          <w:rFonts w:ascii="Arial" w:hAnsi="Arial"/>
          <w:b/>
          <w:color w:val="231F20"/>
          <w:w w:val="110"/>
          <w:sz w:val="6"/>
        </w:rPr>
        <w:t>Link</w:t>
      </w:r>
    </w:p>
    <w:p>
      <w:pPr>
        <w:tabs>
          <w:tab w:pos="4284" w:val="left" w:leader="none"/>
        </w:tabs>
        <w:spacing w:before="56"/>
        <w:ind w:left="1021" w:right="0" w:firstLine="0"/>
        <w:jc w:val="left"/>
        <w:rPr>
          <w:sz w:val="6"/>
        </w:rPr>
      </w:pPr>
      <w:r>
        <w:rPr>
          <w:color w:val="231F20"/>
          <w:w w:val="110"/>
          <w:position w:val="1"/>
          <w:sz w:val="6"/>
        </w:rPr>
        <w:t>4.1.A       </w:t>
      </w:r>
      <w:r>
        <w:rPr>
          <w:color w:val="231F20"/>
          <w:spacing w:val="11"/>
          <w:w w:val="110"/>
          <w:position w:val="1"/>
          <w:sz w:val="6"/>
        </w:rPr>
        <w:t> </w:t>
      </w:r>
      <w:r>
        <w:rPr>
          <w:color w:val="231F20"/>
          <w:w w:val="110"/>
          <w:sz w:val="6"/>
        </w:rPr>
        <w:t>Fieldworks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and Test Reports</w:t>
      </w:r>
      <w:r>
        <w:rPr>
          <w:color w:val="231F20"/>
          <w:spacing w:val="-1"/>
          <w:w w:val="110"/>
          <w:sz w:val="6"/>
        </w:rPr>
        <w:t> </w:t>
      </w:r>
      <w:r>
        <w:rPr>
          <w:color w:val="231F20"/>
          <w:w w:val="110"/>
          <w:sz w:val="6"/>
        </w:rPr>
        <w:t>(NOL Ph</w:t>
      </w:r>
      <w:r>
        <w:rPr>
          <w:color w:val="231F20"/>
          <w:spacing w:val="-2"/>
          <w:w w:val="110"/>
          <w:sz w:val="6"/>
        </w:rPr>
        <w:t> </w:t>
      </w:r>
      <w:r>
        <w:rPr>
          <w:color w:val="231F20"/>
          <w:w w:val="110"/>
          <w:sz w:val="6"/>
        </w:rPr>
        <w:t>2)</w:t>
        <w:tab/>
      </w:r>
      <w:r>
        <w:rPr>
          <w:color w:val="231F20"/>
          <w:w w:val="110"/>
          <w:position w:val="1"/>
          <w:sz w:val="6"/>
        </w:rPr>
        <w:t>03-Mar-21</w:t>
      </w:r>
      <w:r>
        <w:rPr>
          <w:color w:val="231F20"/>
          <w:spacing w:val="2"/>
          <w:w w:val="110"/>
          <w:position w:val="1"/>
          <w:sz w:val="6"/>
        </w:rPr>
        <w:t> </w:t>
      </w:r>
      <w:r>
        <w:rPr>
          <w:color w:val="231F20"/>
          <w:w w:val="110"/>
          <w:position w:val="1"/>
          <w:sz w:val="6"/>
        </w:rPr>
        <w:t>(A)    </w:t>
      </w:r>
      <w:r>
        <w:rPr>
          <w:color w:val="231F20"/>
          <w:spacing w:val="14"/>
          <w:w w:val="110"/>
          <w:position w:val="1"/>
          <w:sz w:val="6"/>
        </w:rPr>
        <w:t> </w:t>
      </w:r>
      <w:r>
        <w:rPr>
          <w:color w:val="231F20"/>
          <w:spacing w:val="-2"/>
          <w:w w:val="115"/>
          <w:position w:val="1"/>
          <w:sz w:val="6"/>
        </w:rPr>
        <w:t>15-Oct-23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70"/>
        <w:ind w:left="824" w:right="0" w:firstLine="0"/>
        <w:jc w:val="left"/>
        <w:rPr>
          <w:sz w:val="7"/>
        </w:rPr>
      </w:pPr>
      <w:r>
        <w:rPr>
          <w:color w:val="231F20"/>
          <w:spacing w:val="-1"/>
          <w:w w:val="110"/>
          <w:sz w:val="7"/>
        </w:rPr>
        <w:t>Tender</w:t>
      </w:r>
      <w:r>
        <w:rPr>
          <w:color w:val="231F20"/>
          <w:spacing w:val="-4"/>
          <w:w w:val="110"/>
          <w:sz w:val="7"/>
        </w:rPr>
        <w:t> </w:t>
      </w:r>
      <w:r>
        <w:rPr>
          <w:color w:val="231F20"/>
          <w:w w:val="110"/>
          <w:sz w:val="7"/>
        </w:rPr>
        <w:t>&amp;</w:t>
      </w:r>
      <w:r>
        <w:rPr>
          <w:color w:val="231F20"/>
          <w:spacing w:val="-2"/>
          <w:w w:val="110"/>
          <w:sz w:val="7"/>
        </w:rPr>
        <w:t> </w:t>
      </w:r>
      <w:r>
        <w:rPr>
          <w:color w:val="231F20"/>
          <w:w w:val="110"/>
          <w:sz w:val="7"/>
        </w:rPr>
        <w:t>Award</w:t>
      </w:r>
    </w:p>
    <w:p>
      <w:pPr>
        <w:spacing w:before="27"/>
        <w:ind w:left="1021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0"/>
        </w:rPr>
        <w:t>Additional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scope</w:t>
      </w:r>
      <w:r>
        <w:rPr>
          <w:color w:val="231F20"/>
          <w:spacing w:val="5"/>
          <w:sz w:val="10"/>
        </w:rPr>
        <w:t> </w:t>
      </w:r>
      <w:r>
        <w:rPr>
          <w:color w:val="231F20"/>
          <w:sz w:val="10"/>
        </w:rPr>
        <w:t>to</w:t>
      </w:r>
      <w:r>
        <w:rPr>
          <w:color w:val="231F20"/>
          <w:spacing w:val="3"/>
          <w:sz w:val="10"/>
        </w:rPr>
        <w:t> </w:t>
      </w:r>
      <w:r>
        <w:rPr>
          <w:color w:val="231F20"/>
          <w:sz w:val="10"/>
        </w:rPr>
        <w:t>be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endorsed</w:t>
      </w:r>
      <w:r>
        <w:rPr>
          <w:color w:val="231F20"/>
          <w:spacing w:val="4"/>
          <w:sz w:val="10"/>
        </w:rPr>
        <w:t> </w:t>
      </w:r>
      <w:r>
        <w:rPr>
          <w:color w:val="231F20"/>
          <w:sz w:val="10"/>
        </w:rPr>
        <w:t>by</w:t>
      </w:r>
      <w:r>
        <w:rPr>
          <w:color w:val="231F20"/>
          <w:spacing w:val="2"/>
          <w:sz w:val="10"/>
        </w:rPr>
        <w:t> </w:t>
      </w:r>
      <w:r>
        <w:rPr>
          <w:color w:val="231F20"/>
          <w:sz w:val="10"/>
        </w:rPr>
        <w:t>PCG</w:t>
      </w:r>
    </w:p>
    <w:p>
      <w:pPr>
        <w:spacing w:after="0"/>
        <w:jc w:val="left"/>
        <w:rPr>
          <w:sz w:val="10"/>
        </w:rPr>
        <w:sectPr>
          <w:type w:val="continuous"/>
          <w:pgSz w:w="16840" w:h="11910" w:orient="landscape"/>
          <w:pgMar w:top="960" w:bottom="280" w:left="160" w:right="160"/>
          <w:cols w:num="3" w:equalWidth="0">
            <w:col w:w="5108" w:space="40"/>
            <w:col w:w="1414" w:space="3054"/>
            <w:col w:w="6904"/>
          </w:cols>
        </w:sectPr>
      </w:pPr>
    </w:p>
    <w:p>
      <w:pPr>
        <w:pStyle w:val="BodyText"/>
        <w:spacing w:before="2"/>
        <w:rPr>
          <w:sz w:val="12"/>
        </w:rPr>
      </w:pPr>
    </w:p>
    <w:tbl>
      <w:tblPr>
        <w:tblW w:w="0" w:type="auto"/>
        <w:jc w:val="left"/>
        <w:tblInd w:w="967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4"/>
        <w:gridCol w:w="498"/>
        <w:gridCol w:w="514"/>
        <w:gridCol w:w="232"/>
        <w:gridCol w:w="282"/>
        <w:gridCol w:w="514"/>
        <w:gridCol w:w="514"/>
        <w:gridCol w:w="514"/>
        <w:gridCol w:w="514"/>
        <w:gridCol w:w="514"/>
        <w:gridCol w:w="514"/>
        <w:gridCol w:w="514"/>
        <w:gridCol w:w="515"/>
        <w:gridCol w:w="514"/>
        <w:gridCol w:w="514"/>
        <w:gridCol w:w="514"/>
        <w:gridCol w:w="514"/>
        <w:gridCol w:w="514"/>
        <w:gridCol w:w="514"/>
        <w:gridCol w:w="514"/>
        <w:gridCol w:w="514"/>
        <w:gridCol w:w="144"/>
        <w:gridCol w:w="369"/>
        <w:gridCol w:w="84"/>
        <w:gridCol w:w="428"/>
        <w:gridCol w:w="452"/>
        <w:gridCol w:w="60"/>
        <w:gridCol w:w="304"/>
        <w:gridCol w:w="207"/>
        <w:gridCol w:w="156"/>
        <w:gridCol w:w="356"/>
      </w:tblGrid>
      <w:tr>
        <w:trPr>
          <w:trHeight w:val="158" w:hRule="atLeast"/>
        </w:trPr>
        <w:tc>
          <w:tcPr>
            <w:tcW w:w="2264" w:type="dxa"/>
            <w:vMerge w:val="restart"/>
            <w:tcBorders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before="5"/>
              <w:rPr>
                <w:sz w:val="9"/>
              </w:rPr>
            </w:pPr>
          </w:p>
          <w:p>
            <w:pPr>
              <w:pStyle w:val="TableParagraph"/>
              <w:ind w:left="426" w:right="419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Trend</w:t>
            </w:r>
          </w:p>
        </w:tc>
        <w:tc>
          <w:tcPr>
            <w:tcW w:w="6153" w:type="dxa"/>
            <w:gridSpan w:val="13"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before="22"/>
              <w:ind w:left="2942" w:right="2938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2023</w:t>
            </w:r>
          </w:p>
        </w:tc>
        <w:tc>
          <w:tcPr>
            <w:tcW w:w="6158" w:type="dxa"/>
            <w:gridSpan w:val="17"/>
            <w:tcBorders>
              <w:left w:val="single" w:sz="4" w:space="0" w:color="231F20"/>
              <w:bottom w:val="single" w:sz="4" w:space="0" w:color="231F20"/>
              <w:right w:val="single" w:sz="8" w:space="0" w:color="231F20"/>
            </w:tcBorders>
            <w:shd w:val="clear" w:color="auto" w:fill="FCF9CE"/>
          </w:tcPr>
          <w:p>
            <w:pPr>
              <w:pStyle w:val="TableParagraph"/>
              <w:spacing w:before="22"/>
              <w:ind w:left="2958" w:right="292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2024</w:t>
            </w:r>
          </w:p>
        </w:tc>
      </w:tr>
      <w:tr>
        <w:trPr>
          <w:trHeight w:val="162" w:hRule="atLeast"/>
        </w:trPr>
        <w:tc>
          <w:tcPr>
            <w:tcW w:w="2264" w:type="dxa"/>
            <w:vMerge/>
            <w:tcBorders>
              <w:top w:val="nil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40" w:right="135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Jan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right="149"/>
              <w:jc w:val="right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Feb</w:t>
            </w:r>
          </w:p>
        </w:tc>
        <w:tc>
          <w:tcPr>
            <w:tcW w:w="51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3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Mar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6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Apr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44" w:right="122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May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2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Jun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42" w:right="123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Jul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43" w:right="123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Aug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0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Sep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7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Oct</w:t>
            </w:r>
          </w:p>
        </w:tc>
        <w:tc>
          <w:tcPr>
            <w:tcW w:w="5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67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Nov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69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Dec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Jan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1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Feb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1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Mar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Apr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6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May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1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Jun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38" w:right="123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Jul</w:t>
            </w:r>
          </w:p>
        </w:tc>
        <w:tc>
          <w:tcPr>
            <w:tcW w:w="51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64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Aug</w:t>
            </w: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0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Sep</w:t>
            </w: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80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Oct</w:t>
            </w:r>
          </w:p>
        </w:tc>
        <w:tc>
          <w:tcPr>
            <w:tcW w:w="511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0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Nov</w:t>
            </w: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8" w:space="0" w:color="231F20"/>
            </w:tcBorders>
            <w:shd w:val="clear" w:color="auto" w:fill="FCF9CE"/>
          </w:tcPr>
          <w:p>
            <w:pPr>
              <w:pStyle w:val="TableParagraph"/>
              <w:spacing w:line="114" w:lineRule="exact" w:before="28"/>
              <w:ind w:left="176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Dec</w:t>
            </w:r>
          </w:p>
        </w:tc>
      </w:tr>
      <w:tr>
        <w:trPr>
          <w:trHeight w:val="161" w:hRule="atLeast"/>
        </w:trPr>
        <w:tc>
          <w:tcPr>
            <w:tcW w:w="2264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before="27"/>
              <w:ind w:left="426" w:right="42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Critical Path Status</w:t>
            </w:r>
            <w:r>
              <w:rPr>
                <w:rFonts w:ascii="Arial"/>
                <w:b/>
                <w:color w:val="231F20"/>
                <w:spacing w:val="-2"/>
                <w:sz w:val="10"/>
              </w:rPr>
              <w:t> </w:t>
            </w:r>
            <w:r>
              <w:rPr>
                <w:rFonts w:ascii="Arial"/>
                <w:b/>
                <w:color w:val="231F20"/>
                <w:sz w:val="10"/>
              </w:rPr>
              <w:t>(Months)</w:t>
            </w:r>
          </w:p>
        </w:tc>
        <w:tc>
          <w:tcPr>
            <w:tcW w:w="49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left="140" w:right="135"/>
              <w:jc w:val="center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right="168"/>
              <w:jc w:val="right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left="173" w:right="152"/>
              <w:jc w:val="center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left="192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left="144" w:right="123"/>
              <w:jc w:val="center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left="193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left="144" w:right="122"/>
              <w:jc w:val="center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spacing w:before="25"/>
              <w:ind w:left="144" w:right="122"/>
              <w:jc w:val="center"/>
              <w:rPr>
                <w:sz w:val="10"/>
              </w:rPr>
            </w:pPr>
            <w:r>
              <w:rPr>
                <w:color w:val="231F20"/>
                <w:sz w:val="10"/>
              </w:rPr>
              <w:t>0.0</w:t>
            </w: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1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8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162" w:hRule="atLeast"/>
        </w:trPr>
        <w:tc>
          <w:tcPr>
            <w:tcW w:w="2264" w:type="dxa"/>
            <w:tcBorders>
              <w:top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FCF9CE"/>
          </w:tcPr>
          <w:p>
            <w:pPr>
              <w:pStyle w:val="TableParagraph"/>
              <w:spacing w:before="28"/>
              <w:ind w:left="426" w:right="420"/>
              <w:jc w:val="center"/>
              <w:rPr>
                <w:rFonts w:ascii="Arial"/>
                <w:b/>
                <w:sz w:val="10"/>
              </w:rPr>
            </w:pPr>
            <w:r>
              <w:rPr>
                <w:rFonts w:ascii="Arial"/>
                <w:b/>
                <w:color w:val="231F20"/>
                <w:sz w:val="10"/>
              </w:rPr>
              <w:t>Critical</w:t>
            </w:r>
            <w:r>
              <w:rPr>
                <w:rFonts w:ascii="Arial"/>
                <w:b/>
                <w:color w:val="231F20"/>
                <w:spacing w:val="1"/>
                <w:sz w:val="10"/>
              </w:rPr>
              <w:t> </w:t>
            </w:r>
            <w:r>
              <w:rPr>
                <w:rFonts w:ascii="Arial"/>
                <w:b/>
                <w:color w:val="231F20"/>
                <w:sz w:val="10"/>
              </w:rPr>
              <w:t>Path KPI</w:t>
            </w:r>
          </w:p>
        </w:tc>
        <w:tc>
          <w:tcPr>
            <w:tcW w:w="498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gridSpan w:val="2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  <w:shd w:val="clear" w:color="auto" w:fill="93C954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5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4" w:type="dxa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3" w:type="dxa"/>
            <w:gridSpan w:val="2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1" w:type="dxa"/>
            <w:gridSpan w:val="2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12" w:type="dxa"/>
            <w:gridSpan w:val="2"/>
            <w:tcBorders>
              <w:top w:val="single" w:sz="4" w:space="0" w:color="231F20"/>
              <w:left w:val="single" w:sz="4" w:space="0" w:color="231F20"/>
              <w:bottom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123" w:hRule="atLeast"/>
        </w:trPr>
        <w:tc>
          <w:tcPr>
            <w:tcW w:w="2264" w:type="dxa"/>
            <w:vMerge w:val="restart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ind w:left="5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5185" cy="262128"/>
                  <wp:effectExtent l="0" t="0" r="0" b="0"/>
                  <wp:docPr id="19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6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5185" cy="26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244" w:type="dxa"/>
            <w:gridSpan w:val="3"/>
            <w:vMerge w:val="restart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>
            <w:pPr>
              <w:pStyle w:val="TableParagraph"/>
              <w:rPr>
                <w:sz w:val="9"/>
              </w:rPr>
            </w:pPr>
          </w:p>
          <w:p>
            <w:pPr>
              <w:pStyle w:val="TableParagraph"/>
              <w:ind w:left="203"/>
              <w:rPr>
                <w:rFonts w:ascii="Calibri"/>
                <w:sz w:val="8"/>
              </w:rPr>
            </w:pPr>
            <w:r>
              <w:rPr>
                <w:rFonts w:ascii="Calibri"/>
                <w:color w:val="231F20"/>
                <w:w w:val="105"/>
                <w:sz w:val="8"/>
              </w:rPr>
              <w:t>Legend: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254" w:lineRule="auto"/>
              <w:ind w:left="203" w:right="154"/>
              <w:rPr>
                <w:rFonts w:ascii="Calibri"/>
                <w:sz w:val="8"/>
              </w:rPr>
            </w:pPr>
            <w:r>
              <w:rPr>
                <w:rFonts w:ascii="Calibri"/>
                <w:color w:val="231F20"/>
                <w:w w:val="105"/>
                <w:sz w:val="8"/>
              </w:rPr>
              <w:t>A: Design Check by Gov</w:t>
            </w:r>
            <w:r>
              <w:rPr>
                <w:rFonts w:ascii="Calibri"/>
                <w:color w:val="231F20"/>
                <w:spacing w:val="1"/>
                <w:w w:val="105"/>
                <w:sz w:val="8"/>
              </w:rPr>
              <w:t> </w:t>
            </w:r>
            <w:r>
              <w:rPr>
                <w:rFonts w:ascii="Calibri"/>
                <w:color w:val="231F20"/>
                <w:w w:val="105"/>
                <w:sz w:val="8"/>
              </w:rPr>
              <w:t>B: Prepare re-submission</w:t>
            </w:r>
            <w:r>
              <w:rPr>
                <w:rFonts w:ascii="Calibri"/>
                <w:color w:val="231F20"/>
                <w:spacing w:val="-16"/>
                <w:w w:val="105"/>
                <w:sz w:val="8"/>
              </w:rPr>
              <w:t> </w:t>
            </w:r>
            <w:r>
              <w:rPr>
                <w:rFonts w:ascii="Calibri"/>
                <w:color w:val="231F20"/>
                <w:w w:val="105"/>
                <w:sz w:val="8"/>
              </w:rPr>
              <w:t>C:</w:t>
            </w:r>
            <w:r>
              <w:rPr>
                <w:rFonts w:ascii="Calibri"/>
                <w:color w:val="231F20"/>
                <w:spacing w:val="1"/>
                <w:w w:val="105"/>
                <w:sz w:val="8"/>
              </w:rPr>
              <w:t> </w:t>
            </w:r>
            <w:r>
              <w:rPr>
                <w:rFonts w:ascii="Calibri"/>
                <w:color w:val="231F20"/>
                <w:w w:val="105"/>
                <w:sz w:val="8"/>
              </w:rPr>
              <w:t>Design</w:t>
            </w:r>
            <w:r>
              <w:rPr>
                <w:rFonts w:ascii="Calibri"/>
                <w:color w:val="231F20"/>
                <w:spacing w:val="-1"/>
                <w:w w:val="105"/>
                <w:sz w:val="8"/>
              </w:rPr>
              <w:t> </w:t>
            </w:r>
            <w:r>
              <w:rPr>
                <w:rFonts w:ascii="Calibri"/>
                <w:color w:val="231F20"/>
                <w:w w:val="105"/>
                <w:sz w:val="8"/>
              </w:rPr>
              <w:t>check by Gov</w:t>
            </w:r>
          </w:p>
        </w:tc>
        <w:tc>
          <w:tcPr>
            <w:tcW w:w="8651" w:type="dxa"/>
            <w:gridSpan w:val="18"/>
            <w:vMerge w:val="restart"/>
            <w:tcBorders>
              <w:top w:val="single" w:sz="8" w:space="0" w:color="231F20"/>
              <w:left w:val="single" w:sz="8" w:space="0" w:color="231F20"/>
            </w:tcBorders>
          </w:tcPr>
          <w:p>
            <w:pPr>
              <w:pStyle w:val="TableParagraph"/>
              <w:rPr>
                <w:sz w:val="14"/>
              </w:rPr>
            </w:pPr>
          </w:p>
          <w:p>
            <w:pPr>
              <w:pStyle w:val="TableParagraph"/>
              <w:spacing w:before="117"/>
              <w:ind w:left="3178" w:right="3138"/>
              <w:jc w:val="center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color w:val="231F20"/>
                <w:w w:val="105"/>
                <w:sz w:val="13"/>
              </w:rPr>
              <w:t>NORTHERN</w:t>
            </w:r>
            <w:r>
              <w:rPr>
                <w:rFonts w:ascii="Arial"/>
                <w:b/>
                <w:color w:val="231F20"/>
                <w:spacing w:val="-9"/>
                <w:w w:val="105"/>
                <w:sz w:val="13"/>
              </w:rPr>
              <w:t> </w:t>
            </w:r>
            <w:r>
              <w:rPr>
                <w:rFonts w:ascii="Arial"/>
                <w:b/>
                <w:color w:val="231F20"/>
                <w:w w:val="105"/>
                <w:sz w:val="13"/>
              </w:rPr>
              <w:t>LINK</w:t>
            </w:r>
            <w:r>
              <w:rPr>
                <w:rFonts w:ascii="Arial"/>
                <w:b/>
                <w:color w:val="231F20"/>
                <w:spacing w:val="-6"/>
                <w:w w:val="105"/>
                <w:sz w:val="13"/>
              </w:rPr>
              <w:t> </w:t>
            </w:r>
            <w:r>
              <w:rPr>
                <w:rFonts w:ascii="Arial"/>
                <w:b/>
                <w:color w:val="231F20"/>
                <w:w w:val="105"/>
                <w:sz w:val="13"/>
              </w:rPr>
              <w:t>MAIN</w:t>
            </w:r>
            <w:r>
              <w:rPr>
                <w:rFonts w:ascii="Arial"/>
                <w:b/>
                <w:color w:val="231F20"/>
                <w:spacing w:val="-4"/>
                <w:w w:val="105"/>
                <w:sz w:val="13"/>
              </w:rPr>
              <w:t> </w:t>
            </w:r>
            <w:r>
              <w:rPr>
                <w:rFonts w:ascii="Arial"/>
                <w:b/>
                <w:color w:val="231F20"/>
                <w:w w:val="105"/>
                <w:sz w:val="13"/>
              </w:rPr>
              <w:t>LINE</w:t>
            </w:r>
            <w:r>
              <w:rPr>
                <w:rFonts w:ascii="Arial"/>
                <w:b/>
                <w:color w:val="231F20"/>
                <w:spacing w:val="-8"/>
                <w:w w:val="105"/>
                <w:sz w:val="13"/>
              </w:rPr>
              <w:t> </w:t>
            </w:r>
            <w:r>
              <w:rPr>
                <w:rFonts w:ascii="Arial"/>
                <w:b/>
                <w:color w:val="231F20"/>
                <w:w w:val="105"/>
                <w:sz w:val="13"/>
              </w:rPr>
              <w:t>(NOL)</w:t>
            </w:r>
          </w:p>
          <w:p>
            <w:pPr>
              <w:pStyle w:val="TableParagraph"/>
              <w:spacing w:before="7"/>
              <w:ind w:left="3180" w:right="3138"/>
              <w:jc w:val="center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color w:val="231F20"/>
                <w:spacing w:val="-1"/>
                <w:w w:val="105"/>
                <w:sz w:val="13"/>
              </w:rPr>
              <w:t>Project</w:t>
            </w:r>
            <w:r>
              <w:rPr>
                <w:rFonts w:ascii="Arial"/>
                <w:b/>
                <w:color w:val="231F20"/>
                <w:spacing w:val="-7"/>
                <w:w w:val="105"/>
                <w:sz w:val="13"/>
              </w:rPr>
              <w:t> </w:t>
            </w:r>
            <w:r>
              <w:rPr>
                <w:rFonts w:ascii="Arial"/>
                <w:b/>
                <w:color w:val="231F20"/>
                <w:spacing w:val="-1"/>
                <w:w w:val="105"/>
                <w:sz w:val="13"/>
              </w:rPr>
              <w:t>Implementation</w:t>
            </w:r>
            <w:r>
              <w:rPr>
                <w:rFonts w:ascii="Arial"/>
                <w:b/>
                <w:color w:val="231F20"/>
                <w:spacing w:val="-4"/>
                <w:w w:val="105"/>
                <w:sz w:val="13"/>
              </w:rPr>
              <w:t> </w:t>
            </w:r>
            <w:r>
              <w:rPr>
                <w:rFonts w:ascii="Arial"/>
                <w:b/>
                <w:color w:val="231F20"/>
                <w:w w:val="105"/>
                <w:sz w:val="13"/>
              </w:rPr>
              <w:t>Programme</w:t>
            </w:r>
          </w:p>
        </w:tc>
        <w:tc>
          <w:tcPr>
            <w:tcW w:w="2416" w:type="dxa"/>
            <w:gridSpan w:val="9"/>
            <w:tcBorders>
              <w:top w:val="single" w:sz="8" w:space="0" w:color="231F20"/>
              <w:bottom w:val="single" w:sz="2" w:space="0" w:color="231F20"/>
            </w:tcBorders>
          </w:tcPr>
          <w:p>
            <w:pPr>
              <w:pStyle w:val="TableParagraph"/>
              <w:spacing w:line="80" w:lineRule="exact" w:before="23"/>
              <w:ind w:left="28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spacing w:val="-1"/>
                <w:w w:val="110"/>
                <w:sz w:val="7"/>
              </w:rPr>
              <w:t>Programme</w:t>
            </w:r>
            <w:r>
              <w:rPr>
                <w:rFonts w:ascii="Calibri"/>
                <w:color w:val="231F20"/>
                <w:spacing w:val="-4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No.: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NOL2/PIP/1000/5</w:t>
            </w:r>
          </w:p>
        </w:tc>
      </w:tr>
      <w:tr>
        <w:trPr>
          <w:trHeight w:val="90" w:hRule="atLeast"/>
        </w:trPr>
        <w:tc>
          <w:tcPr>
            <w:tcW w:w="2264" w:type="dxa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4" w:type="dxa"/>
            <w:gridSpan w:val="3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1" w:type="dxa"/>
            <w:gridSpan w:val="18"/>
            <w:vMerge/>
            <w:tcBorders>
              <w:top w:val="nil"/>
              <w:lef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gridSpan w:val="2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3" w:lineRule="exact" w:before="7"/>
              <w:ind w:left="157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Date</w:t>
            </w:r>
          </w:p>
        </w:tc>
        <w:tc>
          <w:tcPr>
            <w:tcW w:w="880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3" w:lineRule="exact" w:before="7"/>
              <w:ind w:left="33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Revision</w:t>
            </w:r>
          </w:p>
        </w:tc>
        <w:tc>
          <w:tcPr>
            <w:tcW w:w="364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3" w:lineRule="exact" w:before="7"/>
              <w:ind w:left="47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Prepared</w:t>
            </w:r>
          </w:p>
        </w:tc>
        <w:tc>
          <w:tcPr>
            <w:tcW w:w="363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3" w:lineRule="exact" w:before="7"/>
              <w:ind w:left="60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Checked</w:t>
            </w:r>
          </w:p>
        </w:tc>
        <w:tc>
          <w:tcPr>
            <w:tcW w:w="35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63" w:lineRule="exact" w:before="7"/>
              <w:ind w:left="34" w:right="6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Approve</w:t>
            </w:r>
          </w:p>
        </w:tc>
      </w:tr>
      <w:tr>
        <w:trPr>
          <w:trHeight w:val="86" w:hRule="atLeast"/>
        </w:trPr>
        <w:tc>
          <w:tcPr>
            <w:tcW w:w="2264" w:type="dxa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4" w:type="dxa"/>
            <w:gridSpan w:val="3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1" w:type="dxa"/>
            <w:gridSpan w:val="18"/>
            <w:vMerge/>
            <w:tcBorders>
              <w:top w:val="nil"/>
              <w:lef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gridSpan w:val="2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6" w:lineRule="exact" w:before="11"/>
              <w:ind w:left="76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17-Jun-21</w:t>
            </w:r>
          </w:p>
        </w:tc>
        <w:tc>
          <w:tcPr>
            <w:tcW w:w="880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6" w:lineRule="exact" w:before="11"/>
              <w:ind w:left="25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Rev.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5</w:t>
            </w:r>
          </w:p>
        </w:tc>
        <w:tc>
          <w:tcPr>
            <w:tcW w:w="364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7" w:lineRule="exact"/>
              <w:ind w:left="122" w:right="111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CF</w:t>
            </w:r>
          </w:p>
        </w:tc>
        <w:tc>
          <w:tcPr>
            <w:tcW w:w="363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7" w:lineRule="exact"/>
              <w:ind w:left="128" w:right="110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RL</w:t>
            </w:r>
          </w:p>
        </w:tc>
        <w:tc>
          <w:tcPr>
            <w:tcW w:w="35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67" w:lineRule="exact"/>
              <w:ind w:left="34" w:right="4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PCG</w:t>
            </w:r>
          </w:p>
        </w:tc>
      </w:tr>
      <w:tr>
        <w:trPr>
          <w:trHeight w:val="86" w:hRule="atLeast"/>
        </w:trPr>
        <w:tc>
          <w:tcPr>
            <w:tcW w:w="2264" w:type="dxa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4" w:type="dxa"/>
            <w:gridSpan w:val="3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1" w:type="dxa"/>
            <w:gridSpan w:val="18"/>
            <w:vMerge/>
            <w:tcBorders>
              <w:top w:val="nil"/>
              <w:lef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gridSpan w:val="2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4" w:lineRule="exact" w:before="12"/>
              <w:ind w:left="76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30-Apr-23</w:t>
            </w:r>
          </w:p>
        </w:tc>
        <w:tc>
          <w:tcPr>
            <w:tcW w:w="880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1" w:lineRule="exact" w:before="16"/>
              <w:ind w:left="21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Progress</w:t>
            </w:r>
            <w:r>
              <w:rPr>
                <w:rFonts w:ascii="Calibri"/>
                <w:color w:val="231F20"/>
                <w:spacing w:val="-4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Update</w:t>
            </w:r>
            <w:r>
              <w:rPr>
                <w:rFonts w:ascii="Calibri"/>
                <w:color w:val="231F20"/>
                <w:spacing w:val="-4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(Apr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23)</w:t>
            </w:r>
          </w:p>
        </w:tc>
        <w:tc>
          <w:tcPr>
            <w:tcW w:w="364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9" w:lineRule="exact" w:before="7"/>
              <w:ind w:left="124" w:right="109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KC</w:t>
            </w:r>
          </w:p>
        </w:tc>
        <w:tc>
          <w:tcPr>
            <w:tcW w:w="363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3" w:lineRule="exact" w:before="14"/>
              <w:ind w:left="129" w:right="109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CF</w:t>
            </w:r>
          </w:p>
        </w:tc>
        <w:tc>
          <w:tcPr>
            <w:tcW w:w="35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96" w:hRule="atLeast"/>
        </w:trPr>
        <w:tc>
          <w:tcPr>
            <w:tcW w:w="2264" w:type="dxa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4" w:type="dxa"/>
            <w:gridSpan w:val="3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1" w:type="dxa"/>
            <w:gridSpan w:val="18"/>
            <w:vMerge/>
            <w:tcBorders>
              <w:top w:val="nil"/>
              <w:lef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gridSpan w:val="2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6" w:lineRule="exact" w:before="21"/>
              <w:ind w:left="57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31-May-23</w:t>
            </w:r>
          </w:p>
        </w:tc>
        <w:tc>
          <w:tcPr>
            <w:tcW w:w="880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6" w:lineRule="exact" w:before="21"/>
              <w:ind w:left="21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spacing w:val="-1"/>
                <w:w w:val="110"/>
                <w:sz w:val="7"/>
              </w:rPr>
              <w:t>Progress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Update</w:t>
            </w:r>
            <w:r>
              <w:rPr>
                <w:rFonts w:ascii="Calibri"/>
                <w:color w:val="231F20"/>
                <w:spacing w:val="-4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(May</w:t>
            </w:r>
            <w:r>
              <w:rPr>
                <w:rFonts w:ascii="Calibri"/>
                <w:color w:val="231F20"/>
                <w:spacing w:val="-2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23)</w:t>
            </w:r>
          </w:p>
        </w:tc>
        <w:tc>
          <w:tcPr>
            <w:tcW w:w="364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9" w:lineRule="exact" w:before="7"/>
              <w:ind w:left="122" w:right="111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KC</w:t>
            </w:r>
          </w:p>
        </w:tc>
        <w:tc>
          <w:tcPr>
            <w:tcW w:w="363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4" w:lineRule="exact" w:before="12"/>
              <w:ind w:left="127" w:right="110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CF</w:t>
            </w:r>
          </w:p>
        </w:tc>
        <w:tc>
          <w:tcPr>
            <w:tcW w:w="35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86" w:hRule="atLeast"/>
        </w:trPr>
        <w:tc>
          <w:tcPr>
            <w:tcW w:w="2264" w:type="dxa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4" w:type="dxa"/>
            <w:gridSpan w:val="3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1" w:type="dxa"/>
            <w:gridSpan w:val="18"/>
            <w:vMerge/>
            <w:tcBorders>
              <w:top w:val="nil"/>
              <w:lef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gridSpan w:val="2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6" w:lineRule="exact" w:before="11"/>
              <w:ind w:left="69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30-Jun-23</w:t>
            </w:r>
          </w:p>
        </w:tc>
        <w:tc>
          <w:tcPr>
            <w:tcW w:w="880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8" w:lineRule="exact" w:before="9"/>
              <w:ind w:left="18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Progress</w:t>
            </w:r>
            <w:r>
              <w:rPr>
                <w:rFonts w:ascii="Calibri"/>
                <w:color w:val="231F20"/>
                <w:spacing w:val="-4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Update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(Jun</w:t>
            </w:r>
            <w:r>
              <w:rPr>
                <w:rFonts w:ascii="Calibri"/>
                <w:color w:val="231F20"/>
                <w:spacing w:val="-4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23)</w:t>
            </w:r>
          </w:p>
        </w:tc>
        <w:tc>
          <w:tcPr>
            <w:tcW w:w="364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3" w:lineRule="exact" w:before="4"/>
              <w:ind w:left="122" w:right="111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KC</w:t>
            </w:r>
          </w:p>
        </w:tc>
        <w:tc>
          <w:tcPr>
            <w:tcW w:w="363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3" w:lineRule="exact" w:before="4"/>
              <w:ind w:left="128" w:right="110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CF</w:t>
            </w:r>
          </w:p>
        </w:tc>
        <w:tc>
          <w:tcPr>
            <w:tcW w:w="35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86" w:hRule="atLeast"/>
        </w:trPr>
        <w:tc>
          <w:tcPr>
            <w:tcW w:w="2264" w:type="dxa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4" w:type="dxa"/>
            <w:gridSpan w:val="3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1" w:type="dxa"/>
            <w:gridSpan w:val="18"/>
            <w:vMerge/>
            <w:tcBorders>
              <w:top w:val="nil"/>
              <w:lef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gridSpan w:val="2"/>
            <w:tcBorders>
              <w:top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9" w:lineRule="exact" w:before="7"/>
              <w:ind w:left="83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31-Jul-23</w:t>
            </w:r>
          </w:p>
        </w:tc>
        <w:tc>
          <w:tcPr>
            <w:tcW w:w="880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59" w:lineRule="exact" w:before="7"/>
              <w:ind w:left="21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spacing w:val="-1"/>
                <w:w w:val="110"/>
                <w:sz w:val="7"/>
              </w:rPr>
              <w:t>Progress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Update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(Jul</w:t>
            </w:r>
            <w:r>
              <w:rPr>
                <w:rFonts w:ascii="Calibri"/>
                <w:color w:val="231F20"/>
                <w:spacing w:val="-2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23)</w:t>
            </w:r>
          </w:p>
        </w:tc>
        <w:tc>
          <w:tcPr>
            <w:tcW w:w="364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1" w:lineRule="exact" w:before="5"/>
              <w:ind w:left="122" w:right="111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KC</w:t>
            </w:r>
          </w:p>
        </w:tc>
        <w:tc>
          <w:tcPr>
            <w:tcW w:w="363" w:type="dxa"/>
            <w:gridSpan w:val="2"/>
            <w:tcBorders>
              <w:top w:val="single" w:sz="2" w:space="0" w:color="231F20"/>
              <w:left w:val="single" w:sz="2" w:space="0" w:color="231F20"/>
              <w:bottom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1" w:lineRule="exact" w:before="5"/>
              <w:ind w:left="127" w:right="110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CF</w:t>
            </w:r>
          </w:p>
        </w:tc>
        <w:tc>
          <w:tcPr>
            <w:tcW w:w="356" w:type="dxa"/>
            <w:tcBorders>
              <w:top w:val="single" w:sz="2" w:space="0" w:color="231F20"/>
              <w:left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95" w:hRule="atLeast"/>
        </w:trPr>
        <w:tc>
          <w:tcPr>
            <w:tcW w:w="2264" w:type="dxa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4" w:type="dxa"/>
            <w:gridSpan w:val="3"/>
            <w:vMerge/>
            <w:tcBorders>
              <w:top w:val="nil"/>
              <w:left w:val="single" w:sz="8" w:space="0" w:color="231F20"/>
              <w:righ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651" w:type="dxa"/>
            <w:gridSpan w:val="18"/>
            <w:vMerge/>
            <w:tcBorders>
              <w:top w:val="nil"/>
              <w:left w:val="single" w:sz="8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53" w:type="dxa"/>
            <w:gridSpan w:val="2"/>
            <w:tcBorders>
              <w:top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4" w:lineRule="exact" w:before="11"/>
              <w:ind w:left="67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31-Aug-23</w:t>
            </w:r>
          </w:p>
        </w:tc>
        <w:tc>
          <w:tcPr>
            <w:tcW w:w="880" w:type="dxa"/>
            <w:gridSpan w:val="2"/>
            <w:tcBorders>
              <w:top w:val="single" w:sz="2" w:space="0" w:color="231F20"/>
              <w:left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8" w:lineRule="exact" w:before="7"/>
              <w:ind w:left="23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Progress</w:t>
            </w:r>
            <w:r>
              <w:rPr>
                <w:rFonts w:ascii="Calibri"/>
                <w:color w:val="231F20"/>
                <w:spacing w:val="-5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Update</w:t>
            </w:r>
            <w:r>
              <w:rPr>
                <w:rFonts w:ascii="Calibri"/>
                <w:color w:val="231F20"/>
                <w:spacing w:val="-3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(Aug</w:t>
            </w:r>
            <w:r>
              <w:rPr>
                <w:rFonts w:ascii="Calibri"/>
                <w:color w:val="231F20"/>
                <w:spacing w:val="-4"/>
                <w:w w:val="110"/>
                <w:sz w:val="7"/>
              </w:rPr>
              <w:t> </w:t>
            </w:r>
            <w:r>
              <w:rPr>
                <w:rFonts w:ascii="Calibri"/>
                <w:color w:val="231F20"/>
                <w:w w:val="110"/>
                <w:sz w:val="7"/>
              </w:rPr>
              <w:t>23)</w:t>
            </w:r>
          </w:p>
        </w:tc>
        <w:tc>
          <w:tcPr>
            <w:tcW w:w="364" w:type="dxa"/>
            <w:gridSpan w:val="2"/>
            <w:tcBorders>
              <w:top w:val="single" w:sz="2" w:space="0" w:color="231F20"/>
              <w:left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4" w:lineRule="exact" w:before="11"/>
              <w:ind w:left="123" w:right="111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KC</w:t>
            </w:r>
          </w:p>
        </w:tc>
        <w:tc>
          <w:tcPr>
            <w:tcW w:w="363" w:type="dxa"/>
            <w:gridSpan w:val="2"/>
            <w:tcBorders>
              <w:top w:val="single" w:sz="2" w:space="0" w:color="231F20"/>
              <w:left w:val="single" w:sz="2" w:space="0" w:color="231F20"/>
              <w:right w:val="single" w:sz="2" w:space="0" w:color="231F20"/>
            </w:tcBorders>
          </w:tcPr>
          <w:p>
            <w:pPr>
              <w:pStyle w:val="TableParagraph"/>
              <w:spacing w:line="64" w:lineRule="exact" w:before="11"/>
              <w:ind w:left="129" w:right="108"/>
              <w:jc w:val="center"/>
              <w:rPr>
                <w:rFonts w:ascii="Calibri"/>
                <w:sz w:val="7"/>
              </w:rPr>
            </w:pPr>
            <w:r>
              <w:rPr>
                <w:rFonts w:ascii="Calibri"/>
                <w:color w:val="231F20"/>
                <w:w w:val="110"/>
                <w:sz w:val="7"/>
              </w:rPr>
              <w:t>CF</w:t>
            </w:r>
          </w:p>
        </w:tc>
        <w:tc>
          <w:tcPr>
            <w:tcW w:w="356" w:type="dxa"/>
            <w:tcBorders>
              <w:top w:val="single" w:sz="2" w:space="0" w:color="231F20"/>
              <w:left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</w:tbl>
    <w:p>
      <w:pPr>
        <w:tabs>
          <w:tab w:pos="15858" w:val="left" w:leader="none"/>
        </w:tabs>
        <w:spacing w:before="13"/>
        <w:ind w:left="117" w:right="0" w:firstLine="0"/>
        <w:jc w:val="left"/>
        <w:rPr>
          <w:rFonts w:ascii="Calibri"/>
          <w:sz w:val="11"/>
        </w:rPr>
      </w:pPr>
      <w:r>
        <w:rPr/>
        <w:pict>
          <v:shape style="position:absolute;margin-left:179.235992pt;margin-top:-30.496485pt;width:18.7pt;height:4.45pt;mso-position-horizontal-relative:page;mso-position-vertical-relative:paragraph;z-index:157347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" w:type="dxa"/>
                    <w:tblBorders>
                      <w:top w:val="single" w:sz="2" w:space="0" w:color="231F20"/>
                      <w:left w:val="single" w:sz="2" w:space="0" w:color="231F20"/>
                      <w:bottom w:val="single" w:sz="2" w:space="0" w:color="231F20"/>
                      <w:right w:val="single" w:sz="2" w:space="0" w:color="231F20"/>
                      <w:insideH w:val="single" w:sz="2" w:space="0" w:color="231F20"/>
                      <w:insideV w:val="single" w:sz="2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7"/>
                    <w:gridCol w:w="91"/>
                    <w:gridCol w:w="88"/>
                  </w:tblGrid>
                  <w:tr>
                    <w:trPr>
                      <w:trHeight w:val="79" w:hRule="atLeast"/>
                    </w:trPr>
                    <w:tc>
                      <w:tcPr>
                        <w:tcW w:w="187" w:type="dxa"/>
                        <w:tcBorders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51" w:lineRule="exact" w:before="9"/>
                          <w:ind w:left="-1" w:right="-44"/>
                          <w:rPr>
                            <w:rFonts w:ascii="Arial"/>
                            <w:b/>
                            <w:sz w:val="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12"/>
                            <w:sz w:val="6"/>
                            <w:shd w:fill="C5D9F1" w:color="auto" w:val="clear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6"/>
                            <w:shd w:fill="C5D9F1" w:color="auto" w:val="clear"/>
                          </w:rPr>
                          <w:t> 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"/>
                            <w:sz w:val="6"/>
                            <w:shd w:fill="C5D9F1" w:color="auto" w:val="clear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w w:val="115"/>
                            <w:sz w:val="6"/>
                            <w:shd w:fill="C5D9F1" w:color="auto" w:val="clear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6"/>
                            <w:sz w:val="6"/>
                            <w:shd w:fill="C5D9F1" w:color="auto" w:val="clear"/>
                          </w:rPr>
                          <w:t> </w:t>
                        </w:r>
                      </w:p>
                    </w:tc>
                    <w:tc>
                      <w:tcPr>
                        <w:tcW w:w="91" w:type="dxa"/>
                        <w:tcBorders>
                          <w:left w:val="single" w:sz="4" w:space="0" w:color="231F20"/>
                          <w:righ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51" w:lineRule="exact" w:before="9"/>
                          <w:ind w:left="19" w:right="-44"/>
                          <w:rPr>
                            <w:rFonts w:ascii="Arial"/>
                            <w:b/>
                            <w:sz w:val="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15"/>
                            <w:sz w:val="6"/>
                            <w:shd w:fill="C5D9F1" w:color="auto" w:val="clear"/>
                          </w:rPr>
                          <w:t>B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6"/>
                            <w:shd w:fill="C5D9F1" w:color="auto" w:val="clear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7"/>
                            <w:sz w:val="6"/>
                            <w:shd w:fill="C5D9F1" w:color="auto" w:val="clear"/>
                          </w:rPr>
                          <w:t> </w:t>
                        </w:r>
                      </w:p>
                    </w:tc>
                    <w:tc>
                      <w:tcPr>
                        <w:tcW w:w="88" w:type="dxa"/>
                        <w:tcBorders>
                          <w:left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51" w:lineRule="exact" w:before="9"/>
                          <w:ind w:left="18" w:right="-15"/>
                          <w:rPr>
                            <w:rFonts w:ascii="Arial"/>
                            <w:b/>
                            <w:sz w:val="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w w:val="115"/>
                            <w:sz w:val="6"/>
                            <w:shd w:fill="C5D9F1" w:color="auto" w:val="clear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2"/>
                            <w:sz w:val="6"/>
                            <w:shd w:fill="C5D9F1" w:color="auto" w:val="clear"/>
                          </w:rPr>
                          <w:t> 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color w:val="231F20"/>
          <w:sz w:val="11"/>
        </w:rPr>
        <w:t>202308_NOL</w:t>
      </w:r>
      <w:r>
        <w:rPr>
          <w:rFonts w:ascii="Calibri"/>
          <w:color w:val="231F20"/>
          <w:spacing w:val="5"/>
          <w:sz w:val="11"/>
        </w:rPr>
        <w:t> </w:t>
      </w:r>
      <w:r>
        <w:rPr>
          <w:rFonts w:ascii="Calibri"/>
          <w:color w:val="231F20"/>
          <w:sz w:val="11"/>
        </w:rPr>
        <w:t>PIP_Ph2</w:t>
      </w:r>
      <w:r>
        <w:rPr>
          <w:rFonts w:ascii="Calibri"/>
          <w:color w:val="231F20"/>
          <w:spacing w:val="6"/>
          <w:sz w:val="11"/>
        </w:rPr>
        <w:t> </w:t>
      </w:r>
      <w:r>
        <w:rPr>
          <w:rFonts w:ascii="Calibri"/>
          <w:color w:val="231F20"/>
          <w:sz w:val="11"/>
        </w:rPr>
        <w:t>(Rev</w:t>
      </w:r>
      <w:r>
        <w:rPr>
          <w:rFonts w:ascii="Calibri"/>
          <w:color w:val="231F20"/>
          <w:spacing w:val="7"/>
          <w:sz w:val="11"/>
        </w:rPr>
        <w:t> </w:t>
      </w:r>
      <w:r>
        <w:rPr>
          <w:rFonts w:ascii="Calibri"/>
          <w:color w:val="231F20"/>
          <w:sz w:val="11"/>
        </w:rPr>
        <w:t>5)_Monthly</w:t>
      </w:r>
      <w:r>
        <w:rPr>
          <w:rFonts w:ascii="Calibri"/>
          <w:color w:val="231F20"/>
          <w:spacing w:val="7"/>
          <w:sz w:val="11"/>
        </w:rPr>
        <w:t> </w:t>
      </w:r>
      <w:r>
        <w:rPr>
          <w:rFonts w:ascii="Calibri"/>
          <w:color w:val="231F20"/>
          <w:sz w:val="11"/>
        </w:rPr>
        <w:t>Report.xlsm</w:t>
        <w:tab/>
      </w:r>
      <w:r>
        <w:rPr>
          <w:rFonts w:ascii="Calibri"/>
          <w:color w:val="231F20"/>
          <w:w w:val="105"/>
          <w:sz w:val="11"/>
        </w:rPr>
        <w:t>30/08/2023</w:t>
      </w:r>
    </w:p>
    <w:p>
      <w:pPr>
        <w:spacing w:after="0"/>
        <w:jc w:val="left"/>
        <w:rPr>
          <w:rFonts w:ascii="Calibri"/>
          <w:sz w:val="11"/>
        </w:rPr>
        <w:sectPr>
          <w:type w:val="continuous"/>
          <w:pgSz w:w="16840" w:h="11910" w:orient="landscape"/>
          <w:pgMar w:top="960" w:bottom="280" w:left="160" w:right="160"/>
        </w:sectPr>
      </w:pPr>
    </w:p>
    <w:p>
      <w:pPr>
        <w:spacing w:line="276" w:lineRule="auto" w:before="135"/>
        <w:ind w:left="227" w:right="6631" w:firstLine="0"/>
        <w:jc w:val="left"/>
        <w:rPr>
          <w:rFonts w:ascii="Arial" w:hAnsi="Arial"/>
          <w:b/>
          <w:sz w:val="22"/>
        </w:rPr>
      </w:pPr>
      <w:r>
        <w:rPr/>
        <w:pict>
          <v:shape style="position:absolute;margin-left:56.971004pt;margin-top:50.432148pt;width:488.5pt;height:.5pt;mso-position-horizontal-relative:page;mso-position-vertical-relative:paragraph;z-index:15735808" coordorigin="1139,1009" coordsize="9770,10" path="m10084,1009l1139,1009,1139,1018,10084,1018,10084,1009xm10909,1009l10084,1009,10084,1018,10909,1018,10909,1009xe" filled="true" fillcolor="#231f2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6089600</wp:posOffset>
            </wp:positionH>
            <wp:positionV relativeFrom="paragraph">
              <wp:posOffset>-531</wp:posOffset>
            </wp:positionV>
            <wp:extent cx="699652" cy="246748"/>
            <wp:effectExtent l="0" t="0" r="0" b="0"/>
            <wp:wrapNone/>
            <wp:docPr id="2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652" cy="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231F20"/>
          <w:sz w:val="22"/>
        </w:rPr>
        <w:t>[PIMS/NOL/PEP-001/A1]</w:t>
      </w:r>
      <w:r>
        <w:rPr>
          <w:rFonts w:ascii="Arial" w:hAnsi="Arial"/>
          <w:b/>
          <w:color w:val="231F20"/>
          <w:spacing w:val="1"/>
          <w:sz w:val="22"/>
        </w:rPr>
        <w:t> </w:t>
      </w:r>
      <w:r>
        <w:rPr>
          <w:rFonts w:ascii="Arial" w:hAnsi="Arial"/>
          <w:b/>
          <w:color w:val="231F20"/>
          <w:sz w:val="22"/>
        </w:rPr>
        <w:t>PIMS – NORTHERN LINK</w:t>
      </w:r>
      <w:r>
        <w:rPr>
          <w:rFonts w:ascii="Arial" w:hAnsi="Arial"/>
          <w:b/>
          <w:color w:val="231F20"/>
          <w:spacing w:val="1"/>
          <w:sz w:val="22"/>
        </w:rPr>
        <w:t> </w:t>
      </w:r>
      <w:r>
        <w:rPr>
          <w:rFonts w:ascii="Arial" w:hAnsi="Arial"/>
          <w:b/>
          <w:color w:val="231F20"/>
          <w:sz w:val="22"/>
        </w:rPr>
        <w:t>PROJECT</w:t>
      </w:r>
      <w:r>
        <w:rPr>
          <w:rFonts w:ascii="Arial" w:hAnsi="Arial"/>
          <w:b/>
          <w:color w:val="231F20"/>
          <w:spacing w:val="-6"/>
          <w:sz w:val="22"/>
        </w:rPr>
        <w:t> </w:t>
      </w:r>
      <w:r>
        <w:rPr>
          <w:rFonts w:ascii="Arial" w:hAnsi="Arial"/>
          <w:b/>
          <w:color w:val="231F20"/>
          <w:sz w:val="22"/>
        </w:rPr>
        <w:t>EXECUTION</w:t>
      </w:r>
      <w:r>
        <w:rPr>
          <w:rFonts w:ascii="Arial" w:hAnsi="Arial"/>
          <w:b/>
          <w:color w:val="231F20"/>
          <w:spacing w:val="-7"/>
          <w:sz w:val="22"/>
        </w:rPr>
        <w:t> </w:t>
      </w:r>
      <w:r>
        <w:rPr>
          <w:rFonts w:ascii="Arial" w:hAnsi="Arial"/>
          <w:b/>
          <w:color w:val="231F20"/>
          <w:sz w:val="22"/>
        </w:rPr>
        <w:t>PLAN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4"/>
        </w:rPr>
      </w:pPr>
    </w:p>
    <w:p>
      <w:pPr>
        <w:pStyle w:val="BodyText"/>
        <w:spacing w:before="101"/>
        <w:ind w:left="827"/>
        <w:rPr>
          <w:rFonts w:ascii="Arial Black"/>
        </w:rPr>
      </w:pPr>
      <w:r>
        <w:rPr>
          <w:rFonts w:ascii="Arial Black"/>
          <w:color w:val="231F20"/>
        </w:rPr>
        <w:t>Appendix</w:t>
      </w:r>
      <w:r>
        <w:rPr>
          <w:rFonts w:ascii="Arial Black"/>
          <w:color w:val="231F20"/>
          <w:spacing w:val="-5"/>
        </w:rPr>
        <w:t> </w:t>
      </w:r>
      <w:r>
        <w:rPr>
          <w:rFonts w:ascii="Arial Black"/>
          <w:color w:val="231F20"/>
        </w:rPr>
        <w:t>5:</w:t>
      </w:r>
      <w:r>
        <w:rPr>
          <w:rFonts w:ascii="Arial Black"/>
          <w:color w:val="231F20"/>
          <w:spacing w:val="-1"/>
        </w:rPr>
        <w:t> </w:t>
      </w:r>
      <w:r>
        <w:rPr>
          <w:rFonts w:ascii="Arial Black"/>
          <w:color w:val="231F20"/>
        </w:rPr>
        <w:t>Project</w:t>
      </w:r>
      <w:r>
        <w:rPr>
          <w:rFonts w:ascii="Arial Black"/>
          <w:color w:val="231F20"/>
          <w:spacing w:val="-5"/>
        </w:rPr>
        <w:t> </w:t>
      </w:r>
      <w:r>
        <w:rPr>
          <w:rFonts w:ascii="Arial Black"/>
          <w:color w:val="231F20"/>
        </w:rPr>
        <w:t>Management</w:t>
      </w:r>
      <w:r>
        <w:rPr>
          <w:rFonts w:ascii="Arial Black"/>
          <w:color w:val="231F20"/>
          <w:spacing w:val="-3"/>
        </w:rPr>
        <w:t> </w:t>
      </w:r>
      <w:r>
        <w:rPr>
          <w:rFonts w:ascii="Arial Black"/>
          <w:color w:val="231F20"/>
        </w:rPr>
        <w:t>Team</w:t>
      </w:r>
      <w:r>
        <w:rPr>
          <w:rFonts w:ascii="Arial Black"/>
          <w:color w:val="231F20"/>
          <w:spacing w:val="-6"/>
        </w:rPr>
        <w:t> </w:t>
      </w:r>
      <w:r>
        <w:rPr>
          <w:rFonts w:ascii="Arial Black"/>
          <w:color w:val="231F20"/>
        </w:rPr>
        <w:t>Organisation</w:t>
      </w:r>
      <w:r>
        <w:rPr>
          <w:rFonts w:ascii="Arial Black"/>
          <w:color w:val="231F20"/>
          <w:spacing w:val="-3"/>
        </w:rPr>
        <w:t> </w:t>
      </w:r>
      <w:r>
        <w:rPr>
          <w:rFonts w:ascii="Arial Black"/>
          <w:color w:val="231F20"/>
        </w:rPr>
        <w:t>Charts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3"/>
        <w:rPr>
          <w:rFonts w:ascii="Arial Black"/>
          <w:sz w:val="23"/>
        </w:rPr>
      </w:pPr>
      <w:r>
        <w:rPr/>
        <w:pict>
          <v:rect style="position:absolute;margin-left:56.971001pt;margin-top:18.816797pt;width:483.937pt;height:.47992pt;mso-position-horizontal-relative:page;mso-position-vertical-relative:paragraph;z-index:-15721984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tabs>
          <w:tab w:pos="4253" w:val="left" w:leader="none"/>
          <w:tab w:pos="8425" w:val="left" w:leader="none"/>
        </w:tabs>
        <w:spacing w:line="204" w:lineRule="exact" w:before="0"/>
        <w:ind w:left="119" w:right="0" w:firstLine="0"/>
        <w:jc w:val="left"/>
        <w:rPr>
          <w:sz w:val="13"/>
        </w:rPr>
      </w:pPr>
      <w:r>
        <w:rPr>
          <w:color w:val="231F20"/>
          <w:sz w:val="13"/>
        </w:rPr>
        <w:t>Issue</w:t>
      </w:r>
      <w:r>
        <w:rPr>
          <w:color w:val="231F20"/>
          <w:spacing w:val="-3"/>
          <w:sz w:val="13"/>
        </w:rPr>
        <w:t> </w:t>
      </w:r>
      <w:r>
        <w:rPr>
          <w:color w:val="231F20"/>
          <w:sz w:val="13"/>
        </w:rPr>
        <w:t>Date:</w:t>
      </w:r>
      <w:r>
        <w:rPr>
          <w:color w:val="231F20"/>
          <w:spacing w:val="-2"/>
          <w:sz w:val="13"/>
        </w:rPr>
        <w:t> </w:t>
      </w:r>
      <w:r>
        <w:rPr>
          <w:color w:val="231F20"/>
          <w:sz w:val="13"/>
        </w:rPr>
        <w:t>1</w:t>
      </w:r>
      <w:r>
        <w:rPr>
          <w:color w:val="231F20"/>
          <w:spacing w:val="-1"/>
          <w:sz w:val="13"/>
        </w:rPr>
        <w:t> </w:t>
      </w:r>
      <w:r>
        <w:rPr>
          <w:color w:val="231F20"/>
          <w:sz w:val="13"/>
        </w:rPr>
        <w:t>Oct</w:t>
      </w:r>
      <w:r>
        <w:rPr>
          <w:color w:val="231F20"/>
          <w:spacing w:val="-3"/>
          <w:sz w:val="13"/>
        </w:rPr>
        <w:t> </w:t>
      </w:r>
      <w:r>
        <w:rPr>
          <w:color w:val="231F20"/>
          <w:sz w:val="13"/>
        </w:rPr>
        <w:t>2023</w:t>
        <w:tab/>
      </w:r>
      <w:r>
        <w:rPr>
          <w:color w:val="231F20"/>
          <w:sz w:val="20"/>
        </w:rPr>
        <w:t>Page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27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43"/>
          <w:sz w:val="20"/>
        </w:rPr>
        <w:t> </w:t>
      </w:r>
      <w:r>
        <w:rPr>
          <w:color w:val="231F20"/>
          <w:sz w:val="20"/>
        </w:rPr>
        <w:t>27</w:t>
        <w:tab/>
      </w:r>
      <w:r>
        <w:rPr>
          <w:color w:val="231F20"/>
          <w:sz w:val="13"/>
        </w:rPr>
        <w:t>PIMS/NOL/PEP-001/A1</w:t>
      </w:r>
    </w:p>
    <w:p>
      <w:pPr>
        <w:spacing w:after="0" w:line="204" w:lineRule="exact"/>
        <w:jc w:val="left"/>
        <w:rPr>
          <w:sz w:val="13"/>
        </w:rPr>
        <w:sectPr>
          <w:headerReference w:type="default" r:id="rId23"/>
          <w:footerReference w:type="default" r:id="rId24"/>
          <w:pgSz w:w="11910" w:h="16840"/>
          <w:pgMar w:header="0" w:footer="0" w:top="1020" w:bottom="280" w:left="1020" w:right="980"/>
        </w:sectPr>
      </w:pPr>
    </w:p>
    <w:p>
      <w:pPr>
        <w:spacing w:before="55"/>
        <w:ind w:left="1180" w:right="0" w:firstLine="0"/>
        <w:jc w:val="left"/>
        <w:rPr>
          <w:rFonts w:ascii="Arial"/>
          <w:b/>
          <w:sz w:val="30"/>
        </w:rPr>
      </w:pPr>
      <w:r>
        <w:rPr>
          <w:rFonts w:ascii="Arial"/>
          <w:b/>
          <w:color w:val="ED2024"/>
          <w:w w:val="90"/>
          <w:sz w:val="30"/>
        </w:rPr>
        <w:t>Confidential</w:t>
      </w:r>
    </w:p>
    <w:p>
      <w:pPr>
        <w:pStyle w:val="BodyText"/>
        <w:spacing w:before="4"/>
        <w:rPr>
          <w:rFonts w:ascii="Arial"/>
          <w:b/>
          <w:sz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spacing w:before="0"/>
        <w:ind w:left="1180" w:right="0" w:firstLine="0"/>
        <w:jc w:val="left"/>
        <w:rPr>
          <w:rFonts w:ascii="Trebuchet MS"/>
          <w:sz w:val="31"/>
        </w:rPr>
      </w:pPr>
      <w:r>
        <w:rPr>
          <w:rFonts w:ascii="Trebuchet MS"/>
          <w:color w:val="0B529F"/>
          <w:spacing w:val="-4"/>
          <w:w w:val="95"/>
          <w:sz w:val="31"/>
        </w:rPr>
        <w:t>Organisation</w:t>
      </w:r>
      <w:r>
        <w:rPr>
          <w:rFonts w:ascii="Trebuchet MS"/>
          <w:color w:val="0B529F"/>
          <w:spacing w:val="-27"/>
          <w:w w:val="95"/>
          <w:sz w:val="31"/>
        </w:rPr>
        <w:t> </w:t>
      </w:r>
      <w:r>
        <w:rPr>
          <w:rFonts w:ascii="Trebuchet MS"/>
          <w:color w:val="0B529F"/>
          <w:spacing w:val="-4"/>
          <w:w w:val="95"/>
          <w:sz w:val="31"/>
        </w:rPr>
        <w:t>Chart</w:t>
      </w:r>
      <w:r>
        <w:rPr>
          <w:rFonts w:ascii="Trebuchet MS"/>
          <w:color w:val="0B529F"/>
          <w:spacing w:val="-26"/>
          <w:w w:val="95"/>
          <w:sz w:val="31"/>
        </w:rPr>
        <w:t> </w:t>
      </w:r>
      <w:r>
        <w:rPr>
          <w:rFonts w:ascii="Trebuchet MS"/>
          <w:color w:val="0B529F"/>
          <w:spacing w:val="-4"/>
          <w:w w:val="95"/>
          <w:sz w:val="31"/>
        </w:rPr>
        <w:t>for</w:t>
      </w:r>
      <w:r>
        <w:rPr>
          <w:rFonts w:ascii="Trebuchet MS"/>
          <w:color w:val="0B529F"/>
          <w:spacing w:val="-31"/>
          <w:w w:val="95"/>
          <w:sz w:val="31"/>
        </w:rPr>
        <w:t> </w:t>
      </w:r>
      <w:r>
        <w:rPr>
          <w:rFonts w:ascii="Trebuchet MS"/>
          <w:color w:val="0B529F"/>
          <w:spacing w:val="-4"/>
          <w:w w:val="95"/>
          <w:sz w:val="31"/>
        </w:rPr>
        <w:t>NOL</w:t>
      </w:r>
      <w:r>
        <w:rPr>
          <w:rFonts w:ascii="Trebuchet MS"/>
          <w:color w:val="0B529F"/>
          <w:spacing w:val="-29"/>
          <w:w w:val="95"/>
          <w:sz w:val="31"/>
        </w:rPr>
        <w:t> </w:t>
      </w:r>
      <w:r>
        <w:rPr>
          <w:rFonts w:ascii="Trebuchet MS"/>
          <w:color w:val="0B529F"/>
          <w:spacing w:val="-4"/>
          <w:w w:val="95"/>
          <w:sz w:val="31"/>
        </w:rPr>
        <w:t>at</w:t>
      </w:r>
      <w:r>
        <w:rPr>
          <w:rFonts w:ascii="Trebuchet MS"/>
          <w:color w:val="0B529F"/>
          <w:spacing w:val="-28"/>
          <w:w w:val="95"/>
          <w:sz w:val="31"/>
        </w:rPr>
        <w:t> </w:t>
      </w:r>
      <w:r>
        <w:rPr>
          <w:rFonts w:ascii="Trebuchet MS"/>
          <w:color w:val="0B529F"/>
          <w:spacing w:val="-4"/>
          <w:w w:val="95"/>
          <w:sz w:val="31"/>
        </w:rPr>
        <w:t>Preliminary</w:t>
      </w:r>
      <w:r>
        <w:rPr>
          <w:rFonts w:ascii="Trebuchet MS"/>
          <w:color w:val="0B529F"/>
          <w:spacing w:val="-29"/>
          <w:w w:val="95"/>
          <w:sz w:val="31"/>
        </w:rPr>
        <w:t> </w:t>
      </w:r>
      <w:r>
        <w:rPr>
          <w:rFonts w:ascii="Trebuchet MS"/>
          <w:color w:val="0B529F"/>
          <w:spacing w:val="-4"/>
          <w:w w:val="95"/>
          <w:sz w:val="31"/>
        </w:rPr>
        <w:t>Design</w:t>
      </w:r>
      <w:r>
        <w:rPr>
          <w:rFonts w:ascii="Trebuchet MS"/>
          <w:color w:val="0B529F"/>
          <w:spacing w:val="-21"/>
          <w:w w:val="95"/>
          <w:sz w:val="31"/>
        </w:rPr>
        <w:t> </w:t>
      </w:r>
      <w:r>
        <w:rPr>
          <w:rFonts w:ascii="Trebuchet MS"/>
          <w:color w:val="0B529F"/>
          <w:spacing w:val="-3"/>
          <w:w w:val="95"/>
          <w:sz w:val="31"/>
        </w:rPr>
        <w:t>Stage</w:t>
      </w:r>
    </w:p>
    <w:p>
      <w:pPr>
        <w:spacing w:before="158"/>
        <w:ind w:left="1180" w:right="0" w:firstLine="0"/>
        <w:jc w:val="left"/>
        <w:rPr>
          <w:rFonts w:ascii="Trebuchet MS"/>
          <w:sz w:val="23"/>
        </w:rPr>
      </w:pPr>
      <w:r>
        <w:rPr/>
        <w:br w:type="column"/>
      </w:r>
      <w:r>
        <w:rPr>
          <w:rFonts w:ascii="Trebuchet MS"/>
          <w:color w:val="0B529F"/>
          <w:spacing w:val="-3"/>
          <w:w w:val="95"/>
          <w:sz w:val="23"/>
        </w:rPr>
        <w:t>As</w:t>
      </w:r>
      <w:r>
        <w:rPr>
          <w:rFonts w:ascii="Trebuchet MS"/>
          <w:color w:val="0B529F"/>
          <w:spacing w:val="-25"/>
          <w:w w:val="95"/>
          <w:sz w:val="23"/>
        </w:rPr>
        <w:t> </w:t>
      </w:r>
      <w:r>
        <w:rPr>
          <w:rFonts w:ascii="Trebuchet MS"/>
          <w:color w:val="0B529F"/>
          <w:spacing w:val="-3"/>
          <w:w w:val="95"/>
          <w:sz w:val="23"/>
        </w:rPr>
        <w:t>at</w:t>
      </w:r>
      <w:r>
        <w:rPr>
          <w:rFonts w:ascii="Trebuchet MS"/>
          <w:color w:val="0B529F"/>
          <w:spacing w:val="-25"/>
          <w:w w:val="95"/>
          <w:sz w:val="23"/>
        </w:rPr>
        <w:t> </w:t>
      </w:r>
      <w:r>
        <w:rPr>
          <w:rFonts w:ascii="Trebuchet MS"/>
          <w:color w:val="0B529F"/>
          <w:spacing w:val="-2"/>
          <w:w w:val="95"/>
          <w:sz w:val="23"/>
        </w:rPr>
        <w:t>11</w:t>
      </w:r>
      <w:r>
        <w:rPr>
          <w:rFonts w:ascii="Trebuchet MS"/>
          <w:color w:val="0B529F"/>
          <w:spacing w:val="-23"/>
          <w:w w:val="95"/>
          <w:sz w:val="23"/>
        </w:rPr>
        <w:t> </w:t>
      </w:r>
      <w:r>
        <w:rPr>
          <w:rFonts w:ascii="Trebuchet MS"/>
          <w:color w:val="0B529F"/>
          <w:spacing w:val="-2"/>
          <w:w w:val="95"/>
          <w:sz w:val="23"/>
        </w:rPr>
        <w:t>Sep</w:t>
      </w:r>
      <w:r>
        <w:rPr>
          <w:rFonts w:ascii="Trebuchet MS"/>
          <w:color w:val="0B529F"/>
          <w:spacing w:val="-26"/>
          <w:w w:val="95"/>
          <w:sz w:val="23"/>
        </w:rPr>
        <w:t> </w:t>
      </w:r>
      <w:r>
        <w:rPr>
          <w:rFonts w:ascii="Trebuchet MS"/>
          <w:color w:val="0B529F"/>
          <w:spacing w:val="-2"/>
          <w:w w:val="95"/>
          <w:sz w:val="23"/>
        </w:rPr>
        <w:t>2023</w:t>
      </w:r>
    </w:p>
    <w:p>
      <w:pPr>
        <w:spacing w:after="0"/>
        <w:jc w:val="left"/>
        <w:rPr>
          <w:rFonts w:ascii="Trebuchet MS"/>
          <w:sz w:val="23"/>
        </w:rPr>
        <w:sectPr>
          <w:headerReference w:type="default" r:id="rId25"/>
          <w:footerReference w:type="default" r:id="rId26"/>
          <w:pgSz w:w="16840" w:h="11910" w:orient="landscape"/>
          <w:pgMar w:header="0" w:footer="0" w:top="920" w:bottom="280" w:left="480" w:right="760"/>
          <w:cols w:num="3" w:equalWidth="0">
            <w:col w:w="2827" w:space="243"/>
            <w:col w:w="8148" w:space="999"/>
            <w:col w:w="3383"/>
          </w:cols>
        </w:sectPr>
      </w:pPr>
    </w:p>
    <w:p>
      <w:pPr>
        <w:pStyle w:val="BodyText"/>
        <w:spacing w:before="4"/>
        <w:rPr>
          <w:rFonts w:ascii="Trebuchet MS"/>
          <w:sz w:val="21"/>
        </w:rPr>
      </w:pPr>
    </w:p>
    <w:p>
      <w:pPr>
        <w:spacing w:after="0"/>
        <w:rPr>
          <w:rFonts w:ascii="Trebuchet MS"/>
          <w:sz w:val="21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3"/>
        <w:rPr>
          <w:rFonts w:ascii="Trebuchet MS"/>
          <w:sz w:val="7"/>
        </w:rPr>
      </w:pPr>
    </w:p>
    <w:p>
      <w:pPr>
        <w:spacing w:before="1"/>
        <w:ind w:left="7498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5"/>
          <w:sz w:val="7"/>
        </w:rPr>
        <w:t>Barry</w:t>
      </w:r>
      <w:r>
        <w:rPr>
          <w:rFonts w:ascii="Arial"/>
          <w:b/>
          <w:color w:val="0B529F"/>
          <w:spacing w:val="-3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Sum</w:t>
      </w:r>
    </w:p>
    <w:p>
      <w:pPr>
        <w:spacing w:before="10"/>
        <w:ind w:left="7413" w:right="0" w:firstLine="0"/>
        <w:jc w:val="left"/>
        <w:rPr>
          <w:rFonts w:ascii="Arial"/>
          <w:b/>
          <w:sz w:val="7"/>
        </w:rPr>
      </w:pPr>
      <w:r>
        <w:rPr>
          <w:rFonts w:ascii="Trebuchet MS"/>
          <w:color w:val="0B529F"/>
          <w:spacing w:val="-3"/>
          <w:sz w:val="7"/>
        </w:rPr>
        <w:t>GM-NT</w:t>
      </w:r>
      <w:r>
        <w:rPr>
          <w:rFonts w:ascii="Trebuchet MS"/>
          <w:color w:val="0B529F"/>
          <w:spacing w:val="-11"/>
          <w:sz w:val="7"/>
        </w:rPr>
        <w:t> </w:t>
      </w:r>
      <w:r>
        <w:rPr>
          <w:rFonts w:ascii="Trebuchet MS"/>
          <w:color w:val="0B529F"/>
          <w:spacing w:val="-3"/>
          <w:sz w:val="7"/>
        </w:rPr>
        <w:t>(Projects</w:t>
      </w:r>
      <w:r>
        <w:rPr>
          <w:rFonts w:ascii="Arial"/>
          <w:b/>
          <w:color w:val="0B529F"/>
          <w:spacing w:val="-3"/>
          <w:sz w:val="7"/>
        </w:rPr>
        <w:t>)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3"/>
        <w:rPr>
          <w:rFonts w:ascii="Arial"/>
          <w:b/>
          <w:sz w:val="11"/>
        </w:rPr>
      </w:pPr>
    </w:p>
    <w:p>
      <w:pPr>
        <w:spacing w:line="266" w:lineRule="auto" w:before="0"/>
        <w:ind w:left="903" w:right="0" w:hanging="1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Alison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Arial"/>
          <w:b/>
          <w:color w:val="0B529F"/>
          <w:sz w:val="7"/>
        </w:rPr>
        <w:t>Lee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pacing w:val="-1"/>
          <w:w w:val="95"/>
          <w:sz w:val="7"/>
        </w:rPr>
        <w:t>Executive</w:t>
      </w:r>
      <w:r>
        <w:rPr>
          <w:rFonts w:ascii="Trebuchet MS"/>
          <w:color w:val="0B529F"/>
          <w:spacing w:val="-18"/>
          <w:w w:val="95"/>
          <w:sz w:val="7"/>
        </w:rPr>
        <w:t> </w:t>
      </w:r>
      <w:r>
        <w:rPr>
          <w:rFonts w:ascii="Trebuchet MS"/>
          <w:color w:val="0B529F"/>
          <w:spacing w:val="-2"/>
          <w:sz w:val="7"/>
        </w:rPr>
        <w:t>Secretary</w:t>
      </w:r>
    </w:p>
    <w:p>
      <w:pPr>
        <w:spacing w:line="252" w:lineRule="auto" w:before="93"/>
        <w:ind w:left="4362" w:right="1381" w:firstLine="0"/>
        <w:jc w:val="lef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color w:val="231F20"/>
          <w:w w:val="95"/>
          <w:sz w:val="12"/>
        </w:rPr>
        <w:t>Full time</w:t>
      </w:r>
      <w:r>
        <w:rPr>
          <w:rFonts w:ascii="Arial"/>
          <w:b/>
          <w:color w:val="231F20"/>
          <w:spacing w:val="-29"/>
          <w:w w:val="95"/>
          <w:sz w:val="12"/>
        </w:rPr>
        <w:t> </w:t>
      </w:r>
      <w:r>
        <w:rPr>
          <w:rFonts w:ascii="Arial"/>
          <w:b/>
          <w:color w:val="231F20"/>
          <w:spacing w:val="-4"/>
          <w:sz w:val="12"/>
        </w:rPr>
        <w:t>Part</w:t>
      </w:r>
      <w:r>
        <w:rPr>
          <w:rFonts w:ascii="Arial"/>
          <w:b/>
          <w:color w:val="231F20"/>
          <w:spacing w:val="-2"/>
          <w:sz w:val="12"/>
        </w:rPr>
        <w:t> </w:t>
      </w:r>
      <w:r>
        <w:rPr>
          <w:rFonts w:ascii="Arial"/>
          <w:b/>
          <w:color w:val="231F20"/>
          <w:spacing w:val="-4"/>
          <w:sz w:val="12"/>
        </w:rPr>
        <w:t>time</w:t>
      </w:r>
    </w:p>
    <w:p>
      <w:pPr>
        <w:spacing w:before="13"/>
        <w:ind w:left="4362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231F20"/>
          <w:w w:val="90"/>
          <w:sz w:val="12"/>
        </w:rPr>
        <w:t>Roll-up</w:t>
      </w:r>
      <w:r>
        <w:rPr>
          <w:rFonts w:ascii="Arial"/>
          <w:b/>
          <w:color w:val="231F20"/>
          <w:spacing w:val="39"/>
          <w:sz w:val="12"/>
        </w:rPr>
        <w:t> </w:t>
      </w:r>
      <w:r>
        <w:rPr>
          <w:rFonts w:ascii="Arial"/>
          <w:b/>
          <w:color w:val="231F20"/>
          <w:w w:val="90"/>
          <w:sz w:val="12"/>
        </w:rPr>
        <w:t>cost</w:t>
      </w:r>
      <w:r>
        <w:rPr>
          <w:rFonts w:ascii="Arial"/>
          <w:b/>
          <w:color w:val="231F20"/>
          <w:spacing w:val="2"/>
          <w:w w:val="90"/>
          <w:sz w:val="12"/>
        </w:rPr>
        <w:t> </w:t>
      </w:r>
      <w:r>
        <w:rPr>
          <w:rFonts w:ascii="Arial"/>
          <w:b/>
          <w:color w:val="231F20"/>
          <w:w w:val="90"/>
          <w:sz w:val="12"/>
        </w:rPr>
        <w:t>center</w:t>
      </w:r>
      <w:r>
        <w:rPr>
          <w:rFonts w:ascii="Arial"/>
          <w:b/>
          <w:color w:val="231F20"/>
          <w:spacing w:val="4"/>
          <w:w w:val="90"/>
          <w:sz w:val="12"/>
        </w:rPr>
        <w:t> </w:t>
      </w:r>
      <w:r>
        <w:rPr>
          <w:rFonts w:ascii="Arial"/>
          <w:b/>
          <w:color w:val="231F20"/>
          <w:w w:val="90"/>
          <w:sz w:val="12"/>
        </w:rPr>
        <w:t>only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6840" w:h="11910" w:orient="landscape"/>
          <w:pgMar w:top="960" w:bottom="280" w:left="480" w:right="760"/>
          <w:cols w:num="3" w:equalWidth="0">
            <w:col w:w="7921" w:space="40"/>
            <w:col w:w="1190" w:space="39"/>
            <w:col w:w="6410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4"/>
        <w:rPr>
          <w:rFonts w:ascii="Arial"/>
          <w:b/>
          <w:sz w:val="7"/>
        </w:rPr>
      </w:pPr>
    </w:p>
    <w:p>
      <w:pPr>
        <w:spacing w:line="264" w:lineRule="auto" w:before="0"/>
        <w:ind w:left="4500" w:right="-14" w:firstLine="23"/>
        <w:jc w:val="left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Cat Lee</w:t>
      </w:r>
      <w:r>
        <w:rPr>
          <w:rFonts w:ascii="Arial"/>
          <w:b/>
          <w:color w:val="0B529F"/>
          <w:spacing w:val="1"/>
          <w:w w:val="95"/>
          <w:sz w:val="7"/>
        </w:rPr>
        <w:t> </w:t>
      </w:r>
      <w:r>
        <w:rPr>
          <w:rFonts w:ascii="Trebuchet MS"/>
          <w:color w:val="0B529F"/>
          <w:spacing w:val="-1"/>
          <w:w w:val="95"/>
          <w:sz w:val="7"/>
        </w:rPr>
        <w:t>Executive</w:t>
      </w:r>
      <w:r>
        <w:rPr>
          <w:rFonts w:ascii="Trebuchet MS"/>
          <w:color w:val="0B529F"/>
          <w:spacing w:val="-18"/>
          <w:w w:val="95"/>
          <w:sz w:val="7"/>
        </w:rPr>
        <w:t> </w:t>
      </w:r>
      <w:r>
        <w:rPr>
          <w:rFonts w:ascii="Trebuchet MS"/>
          <w:color w:val="0B529F"/>
          <w:spacing w:val="-2"/>
          <w:sz w:val="7"/>
        </w:rPr>
        <w:t>Secretary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5"/>
        <w:rPr>
          <w:rFonts w:ascii="Trebuchet MS"/>
          <w:sz w:val="8"/>
        </w:rPr>
      </w:pPr>
    </w:p>
    <w:p>
      <w:pPr>
        <w:spacing w:before="0"/>
        <w:ind w:left="602" w:right="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1"/>
          <w:w w:val="95"/>
          <w:sz w:val="7"/>
        </w:rPr>
        <w:t>Ken</w:t>
      </w:r>
      <w:r>
        <w:rPr>
          <w:rFonts w:ascii="Arial"/>
          <w:b/>
          <w:color w:val="0B529F"/>
          <w:spacing w:val="-5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Lee</w:t>
      </w:r>
    </w:p>
    <w:p>
      <w:pPr>
        <w:spacing w:before="11"/>
        <w:ind w:left="602" w:right="0" w:firstLine="0"/>
        <w:jc w:val="center"/>
        <w:rPr>
          <w:rFonts w:ascii="Trebuchet MS"/>
          <w:sz w:val="7"/>
        </w:rPr>
      </w:pPr>
      <w:r>
        <w:rPr>
          <w:rFonts w:ascii="Trebuchet MS"/>
          <w:color w:val="0B529F"/>
          <w:spacing w:val="-3"/>
          <w:w w:val="105"/>
          <w:sz w:val="7"/>
        </w:rPr>
        <w:t>Head of</w:t>
      </w:r>
      <w:r>
        <w:rPr>
          <w:rFonts w:ascii="Trebuchet MS"/>
          <w:color w:val="0B529F"/>
          <w:spacing w:val="-7"/>
          <w:w w:val="105"/>
          <w:sz w:val="7"/>
        </w:rPr>
        <w:t> </w:t>
      </w:r>
      <w:r>
        <w:rPr>
          <w:rFonts w:ascii="Trebuchet MS"/>
          <w:color w:val="0B529F"/>
          <w:spacing w:val="-3"/>
          <w:w w:val="105"/>
          <w:sz w:val="7"/>
        </w:rPr>
        <w:t>Design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7"/>
        <w:rPr>
          <w:rFonts w:ascii="Trebuchet MS"/>
          <w:sz w:val="6"/>
        </w:rPr>
      </w:pPr>
    </w:p>
    <w:p>
      <w:pPr>
        <w:spacing w:line="264" w:lineRule="auto" w:before="1"/>
        <w:ind w:left="517" w:right="-9" w:hanging="26"/>
        <w:jc w:val="left"/>
        <w:rPr>
          <w:rFonts w:ascii="Trebuchet MS"/>
          <w:sz w:val="7"/>
        </w:rPr>
      </w:pPr>
      <w:r>
        <w:rPr>
          <w:rFonts w:ascii="Arial"/>
          <w:b/>
          <w:color w:val="0B529F"/>
          <w:spacing w:val="-4"/>
          <w:sz w:val="7"/>
        </w:rPr>
        <w:t>Wency</w:t>
      </w:r>
      <w:r>
        <w:rPr>
          <w:rFonts w:ascii="Arial"/>
          <w:b/>
          <w:color w:val="0B529F"/>
          <w:spacing w:val="-2"/>
          <w:sz w:val="7"/>
        </w:rPr>
        <w:t> </w:t>
      </w:r>
      <w:r>
        <w:rPr>
          <w:rFonts w:ascii="Arial"/>
          <w:b/>
          <w:color w:val="0B529F"/>
          <w:spacing w:val="-3"/>
          <w:sz w:val="7"/>
        </w:rPr>
        <w:t>Mo</w:t>
      </w:r>
      <w:r>
        <w:rPr>
          <w:rFonts w:ascii="Arial"/>
          <w:b/>
          <w:color w:val="0B529F"/>
          <w:spacing w:val="-2"/>
          <w:sz w:val="7"/>
        </w:rPr>
        <w:t> </w:t>
      </w:r>
      <w:r>
        <w:rPr>
          <w:rFonts w:ascii="Trebuchet MS"/>
          <w:color w:val="0B529F"/>
          <w:sz w:val="7"/>
        </w:rPr>
        <w:t>Executive</w:t>
      </w:r>
      <w:r>
        <w:rPr>
          <w:rFonts w:ascii="Trebuchet MS"/>
          <w:color w:val="0B529F"/>
          <w:spacing w:val="-19"/>
          <w:sz w:val="7"/>
        </w:rPr>
        <w:t> </w:t>
      </w:r>
      <w:r>
        <w:rPr>
          <w:rFonts w:ascii="Trebuchet MS"/>
          <w:color w:val="0B529F"/>
          <w:sz w:val="7"/>
        </w:rPr>
        <w:t>Secretary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7"/>
        <w:rPr>
          <w:rFonts w:ascii="Trebuchet MS"/>
          <w:sz w:val="6"/>
        </w:rPr>
      </w:pPr>
    </w:p>
    <w:p>
      <w:pPr>
        <w:spacing w:before="0"/>
        <w:ind w:left="612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1"/>
          <w:w w:val="95"/>
          <w:sz w:val="7"/>
        </w:rPr>
        <w:t>Dominic</w:t>
      </w:r>
      <w:r>
        <w:rPr>
          <w:rFonts w:ascii="Arial"/>
          <w:b/>
          <w:color w:val="0B529F"/>
          <w:spacing w:val="-2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Law</w:t>
      </w:r>
    </w:p>
    <w:p>
      <w:pPr>
        <w:spacing w:before="10"/>
        <w:ind w:left="682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w w:val="105"/>
          <w:sz w:val="7"/>
        </w:rPr>
        <w:t>PM(NOLT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7"/>
        <w:rPr>
          <w:rFonts w:ascii="Trebuchet MS"/>
          <w:sz w:val="6"/>
        </w:rPr>
      </w:pPr>
    </w:p>
    <w:p>
      <w:pPr>
        <w:spacing w:before="0"/>
        <w:ind w:left="1273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1"/>
          <w:w w:val="95"/>
          <w:sz w:val="7"/>
        </w:rPr>
        <w:t>Charles</w:t>
      </w:r>
      <w:r>
        <w:rPr>
          <w:rFonts w:ascii="Arial"/>
          <w:b/>
          <w:color w:val="0B529F"/>
          <w:spacing w:val="-3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Lau</w:t>
      </w:r>
    </w:p>
    <w:p>
      <w:pPr>
        <w:spacing w:before="10"/>
        <w:ind w:left="1235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spacing w:val="-2"/>
          <w:w w:val="105"/>
          <w:sz w:val="7"/>
        </w:rPr>
        <w:t>PM-NOL(SD&amp;S)</w:t>
      </w:r>
    </w:p>
    <w:p>
      <w:pPr>
        <w:pStyle w:val="BodyText"/>
        <w:rPr>
          <w:rFonts w:ascii="Trebuchet MS"/>
          <w:sz w:val="14"/>
        </w:rPr>
      </w:pPr>
      <w:r>
        <w:rPr/>
        <w:br w:type="column"/>
      </w:r>
      <w:r>
        <w:rPr>
          <w:rFonts w:ascii="Trebuchet MS"/>
          <w:sz w:val="14"/>
        </w:rPr>
      </w:r>
    </w:p>
    <w:p>
      <w:pPr>
        <w:pStyle w:val="BodyText"/>
        <w:rPr>
          <w:rFonts w:ascii="Trebuchet MS"/>
          <w:sz w:val="14"/>
        </w:rPr>
      </w:pPr>
    </w:p>
    <w:p>
      <w:pPr>
        <w:pStyle w:val="BodyText"/>
        <w:spacing w:before="7"/>
        <w:rPr>
          <w:rFonts w:ascii="Trebuchet MS"/>
          <w:sz w:val="18"/>
        </w:rPr>
      </w:pPr>
    </w:p>
    <w:p>
      <w:pPr>
        <w:spacing w:before="1"/>
        <w:ind w:left="589" w:right="0" w:firstLine="0"/>
        <w:jc w:val="left"/>
        <w:rPr>
          <w:rFonts w:ascii="Arial"/>
          <w:b/>
          <w:sz w:val="12"/>
        </w:rPr>
      </w:pPr>
      <w:r>
        <w:rPr>
          <w:rFonts w:ascii="Arial"/>
          <w:b/>
          <w:color w:val="231F20"/>
          <w:w w:val="95"/>
          <w:sz w:val="12"/>
        </w:rPr>
        <w:t>Design</w:t>
      </w:r>
      <w:r>
        <w:rPr>
          <w:rFonts w:ascii="Arial"/>
          <w:b/>
          <w:color w:val="231F20"/>
          <w:spacing w:val="3"/>
          <w:w w:val="95"/>
          <w:sz w:val="12"/>
        </w:rPr>
        <w:t> </w:t>
      </w:r>
      <w:r>
        <w:rPr>
          <w:rFonts w:ascii="Arial"/>
          <w:b/>
          <w:color w:val="231F20"/>
          <w:w w:val="95"/>
          <w:sz w:val="12"/>
        </w:rPr>
        <w:t>Management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6840" w:h="11910" w:orient="landscape"/>
          <w:pgMar w:top="960" w:bottom="280" w:left="480" w:right="760"/>
          <w:cols w:num="6" w:equalWidth="0">
            <w:col w:w="4787" w:space="40"/>
            <w:col w:w="1069" w:space="39"/>
            <w:col w:w="832" w:space="40"/>
            <w:col w:w="1034" w:space="40"/>
            <w:col w:w="1690" w:space="39"/>
            <w:col w:w="5990"/>
          </w:cols>
        </w:sectPr>
      </w:pPr>
    </w:p>
    <w:p>
      <w:pPr>
        <w:pStyle w:val="BodyText"/>
        <w:rPr>
          <w:rFonts w:ascii="Arial"/>
          <w:b/>
          <w:sz w:val="14"/>
        </w:rPr>
      </w:pPr>
    </w:p>
    <w:p>
      <w:pPr>
        <w:spacing w:after="0"/>
        <w:rPr>
          <w:rFonts w:ascii="Arial"/>
          <w:sz w:val="14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rPr>
          <w:rFonts w:ascii="Arial"/>
          <w:b/>
          <w:sz w:val="12"/>
        </w:rPr>
      </w:pPr>
    </w:p>
    <w:p>
      <w:pPr>
        <w:pStyle w:val="BodyText"/>
        <w:spacing w:before="4"/>
        <w:rPr>
          <w:rFonts w:ascii="Arial"/>
          <w:b/>
          <w:sz w:val="10"/>
        </w:rPr>
      </w:pPr>
    </w:p>
    <w:p>
      <w:pPr>
        <w:spacing w:before="0"/>
        <w:ind w:left="0" w:right="0" w:firstLine="0"/>
        <w:jc w:val="right"/>
        <w:rPr>
          <w:rFonts w:ascii="Trebuchet MS"/>
          <w:sz w:val="11"/>
        </w:rPr>
      </w:pPr>
      <w:r>
        <w:rPr>
          <w:rFonts w:ascii="Trebuchet MS"/>
          <w:color w:val="0B529F"/>
          <w:sz w:val="11"/>
        </w:rPr>
        <w:t>E&amp;M</w:t>
      </w:r>
    </w:p>
    <w:p>
      <w:pPr>
        <w:spacing w:before="93"/>
        <w:ind w:left="1882" w:right="0" w:firstLine="0"/>
        <w:jc w:val="left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color w:val="ED2024"/>
          <w:w w:val="95"/>
          <w:sz w:val="12"/>
        </w:rPr>
        <w:t>NOL-2</w:t>
      </w:r>
      <w:r>
        <w:rPr>
          <w:rFonts w:ascii="Arial"/>
          <w:b/>
          <w:color w:val="ED2024"/>
          <w:spacing w:val="1"/>
          <w:w w:val="95"/>
          <w:sz w:val="12"/>
        </w:rPr>
        <w:t> </w:t>
      </w:r>
      <w:r>
        <w:rPr>
          <w:rFonts w:ascii="Arial"/>
          <w:b/>
          <w:color w:val="ED2024"/>
          <w:w w:val="95"/>
          <w:sz w:val="12"/>
        </w:rPr>
        <w:t>Design Management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6840" w:h="11910" w:orient="landscape"/>
          <w:pgMar w:top="960" w:bottom="280" w:left="480" w:right="760"/>
          <w:cols w:num="2" w:equalWidth="0">
            <w:col w:w="7306" w:space="40"/>
            <w:col w:w="8254"/>
          </w:cols>
        </w:sectPr>
      </w:pPr>
    </w:p>
    <w:p>
      <w:pPr>
        <w:pStyle w:val="BodyText"/>
        <w:rPr>
          <w:rFonts w:ascii="Arial"/>
          <w:b/>
          <w:sz w:val="11"/>
        </w:rPr>
      </w:pPr>
    </w:p>
    <w:p>
      <w:pPr>
        <w:spacing w:after="0"/>
        <w:rPr>
          <w:rFonts w:ascii="Arial"/>
          <w:sz w:val="11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spacing w:before="6"/>
        <w:rPr>
          <w:rFonts w:ascii="Arial"/>
          <w:b/>
          <w:sz w:val="8"/>
        </w:rPr>
      </w:pPr>
    </w:p>
    <w:p>
      <w:pPr>
        <w:spacing w:line="266" w:lineRule="auto" w:before="0"/>
        <w:ind w:left="4190" w:right="0" w:hanging="3"/>
        <w:jc w:val="center"/>
        <w:rPr>
          <w:rFonts w:ascii="Trebuchet MS"/>
          <w:sz w:val="7"/>
        </w:rPr>
      </w:pPr>
      <w:r>
        <w:rPr/>
        <w:pict>
          <v:shape style="position:absolute;margin-left:176.151993pt;margin-top:-4.412533pt;width:39.15pt;height:20.5pt;mso-position-horizontal-relative:page;mso-position-vertical-relative:paragraph;z-index:15738368" type="#_x0000_t202" filled="true" fillcolor="#f1f9f9" stroked="true" strokeweight=".809pt" strokecolor="#231f20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Trebuchet MS"/>
                      <w:sz w:val="6"/>
                    </w:rPr>
                  </w:pPr>
                </w:p>
                <w:p>
                  <w:pPr>
                    <w:spacing w:line="261" w:lineRule="auto" w:before="0"/>
                    <w:ind w:left="344" w:right="206" w:hanging="133"/>
                    <w:jc w:val="left"/>
                    <w:rPr>
                      <w:rFonts w:ascii="Arial"/>
                      <w:b/>
                      <w:sz w:val="6"/>
                    </w:rPr>
                  </w:pPr>
                  <w:r>
                    <w:rPr>
                      <w:rFonts w:ascii="Arial"/>
                      <w:b/>
                      <w:color w:val="0B529F"/>
                      <w:spacing w:val="-1"/>
                      <w:w w:val="95"/>
                      <w:sz w:val="6"/>
                    </w:rPr>
                    <w:t>Manyi </w:t>
                  </w:r>
                  <w:r>
                    <w:rPr>
                      <w:rFonts w:ascii="Arial"/>
                      <w:b/>
                      <w:color w:val="0B529F"/>
                      <w:w w:val="95"/>
                      <w:sz w:val="6"/>
                    </w:rPr>
                    <w:t>Wong</w:t>
                  </w:r>
                  <w:r>
                    <w:rPr>
                      <w:rFonts w:ascii="Arial"/>
                      <w:b/>
                      <w:color w:val="0B529F"/>
                      <w:spacing w:val="1"/>
                      <w:w w:val="95"/>
                      <w:sz w:val="6"/>
                    </w:rPr>
                    <w:t> </w:t>
                  </w:r>
                  <w:r>
                    <w:rPr>
                      <w:rFonts w:ascii="Arial"/>
                      <w:b/>
                      <w:color w:val="0B529F"/>
                      <w:sz w:val="6"/>
                    </w:rPr>
                    <w:t>AA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rFonts w:ascii="Arial"/>
          <w:b/>
          <w:color w:val="0B529F"/>
          <w:sz w:val="7"/>
        </w:rPr>
        <w:t>Virginia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Arial"/>
          <w:b/>
          <w:color w:val="0B529F"/>
          <w:sz w:val="7"/>
        </w:rPr>
        <w:t>Kwok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pacing w:val="-1"/>
          <w:w w:val="95"/>
          <w:sz w:val="7"/>
        </w:rPr>
        <w:t>Secretary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3"/>
        <w:rPr>
          <w:rFonts w:ascii="Trebuchet MS"/>
          <w:sz w:val="8"/>
        </w:rPr>
      </w:pPr>
    </w:p>
    <w:p>
      <w:pPr>
        <w:spacing w:before="1"/>
        <w:ind w:left="555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w w:val="95"/>
          <w:sz w:val="7"/>
        </w:rPr>
        <w:t>Ralph</w:t>
      </w:r>
      <w:r>
        <w:rPr>
          <w:rFonts w:ascii="Arial"/>
          <w:b/>
          <w:color w:val="0B529F"/>
          <w:spacing w:val="-4"/>
          <w:w w:val="95"/>
          <w:sz w:val="7"/>
        </w:rPr>
        <w:t> </w:t>
      </w:r>
      <w:r>
        <w:rPr>
          <w:rFonts w:ascii="Arial"/>
          <w:b/>
          <w:color w:val="0B529F"/>
          <w:spacing w:val="-1"/>
          <w:w w:val="95"/>
          <w:sz w:val="7"/>
        </w:rPr>
        <w:t>Tam</w:t>
      </w:r>
    </w:p>
    <w:p>
      <w:pPr>
        <w:spacing w:before="10"/>
        <w:ind w:left="555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spacing w:val="-3"/>
          <w:w w:val="105"/>
          <w:sz w:val="7"/>
        </w:rPr>
        <w:t>CDM</w:t>
      </w:r>
      <w:r>
        <w:rPr>
          <w:rFonts w:ascii="Trebuchet MS"/>
          <w:color w:val="0B529F"/>
          <w:spacing w:val="-4"/>
          <w:w w:val="105"/>
          <w:sz w:val="7"/>
        </w:rPr>
        <w:t> </w:t>
      </w:r>
      <w:r>
        <w:rPr>
          <w:rFonts w:ascii="Trebuchet MS"/>
          <w:color w:val="0B529F"/>
          <w:spacing w:val="-3"/>
          <w:w w:val="105"/>
          <w:sz w:val="7"/>
        </w:rPr>
        <w:t>(NOL)</w:t>
      </w:r>
    </w:p>
    <w:p>
      <w:pPr>
        <w:pStyle w:val="BodyTex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4"/>
        <w:rPr>
          <w:rFonts w:ascii="Trebuchet MS"/>
          <w:sz w:val="8"/>
        </w:rPr>
      </w:pPr>
    </w:p>
    <w:p>
      <w:pPr>
        <w:spacing w:before="1"/>
        <w:ind w:left="1576" w:right="0" w:firstLine="0"/>
        <w:jc w:val="left"/>
        <w:rPr>
          <w:rFonts w:ascii="Arial"/>
          <w:b/>
          <w:sz w:val="9"/>
        </w:rPr>
      </w:pPr>
      <w:r>
        <w:rPr>
          <w:rFonts w:ascii="Arial"/>
          <w:b/>
          <w:color w:val="0B529F"/>
          <w:spacing w:val="-3"/>
          <w:w w:val="85"/>
          <w:sz w:val="9"/>
        </w:rPr>
        <w:t>Louis</w:t>
      </w:r>
      <w:r>
        <w:rPr>
          <w:rFonts w:ascii="Arial"/>
          <w:b/>
          <w:color w:val="0B529F"/>
          <w:spacing w:val="-4"/>
          <w:w w:val="85"/>
          <w:sz w:val="9"/>
        </w:rPr>
        <w:t> </w:t>
      </w:r>
      <w:r>
        <w:rPr>
          <w:rFonts w:ascii="Arial"/>
          <w:b/>
          <w:color w:val="0B529F"/>
          <w:spacing w:val="-2"/>
          <w:w w:val="85"/>
          <w:sz w:val="9"/>
        </w:rPr>
        <w:t>Lau</w:t>
      </w:r>
    </w:p>
    <w:p>
      <w:pPr>
        <w:spacing w:before="0"/>
        <w:ind w:left="1594" w:right="0" w:firstLine="0"/>
        <w:jc w:val="left"/>
        <w:rPr>
          <w:rFonts w:ascii="Trebuchet MS"/>
          <w:sz w:val="9"/>
        </w:rPr>
      </w:pPr>
      <w:r>
        <w:rPr>
          <w:rFonts w:ascii="Trebuchet MS"/>
          <w:color w:val="0B529F"/>
          <w:spacing w:val="-1"/>
          <w:w w:val="95"/>
          <w:sz w:val="9"/>
        </w:rPr>
        <w:t>CCM</w:t>
      </w:r>
      <w:r>
        <w:rPr>
          <w:rFonts w:ascii="Trebuchet MS"/>
          <w:color w:val="0B529F"/>
          <w:spacing w:val="-6"/>
          <w:w w:val="95"/>
          <w:sz w:val="9"/>
        </w:rPr>
        <w:t> </w:t>
      </w:r>
      <w:r>
        <w:rPr>
          <w:rFonts w:ascii="Trebuchet MS"/>
          <w:color w:val="0B529F"/>
          <w:w w:val="95"/>
          <w:sz w:val="9"/>
        </w:rPr>
        <w:t>-</w:t>
      </w:r>
      <w:r>
        <w:rPr>
          <w:rFonts w:ascii="Trebuchet MS"/>
          <w:color w:val="0B529F"/>
          <w:spacing w:val="-5"/>
          <w:w w:val="95"/>
          <w:sz w:val="9"/>
        </w:rPr>
        <w:t> </w:t>
      </w:r>
      <w:r>
        <w:rPr>
          <w:rFonts w:ascii="Trebuchet MS"/>
          <w:color w:val="0B529F"/>
          <w:w w:val="95"/>
          <w:sz w:val="9"/>
        </w:rPr>
        <w:t>BS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spacing w:before="10"/>
        <w:rPr>
          <w:rFonts w:ascii="Trebuchet MS"/>
          <w:sz w:val="11"/>
        </w:rPr>
      </w:pPr>
    </w:p>
    <w:p>
      <w:pPr>
        <w:spacing w:before="0"/>
        <w:ind w:left="3681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0"/>
          <w:sz w:val="7"/>
        </w:rPr>
        <w:t>Joseph</w:t>
      </w:r>
      <w:r>
        <w:rPr>
          <w:rFonts w:ascii="Arial"/>
          <w:b/>
          <w:color w:val="0B529F"/>
          <w:spacing w:val="6"/>
          <w:w w:val="90"/>
          <w:sz w:val="7"/>
        </w:rPr>
        <w:t> </w:t>
      </w:r>
      <w:r>
        <w:rPr>
          <w:rFonts w:ascii="Arial"/>
          <w:b/>
          <w:color w:val="0B529F"/>
          <w:w w:val="90"/>
          <w:sz w:val="7"/>
        </w:rPr>
        <w:t>Lor</w:t>
      </w:r>
    </w:p>
    <w:p>
      <w:pPr>
        <w:spacing w:before="8"/>
        <w:ind w:left="3666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spacing w:val="-3"/>
          <w:w w:val="105"/>
          <w:sz w:val="7"/>
        </w:rPr>
        <w:t>CDM</w:t>
      </w:r>
      <w:r>
        <w:rPr>
          <w:rFonts w:ascii="Trebuchet MS"/>
          <w:color w:val="0B529F"/>
          <w:spacing w:val="-4"/>
          <w:w w:val="105"/>
          <w:sz w:val="7"/>
        </w:rPr>
        <w:t> </w:t>
      </w:r>
      <w:r>
        <w:rPr>
          <w:rFonts w:ascii="Trebuchet MS"/>
          <w:color w:val="0B529F"/>
          <w:spacing w:val="-3"/>
          <w:w w:val="105"/>
          <w:sz w:val="7"/>
        </w:rPr>
        <w:t>(NOL2)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spacing w:before="0"/>
        <w:ind w:left="346" w:right="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w w:val="95"/>
          <w:sz w:val="7"/>
        </w:rPr>
        <w:t>Ling Chan</w:t>
      </w:r>
    </w:p>
    <w:p>
      <w:pPr>
        <w:spacing w:before="10"/>
        <w:ind w:left="350" w:right="0" w:firstLine="0"/>
        <w:jc w:val="center"/>
        <w:rPr>
          <w:rFonts w:ascii="Trebuchet MS"/>
          <w:sz w:val="7"/>
        </w:rPr>
      </w:pPr>
      <w:r>
        <w:rPr>
          <w:rFonts w:ascii="Trebuchet MS"/>
          <w:color w:val="0B529F"/>
          <w:w w:val="110"/>
          <w:sz w:val="7"/>
          <w:shd w:fill="FFFFFF" w:color="auto" w:val="clear"/>
        </w:rPr>
        <w:t>AA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spacing w:before="0"/>
        <w:ind w:left="280" w:right="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w w:val="95"/>
          <w:sz w:val="7"/>
        </w:rPr>
        <w:t>Crystal </w:t>
      </w:r>
      <w:r>
        <w:rPr>
          <w:rFonts w:ascii="Arial"/>
          <w:b/>
          <w:color w:val="0B529F"/>
          <w:spacing w:val="-1"/>
          <w:w w:val="95"/>
          <w:sz w:val="7"/>
        </w:rPr>
        <w:t>Ip</w:t>
      </w:r>
    </w:p>
    <w:p>
      <w:pPr>
        <w:spacing w:before="10"/>
        <w:ind w:left="280" w:right="0" w:firstLine="0"/>
        <w:jc w:val="center"/>
        <w:rPr>
          <w:rFonts w:ascii="Trebuchet MS"/>
          <w:sz w:val="7"/>
        </w:rPr>
      </w:pPr>
      <w:r>
        <w:rPr>
          <w:rFonts w:ascii="Trebuchet MS"/>
          <w:color w:val="0B529F"/>
          <w:w w:val="110"/>
          <w:sz w:val="7"/>
        </w:rPr>
        <w:t>AA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spacing w:line="266" w:lineRule="auto" w:before="0"/>
        <w:ind w:left="301" w:right="0" w:firstLine="0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pacing w:val="-1"/>
          <w:sz w:val="7"/>
        </w:rPr>
        <w:t>Winnie</w:t>
      </w:r>
      <w:r>
        <w:rPr>
          <w:rFonts w:ascii="Arial"/>
          <w:b/>
          <w:color w:val="0B529F"/>
          <w:spacing w:val="-17"/>
          <w:sz w:val="7"/>
        </w:rPr>
        <w:t> </w:t>
      </w:r>
      <w:r>
        <w:rPr>
          <w:rFonts w:ascii="Arial"/>
          <w:b/>
          <w:color w:val="0B529F"/>
          <w:sz w:val="7"/>
        </w:rPr>
        <w:t>Tsang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AA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spacing w:before="5"/>
        <w:rPr>
          <w:rFonts w:ascii="Trebuchet MS"/>
          <w:sz w:val="11"/>
        </w:rPr>
      </w:pPr>
    </w:p>
    <w:p>
      <w:pPr>
        <w:spacing w:before="0"/>
        <w:ind w:left="781" w:right="982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sz w:val="7"/>
        </w:rPr>
        <w:t>Anthony</w:t>
      </w:r>
      <w:r>
        <w:rPr>
          <w:rFonts w:ascii="Arial"/>
          <w:b/>
          <w:color w:val="0B529F"/>
          <w:spacing w:val="2"/>
          <w:sz w:val="7"/>
        </w:rPr>
        <w:t> </w:t>
      </w:r>
      <w:r>
        <w:rPr>
          <w:rFonts w:ascii="Arial"/>
          <w:b/>
          <w:color w:val="0B529F"/>
          <w:spacing w:val="-1"/>
          <w:sz w:val="7"/>
        </w:rPr>
        <w:t>Au</w:t>
      </w:r>
    </w:p>
    <w:p>
      <w:pPr>
        <w:spacing w:before="8"/>
        <w:ind w:left="786" w:right="984" w:firstLine="0"/>
        <w:jc w:val="center"/>
        <w:rPr>
          <w:rFonts w:ascii="Trebuchet MS"/>
          <w:sz w:val="7"/>
        </w:rPr>
      </w:pPr>
      <w:r>
        <w:rPr>
          <w:rFonts w:ascii="Trebuchet MS"/>
          <w:color w:val="0B529F"/>
          <w:spacing w:val="-1"/>
          <w:w w:val="105"/>
          <w:sz w:val="7"/>
        </w:rPr>
        <w:t>CDM</w:t>
      </w:r>
      <w:r>
        <w:rPr>
          <w:rFonts w:ascii="Trebuchet MS"/>
          <w:color w:val="0B529F"/>
          <w:spacing w:val="-5"/>
          <w:w w:val="105"/>
          <w:sz w:val="7"/>
        </w:rPr>
        <w:t> </w:t>
      </w:r>
      <w:r>
        <w:rPr>
          <w:rFonts w:ascii="Trebuchet MS"/>
          <w:color w:val="0B529F"/>
          <w:spacing w:val="-1"/>
          <w:w w:val="105"/>
          <w:sz w:val="7"/>
        </w:rPr>
        <w:t>(NOL2)</w:t>
      </w:r>
    </w:p>
    <w:p>
      <w:pPr>
        <w:spacing w:after="0"/>
        <w:jc w:val="center"/>
        <w:rPr>
          <w:rFonts w:ascii="Trebuchet MS"/>
          <w:sz w:val="7"/>
        </w:rPr>
        <w:sectPr>
          <w:type w:val="continuous"/>
          <w:pgSz w:w="16840" w:h="11910" w:orient="landscape"/>
          <w:pgMar w:top="960" w:bottom="280" w:left="480" w:right="760"/>
          <w:cols w:num="8" w:equalWidth="0">
            <w:col w:w="4470" w:space="40"/>
            <w:col w:w="899" w:space="39"/>
            <w:col w:w="1933" w:space="39"/>
            <w:col w:w="4045" w:space="39"/>
            <w:col w:w="675" w:space="40"/>
            <w:col w:w="586" w:space="40"/>
            <w:col w:w="530" w:space="39"/>
            <w:col w:w="2186"/>
          </w:cols>
        </w:sectPr>
      </w:pPr>
    </w:p>
    <w:p>
      <w:pPr>
        <w:pStyle w:val="BodyText"/>
        <w:spacing w:before="7"/>
        <w:rPr>
          <w:rFonts w:ascii="Trebuchet MS"/>
          <w:sz w:val="10"/>
        </w:rPr>
      </w:pPr>
    </w:p>
    <w:p>
      <w:pPr>
        <w:spacing w:after="0"/>
        <w:rPr>
          <w:rFonts w:ascii="Trebuchet MS"/>
          <w:sz w:val="10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spacing w:before="49"/>
        <w:ind w:left="2433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C&amp;S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6"/>
        <w:rPr>
          <w:rFonts w:ascii="Arial"/>
          <w:b/>
          <w:sz w:val="7"/>
        </w:rPr>
      </w:pPr>
    </w:p>
    <w:p>
      <w:pPr>
        <w:spacing w:before="0"/>
        <w:ind w:left="2358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w w:val="95"/>
          <w:sz w:val="7"/>
        </w:rPr>
        <w:t>Irene</w:t>
      </w:r>
      <w:r>
        <w:rPr>
          <w:rFonts w:ascii="Arial"/>
          <w:b/>
          <w:color w:val="0B529F"/>
          <w:spacing w:val="-6"/>
          <w:w w:val="95"/>
          <w:sz w:val="7"/>
        </w:rPr>
        <w:t> </w:t>
      </w:r>
      <w:r>
        <w:rPr>
          <w:rFonts w:ascii="Arial"/>
          <w:b/>
          <w:color w:val="0B529F"/>
          <w:spacing w:val="-1"/>
          <w:w w:val="95"/>
          <w:sz w:val="7"/>
        </w:rPr>
        <w:t>Liu</w:t>
      </w:r>
    </w:p>
    <w:p>
      <w:pPr>
        <w:spacing w:before="10"/>
        <w:ind w:left="2428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w w:val="115"/>
          <w:sz w:val="7"/>
        </w:rPr>
        <w:t>SDM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spacing w:before="55"/>
        <w:ind w:left="1408" w:right="33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Arch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5"/>
        <w:rPr>
          <w:rFonts w:ascii="Arial"/>
          <w:b/>
          <w:sz w:val="7"/>
        </w:rPr>
      </w:pPr>
    </w:p>
    <w:p>
      <w:pPr>
        <w:spacing w:line="271" w:lineRule="auto" w:before="0"/>
        <w:ind w:left="1374" w:right="0" w:firstLine="0"/>
        <w:jc w:val="center"/>
        <w:rPr>
          <w:rFonts w:ascii="Trebuchet MS"/>
          <w:sz w:val="6"/>
        </w:rPr>
      </w:pPr>
      <w:r>
        <w:rPr>
          <w:rFonts w:ascii="Arial"/>
          <w:b/>
          <w:color w:val="0B529F"/>
          <w:spacing w:val="-1"/>
          <w:w w:val="95"/>
          <w:sz w:val="6"/>
        </w:rPr>
        <w:t>#Johnson</w:t>
      </w:r>
      <w:r>
        <w:rPr>
          <w:rFonts w:ascii="Arial"/>
          <w:b/>
          <w:color w:val="0B529F"/>
          <w:spacing w:val="-13"/>
          <w:w w:val="95"/>
          <w:sz w:val="6"/>
        </w:rPr>
        <w:t> </w:t>
      </w:r>
      <w:r>
        <w:rPr>
          <w:rFonts w:ascii="Arial"/>
          <w:b/>
          <w:color w:val="0B529F"/>
          <w:sz w:val="6"/>
        </w:rPr>
        <w:t>Lin</w:t>
      </w:r>
      <w:r>
        <w:rPr>
          <w:rFonts w:ascii="Arial"/>
          <w:b/>
          <w:color w:val="0B529F"/>
          <w:spacing w:val="1"/>
          <w:sz w:val="6"/>
        </w:rPr>
        <w:t> </w:t>
      </w:r>
      <w:r>
        <w:rPr>
          <w:rFonts w:ascii="Trebuchet MS"/>
          <w:color w:val="0B529F"/>
          <w:sz w:val="6"/>
        </w:rPr>
        <w:t>SPArchM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spacing w:before="66"/>
        <w:ind w:left="0" w:right="18" w:firstLine="0"/>
        <w:jc w:val="right"/>
        <w:rPr>
          <w:rFonts w:ascii="Arial"/>
          <w:b/>
          <w:sz w:val="7"/>
        </w:rPr>
      </w:pPr>
      <w:r>
        <w:rPr>
          <w:rFonts w:ascii="Arial"/>
          <w:b/>
          <w:color w:val="0B529F"/>
          <w:w w:val="105"/>
          <w:sz w:val="7"/>
        </w:rPr>
        <w:t>BIM/</w:t>
      </w:r>
    </w:p>
    <w:p>
      <w:pPr>
        <w:spacing w:before="11"/>
        <w:ind w:left="0" w:right="0" w:firstLine="0"/>
        <w:jc w:val="right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CADD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9"/>
        <w:rPr>
          <w:rFonts w:ascii="Arial"/>
          <w:b/>
          <w:sz w:val="6"/>
        </w:rPr>
      </w:pPr>
    </w:p>
    <w:p>
      <w:pPr>
        <w:spacing w:before="0"/>
        <w:ind w:left="978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5"/>
          <w:sz w:val="7"/>
        </w:rPr>
        <w:t>BS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7"/>
        <w:rPr>
          <w:rFonts w:ascii="Arial"/>
          <w:b/>
          <w:sz w:val="7"/>
        </w:rPr>
      </w:pPr>
    </w:p>
    <w:p>
      <w:pPr>
        <w:spacing w:before="0"/>
        <w:ind w:left="963" w:right="0" w:firstLine="0"/>
        <w:jc w:val="left"/>
        <w:rPr>
          <w:rFonts w:ascii="Arial"/>
          <w:b/>
          <w:sz w:val="7"/>
        </w:rPr>
      </w:pPr>
      <w:r>
        <w:rPr/>
        <w:pict>
          <v:shape style="position:absolute;margin-left:329.889374pt;margin-top:-4.412711pt;width:9.15pt;height:4.150pt;mso-position-horizontal-relative:page;mso-position-vertical-relative:paragraph;z-index:-18552832" type="#_x0000_t202" filled="false" stroked="false">
            <v:textbox inset="0,0,0,0">
              <w:txbxContent>
                <w:p>
                  <w:pPr>
                    <w:spacing w:line="78" w:lineRule="exact" w:before="0"/>
                    <w:ind w:left="0" w:right="0" w:firstLine="0"/>
                    <w:jc w:val="left"/>
                    <w:rPr>
                      <w:rFonts w:ascii="Arial"/>
                      <w:b/>
                      <w:sz w:val="7"/>
                    </w:rPr>
                  </w:pPr>
                  <w:r>
                    <w:rPr>
                      <w:rFonts w:ascii="Arial"/>
                      <w:b/>
                      <w:color w:val="0B529F"/>
                      <w:w w:val="95"/>
                      <w:sz w:val="7"/>
                    </w:rPr>
                    <w:t>Kevin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0B529F"/>
          <w:sz w:val="7"/>
        </w:rPr>
        <w:t>Lee</w:t>
      </w:r>
    </w:p>
    <w:p>
      <w:pPr>
        <w:spacing w:before="11"/>
        <w:ind w:left="950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spacing w:val="-1"/>
          <w:w w:val="115"/>
          <w:sz w:val="7"/>
        </w:rPr>
        <w:t>SDM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spacing w:before="5"/>
        <w:rPr>
          <w:rFonts w:ascii="Trebuchet MS"/>
          <w:sz w:val="8"/>
        </w:rPr>
      </w:pPr>
    </w:p>
    <w:p>
      <w:pPr>
        <w:spacing w:before="0"/>
        <w:ind w:left="969" w:right="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w w:val="95"/>
          <w:sz w:val="7"/>
        </w:rPr>
        <w:t>Pway &amp;</w:t>
      </w:r>
      <w:r>
        <w:rPr>
          <w:rFonts w:ascii="Arial"/>
          <w:b/>
          <w:color w:val="0B529F"/>
          <w:spacing w:val="-3"/>
          <w:w w:val="95"/>
          <w:sz w:val="7"/>
        </w:rPr>
        <w:t> </w:t>
      </w:r>
      <w:r>
        <w:rPr>
          <w:rFonts w:ascii="Arial"/>
          <w:b/>
          <w:color w:val="0B529F"/>
          <w:spacing w:val="-2"/>
          <w:w w:val="95"/>
          <w:sz w:val="7"/>
        </w:rPr>
        <w:t>OHL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6"/>
        <w:rPr>
          <w:rFonts w:ascii="Arial"/>
          <w:b/>
          <w:sz w:val="7"/>
        </w:rPr>
      </w:pPr>
    </w:p>
    <w:p>
      <w:pPr>
        <w:spacing w:before="0"/>
        <w:ind w:left="969" w:right="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w w:val="95"/>
          <w:sz w:val="7"/>
        </w:rPr>
        <w:t>Marco</w:t>
      </w:r>
      <w:r>
        <w:rPr>
          <w:rFonts w:ascii="Arial"/>
          <w:b/>
          <w:color w:val="0B529F"/>
          <w:spacing w:val="-2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Li</w:t>
      </w:r>
    </w:p>
    <w:p>
      <w:pPr>
        <w:spacing w:before="10"/>
        <w:ind w:left="1074" w:right="102" w:firstLine="0"/>
        <w:jc w:val="center"/>
        <w:rPr>
          <w:rFonts w:ascii="Trebuchet MS"/>
          <w:sz w:val="7"/>
        </w:rPr>
      </w:pPr>
      <w:r>
        <w:rPr>
          <w:rFonts w:ascii="Trebuchet MS"/>
          <w:color w:val="0B529F"/>
          <w:w w:val="110"/>
          <w:sz w:val="7"/>
        </w:rPr>
        <w:t>CCM</w:t>
      </w:r>
    </w:p>
    <w:p>
      <w:pPr>
        <w:pStyle w:val="BodyText"/>
        <w:spacing w:before="10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</w:r>
    </w:p>
    <w:p>
      <w:pPr>
        <w:spacing w:before="0"/>
        <w:ind w:left="569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C&amp;S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spacing w:line="276" w:lineRule="auto" w:before="0"/>
        <w:ind w:left="564" w:right="-12" w:hanging="50"/>
        <w:jc w:val="left"/>
        <w:rPr>
          <w:rFonts w:ascii="Trebuchet MS"/>
          <w:sz w:val="7"/>
        </w:rPr>
      </w:pPr>
      <w:r>
        <w:rPr>
          <w:rFonts w:ascii="Arial"/>
          <w:b/>
          <w:color w:val="0B529F"/>
          <w:spacing w:val="-2"/>
          <w:w w:val="105"/>
          <w:sz w:val="6"/>
        </w:rPr>
        <w:t>Stephen</w:t>
      </w:r>
      <w:r>
        <w:rPr>
          <w:rFonts w:ascii="Arial"/>
          <w:b/>
          <w:color w:val="0B529F"/>
          <w:spacing w:val="-15"/>
          <w:w w:val="105"/>
          <w:sz w:val="6"/>
        </w:rPr>
        <w:t> </w:t>
      </w:r>
      <w:r>
        <w:rPr>
          <w:rFonts w:ascii="Arial"/>
          <w:b/>
          <w:color w:val="0B529F"/>
          <w:w w:val="105"/>
          <w:sz w:val="6"/>
        </w:rPr>
        <w:t>Lee</w:t>
      </w:r>
      <w:r>
        <w:rPr>
          <w:rFonts w:ascii="Arial"/>
          <w:b/>
          <w:color w:val="0B529F"/>
          <w:spacing w:val="1"/>
          <w:w w:val="105"/>
          <w:sz w:val="6"/>
        </w:rPr>
        <w:t> </w:t>
      </w:r>
      <w:r>
        <w:rPr>
          <w:rFonts w:ascii="Trebuchet MS"/>
          <w:color w:val="0B529F"/>
          <w:w w:val="105"/>
          <w:sz w:val="7"/>
        </w:rPr>
        <w:t>SDM</w:t>
      </w:r>
    </w:p>
    <w:p>
      <w:pPr>
        <w:pStyle w:val="BodyText"/>
        <w:spacing w:before="8"/>
        <w:rPr>
          <w:rFonts w:ascii="Trebuchet MS"/>
          <w:sz w:val="9"/>
        </w:rPr>
      </w:pPr>
      <w:r>
        <w:rPr/>
        <w:br w:type="column"/>
      </w:r>
      <w:r>
        <w:rPr>
          <w:rFonts w:ascii="Trebuchet MS"/>
          <w:sz w:val="9"/>
        </w:rPr>
      </w:r>
    </w:p>
    <w:p>
      <w:pPr>
        <w:spacing w:before="0"/>
        <w:ind w:left="1054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0"/>
          <w:sz w:val="7"/>
        </w:rPr>
        <w:t>C&amp;S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6"/>
        <w:rPr>
          <w:rFonts w:ascii="Arial"/>
          <w:b/>
          <w:sz w:val="7"/>
        </w:rPr>
      </w:pPr>
    </w:p>
    <w:p>
      <w:pPr>
        <w:spacing w:before="0"/>
        <w:ind w:left="1057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0"/>
          <w:sz w:val="7"/>
        </w:rPr>
        <w:t>TBC</w:t>
      </w:r>
    </w:p>
    <w:p>
      <w:pPr>
        <w:spacing w:before="8"/>
        <w:ind w:left="1049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spacing w:val="-1"/>
          <w:w w:val="115"/>
          <w:sz w:val="7"/>
        </w:rPr>
        <w:t>SDM</w:t>
      </w:r>
    </w:p>
    <w:p>
      <w:pPr>
        <w:pStyle w:val="BodyText"/>
        <w:spacing w:before="9"/>
        <w:rPr>
          <w:rFonts w:ascii="Trebuchet MS"/>
          <w:sz w:val="9"/>
        </w:rPr>
      </w:pPr>
      <w:r>
        <w:rPr/>
        <w:br w:type="column"/>
      </w:r>
      <w:r>
        <w:rPr>
          <w:rFonts w:ascii="Trebuchet MS"/>
          <w:sz w:val="9"/>
        </w:rPr>
      </w:r>
    </w:p>
    <w:p>
      <w:pPr>
        <w:spacing w:before="0"/>
        <w:ind w:left="0" w:right="48" w:firstLine="0"/>
        <w:jc w:val="right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C&amp;S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10"/>
        <w:rPr>
          <w:rFonts w:ascii="Arial"/>
          <w:b/>
          <w:sz w:val="7"/>
        </w:rPr>
      </w:pPr>
    </w:p>
    <w:p>
      <w:pPr>
        <w:spacing w:line="266" w:lineRule="auto" w:before="0"/>
        <w:ind w:left="832" w:right="0" w:hanging="19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Sharon</w:t>
      </w:r>
      <w:r>
        <w:rPr>
          <w:rFonts w:ascii="Arial"/>
          <w:b/>
          <w:color w:val="0B529F"/>
          <w:spacing w:val="-17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Tsang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Trebuchet MS"/>
          <w:color w:val="0B529F"/>
          <w:sz w:val="7"/>
        </w:rPr>
        <w:t>SDM</w:t>
      </w:r>
    </w:p>
    <w:p>
      <w:pPr>
        <w:pStyle w:val="BodyText"/>
        <w:spacing w:before="6"/>
        <w:rPr>
          <w:rFonts w:ascii="Trebuchet MS"/>
          <w:sz w:val="9"/>
        </w:rPr>
      </w:pPr>
      <w:r>
        <w:rPr/>
        <w:br w:type="column"/>
      </w:r>
      <w:r>
        <w:rPr>
          <w:rFonts w:ascii="Trebuchet MS"/>
          <w:sz w:val="9"/>
        </w:rPr>
      </w:r>
    </w:p>
    <w:p>
      <w:pPr>
        <w:spacing w:before="1"/>
        <w:ind w:left="0" w:right="39" w:firstLine="0"/>
        <w:jc w:val="right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C&amp;S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9"/>
        <w:rPr>
          <w:rFonts w:ascii="Arial"/>
          <w:b/>
          <w:sz w:val="7"/>
        </w:rPr>
      </w:pPr>
    </w:p>
    <w:p>
      <w:pPr>
        <w:spacing w:line="266" w:lineRule="auto" w:before="0"/>
        <w:ind w:left="1070" w:right="0" w:hanging="11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spacing w:val="-1"/>
          <w:w w:val="95"/>
          <w:sz w:val="7"/>
        </w:rPr>
        <w:t>Wilson</w:t>
      </w:r>
      <w:r>
        <w:rPr>
          <w:rFonts w:ascii="Arial"/>
          <w:b/>
          <w:color w:val="0B529F"/>
          <w:spacing w:val="-17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Wong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Trebuchet MS"/>
          <w:color w:val="0B529F"/>
          <w:sz w:val="7"/>
        </w:rPr>
        <w:t>SDM</w:t>
      </w:r>
    </w:p>
    <w:p>
      <w:pPr>
        <w:pStyle w:val="BodyText"/>
        <w:rPr>
          <w:rFonts w:ascii="Trebuchet MS"/>
          <w:sz w:val="9"/>
        </w:rPr>
      </w:pPr>
      <w:r>
        <w:rPr/>
        <w:br w:type="column"/>
      </w:r>
      <w:r>
        <w:rPr>
          <w:rFonts w:ascii="Trebuchet MS"/>
          <w:sz w:val="9"/>
        </w:rPr>
      </w:r>
    </w:p>
    <w:p>
      <w:pPr>
        <w:spacing w:before="0"/>
        <w:ind w:left="734" w:right="4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Arch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7"/>
        <w:rPr>
          <w:rFonts w:ascii="Arial"/>
          <w:b/>
          <w:sz w:val="7"/>
        </w:rPr>
      </w:pPr>
    </w:p>
    <w:p>
      <w:pPr>
        <w:spacing w:line="271" w:lineRule="auto" w:before="1"/>
        <w:ind w:left="695" w:right="0" w:firstLine="0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Florence</w:t>
      </w:r>
      <w:r>
        <w:rPr>
          <w:rFonts w:ascii="Arial"/>
          <w:b/>
          <w:color w:val="0B529F"/>
          <w:spacing w:val="-17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Hui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SPjAM</w:t>
      </w:r>
    </w:p>
    <w:p>
      <w:pPr>
        <w:pStyle w:val="BodyText"/>
        <w:spacing w:before="5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spacing w:before="0"/>
        <w:ind w:left="0" w:right="26" w:firstLine="0"/>
        <w:jc w:val="right"/>
        <w:rPr>
          <w:rFonts w:ascii="Arial"/>
          <w:b/>
          <w:sz w:val="7"/>
        </w:rPr>
      </w:pPr>
      <w:r>
        <w:rPr>
          <w:rFonts w:ascii="Arial"/>
          <w:b/>
          <w:color w:val="0B529F"/>
          <w:sz w:val="7"/>
        </w:rPr>
        <w:t>Arch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10"/>
        <w:rPr>
          <w:rFonts w:ascii="Arial"/>
          <w:b/>
          <w:sz w:val="7"/>
        </w:rPr>
      </w:pPr>
    </w:p>
    <w:p>
      <w:pPr>
        <w:spacing w:line="266" w:lineRule="auto" w:before="0"/>
        <w:ind w:left="563" w:right="0" w:hanging="8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Rahim</w:t>
      </w:r>
      <w:r>
        <w:rPr>
          <w:rFonts w:ascii="Arial"/>
          <w:b/>
          <w:color w:val="0B529F"/>
          <w:spacing w:val="-17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Abdul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Trebuchet MS"/>
          <w:color w:val="0B529F"/>
          <w:sz w:val="7"/>
        </w:rPr>
        <w:t>SPjAM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spacing w:before="6"/>
        <w:rPr>
          <w:rFonts w:ascii="Trebuchet MS"/>
          <w:sz w:val="7"/>
        </w:rPr>
      </w:pPr>
    </w:p>
    <w:p>
      <w:pPr>
        <w:spacing w:line="271" w:lineRule="auto" w:before="0"/>
        <w:ind w:left="555" w:right="-10" w:hanging="24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5"/>
          <w:sz w:val="7"/>
        </w:rPr>
        <w:t>BIM/C</w:t>
      </w:r>
      <w:r>
        <w:rPr>
          <w:rFonts w:ascii="Arial"/>
          <w:b/>
          <w:color w:val="0B529F"/>
          <w:spacing w:val="-16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ADD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spacing w:before="53"/>
        <w:ind w:left="564" w:right="136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w w:val="95"/>
          <w:sz w:val="7"/>
        </w:rPr>
        <w:t>BS</w:t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7"/>
        <w:rPr>
          <w:rFonts w:ascii="Arial"/>
          <w:b/>
          <w:sz w:val="7"/>
        </w:rPr>
      </w:pPr>
    </w:p>
    <w:p>
      <w:pPr>
        <w:spacing w:line="271" w:lineRule="auto" w:before="0"/>
        <w:ind w:left="566" w:right="136" w:firstLine="0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Gary</w:t>
      </w:r>
      <w:r>
        <w:rPr>
          <w:rFonts w:ascii="Arial"/>
          <w:b/>
          <w:color w:val="0B529F"/>
          <w:spacing w:val="-1"/>
          <w:w w:val="97"/>
          <w:sz w:val="7"/>
        </w:rPr>
        <w:t> </w:t>
      </w:r>
      <w:r>
        <w:rPr>
          <w:rFonts w:ascii="Arial"/>
          <w:b/>
          <w:color w:val="0B529F"/>
          <w:sz w:val="7"/>
        </w:rPr>
        <w:t>Ho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SCM</w:t>
      </w:r>
    </w:p>
    <w:p>
      <w:pPr>
        <w:spacing w:after="0" w:line="271" w:lineRule="auto"/>
        <w:jc w:val="center"/>
        <w:rPr>
          <w:rFonts w:ascii="Trebuchet MS"/>
          <w:sz w:val="7"/>
        </w:rPr>
        <w:sectPr>
          <w:type w:val="continuous"/>
          <w:pgSz w:w="16840" w:h="11910" w:orient="landscape"/>
          <w:pgMar w:top="960" w:bottom="280" w:left="480" w:right="760"/>
          <w:cols w:num="13" w:equalWidth="0">
            <w:col w:w="2637" w:space="40"/>
            <w:col w:w="1642" w:space="39"/>
            <w:col w:w="790" w:space="40"/>
            <w:col w:w="1094" w:space="40"/>
            <w:col w:w="1364" w:space="39"/>
            <w:col w:w="757" w:space="40"/>
            <w:col w:w="1193" w:space="39"/>
            <w:col w:w="1047" w:space="39"/>
            <w:col w:w="1276" w:space="40"/>
            <w:col w:w="975" w:space="40"/>
            <w:col w:w="765" w:space="39"/>
            <w:col w:w="730" w:space="40"/>
            <w:col w:w="855"/>
          </w:cols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6"/>
        </w:rPr>
      </w:pPr>
    </w:p>
    <w:p>
      <w:pPr>
        <w:spacing w:after="0"/>
        <w:rPr>
          <w:rFonts w:ascii="Trebuchet MS"/>
          <w:sz w:val="26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9"/>
        </w:rPr>
      </w:pPr>
    </w:p>
    <w:p>
      <w:pPr>
        <w:spacing w:line="271" w:lineRule="auto" w:before="0"/>
        <w:ind w:left="1626" w:right="0" w:firstLine="2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spacing w:val="-2"/>
          <w:sz w:val="7"/>
        </w:rPr>
        <w:t>Silvia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Arial"/>
          <w:b/>
          <w:color w:val="0B529F"/>
          <w:w w:val="105"/>
          <w:sz w:val="7"/>
        </w:rPr>
        <w:t>Lam</w:t>
      </w:r>
      <w:r>
        <w:rPr>
          <w:rFonts w:ascii="Arial"/>
          <w:b/>
          <w:color w:val="0B529F"/>
          <w:spacing w:val="1"/>
          <w:w w:val="105"/>
          <w:sz w:val="7"/>
        </w:rPr>
        <w:t> </w:t>
      </w:r>
      <w:r>
        <w:rPr>
          <w:rFonts w:ascii="Trebuchet MS"/>
          <w:color w:val="0B529F"/>
          <w:w w:val="105"/>
          <w:sz w:val="7"/>
        </w:rPr>
        <w:t>SDME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2"/>
        <w:rPr>
          <w:rFonts w:ascii="Trebuchet MS"/>
          <w:sz w:val="9"/>
        </w:rPr>
      </w:pPr>
    </w:p>
    <w:p>
      <w:pPr>
        <w:spacing w:line="268" w:lineRule="auto" w:before="0"/>
        <w:ind w:left="564" w:right="0" w:firstLine="5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Tong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Arial"/>
          <w:b/>
          <w:color w:val="0B529F"/>
          <w:w w:val="105"/>
          <w:sz w:val="7"/>
        </w:rPr>
        <w:t>Man</w:t>
      </w:r>
      <w:r>
        <w:rPr>
          <w:rFonts w:ascii="Arial"/>
          <w:b/>
          <w:color w:val="0B529F"/>
          <w:spacing w:val="1"/>
          <w:w w:val="105"/>
          <w:sz w:val="7"/>
        </w:rPr>
        <w:t> </w:t>
      </w:r>
      <w:r>
        <w:rPr>
          <w:rFonts w:ascii="Arial"/>
          <w:b/>
          <w:color w:val="0B529F"/>
          <w:w w:val="105"/>
          <w:sz w:val="7"/>
        </w:rPr>
        <w:t>Man</w:t>
      </w:r>
      <w:r>
        <w:rPr>
          <w:rFonts w:ascii="Arial"/>
          <w:b/>
          <w:color w:val="0B529F"/>
          <w:spacing w:val="1"/>
          <w:w w:val="105"/>
          <w:sz w:val="7"/>
        </w:rPr>
        <w:t> </w:t>
      </w:r>
      <w:r>
        <w:rPr>
          <w:rFonts w:ascii="Trebuchet MS"/>
          <w:color w:val="0B529F"/>
          <w:w w:val="105"/>
          <w:sz w:val="7"/>
        </w:rPr>
        <w:t>SDME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6"/>
        <w:rPr>
          <w:rFonts w:ascii="Trebuchet MS"/>
          <w:sz w:val="8"/>
        </w:rPr>
      </w:pPr>
    </w:p>
    <w:p>
      <w:pPr>
        <w:spacing w:line="266" w:lineRule="auto" w:before="1"/>
        <w:ind w:left="565" w:right="0" w:firstLine="0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Donna</w:t>
      </w:r>
      <w:r>
        <w:rPr>
          <w:rFonts w:ascii="Arial"/>
          <w:b/>
          <w:color w:val="0B529F"/>
          <w:spacing w:val="-17"/>
          <w:sz w:val="7"/>
        </w:rPr>
        <w:t> </w:t>
      </w:r>
      <w:r>
        <w:rPr>
          <w:rFonts w:ascii="Arial"/>
          <w:b/>
          <w:color w:val="0B529F"/>
          <w:w w:val="105"/>
          <w:sz w:val="7"/>
        </w:rPr>
        <w:t>Wai</w:t>
      </w:r>
      <w:r>
        <w:rPr>
          <w:rFonts w:ascii="Arial"/>
          <w:b/>
          <w:color w:val="0B529F"/>
          <w:spacing w:val="1"/>
          <w:w w:val="105"/>
          <w:sz w:val="7"/>
        </w:rPr>
        <w:t> </w:t>
      </w:r>
      <w:r>
        <w:rPr>
          <w:rFonts w:ascii="Trebuchet MS"/>
          <w:color w:val="0B529F"/>
          <w:w w:val="105"/>
          <w:sz w:val="7"/>
        </w:rPr>
        <w:t>Atg.</w:t>
      </w:r>
      <w:r>
        <w:rPr>
          <w:rFonts w:ascii="Trebuchet MS"/>
          <w:color w:val="0B529F"/>
          <w:spacing w:val="1"/>
          <w:w w:val="105"/>
          <w:sz w:val="7"/>
        </w:rPr>
        <w:t> </w:t>
      </w:r>
      <w:r>
        <w:rPr>
          <w:rFonts w:ascii="Trebuchet MS"/>
          <w:color w:val="0B529F"/>
          <w:w w:val="105"/>
          <w:sz w:val="7"/>
        </w:rPr>
        <w:t>SDME</w:t>
      </w:r>
    </w:p>
    <w:p>
      <w:pPr>
        <w:pStyle w:val="BodyText"/>
        <w:rPr>
          <w:rFonts w:ascii="Trebuchet MS"/>
          <w:sz w:val="6"/>
        </w:rPr>
      </w:pPr>
      <w:r>
        <w:rPr/>
        <w:br w:type="column"/>
      </w:r>
      <w:r>
        <w:rPr>
          <w:rFonts w:ascii="Trebuchet MS"/>
          <w:sz w:val="6"/>
        </w:rPr>
      </w:r>
    </w:p>
    <w:p>
      <w:pPr>
        <w:pStyle w:val="BodyText"/>
        <w:rPr>
          <w:rFonts w:ascii="Trebuchet MS"/>
          <w:sz w:val="6"/>
        </w:rPr>
      </w:pPr>
    </w:p>
    <w:p>
      <w:pPr>
        <w:pStyle w:val="BodyText"/>
        <w:rPr>
          <w:rFonts w:ascii="Trebuchet MS"/>
          <w:sz w:val="6"/>
        </w:rPr>
      </w:pPr>
    </w:p>
    <w:p>
      <w:pPr>
        <w:pStyle w:val="BodyText"/>
        <w:spacing w:before="10"/>
        <w:rPr>
          <w:rFonts w:ascii="Trebuchet MS"/>
          <w:sz w:val="8"/>
        </w:rPr>
      </w:pPr>
    </w:p>
    <w:p>
      <w:pPr>
        <w:spacing w:line="271" w:lineRule="auto" w:before="0"/>
        <w:ind w:left="651" w:right="37" w:hanging="32"/>
        <w:jc w:val="left"/>
        <w:rPr>
          <w:rFonts w:ascii="Arial"/>
          <w:b/>
          <w:sz w:val="6"/>
        </w:rPr>
      </w:pPr>
      <w:r>
        <w:rPr>
          <w:rFonts w:ascii="Arial"/>
          <w:b/>
          <w:color w:val="0B529F"/>
          <w:sz w:val="6"/>
        </w:rPr>
        <w:t>Timothy</w:t>
      </w:r>
      <w:r>
        <w:rPr>
          <w:rFonts w:ascii="Arial"/>
          <w:b/>
          <w:color w:val="0B529F"/>
          <w:spacing w:val="-15"/>
          <w:sz w:val="6"/>
        </w:rPr>
        <w:t> </w:t>
      </w:r>
      <w:r>
        <w:rPr>
          <w:rFonts w:ascii="Arial"/>
          <w:b/>
          <w:color w:val="0B529F"/>
          <w:sz w:val="6"/>
        </w:rPr>
        <w:t>Wong</w:t>
      </w:r>
    </w:p>
    <w:p>
      <w:pPr>
        <w:spacing w:line="54" w:lineRule="exact" w:before="0"/>
        <w:ind w:left="563" w:right="0" w:firstLine="0"/>
        <w:jc w:val="left"/>
        <w:rPr>
          <w:rFonts w:ascii="Trebuchet MS"/>
          <w:sz w:val="5"/>
        </w:rPr>
      </w:pPr>
      <w:r>
        <w:rPr>
          <w:rFonts w:ascii="Trebuchet MS"/>
          <w:color w:val="0B529F"/>
          <w:spacing w:val="-3"/>
          <w:w w:val="90"/>
          <w:sz w:val="5"/>
        </w:rPr>
        <w:t>Sr</w:t>
      </w:r>
      <w:r>
        <w:rPr>
          <w:rFonts w:ascii="Trebuchet MS"/>
          <w:color w:val="0B529F"/>
          <w:spacing w:val="-4"/>
          <w:w w:val="90"/>
          <w:sz w:val="5"/>
        </w:rPr>
        <w:t> </w:t>
      </w:r>
      <w:r>
        <w:rPr>
          <w:rFonts w:ascii="Trebuchet MS"/>
          <w:color w:val="0B529F"/>
          <w:spacing w:val="-2"/>
          <w:w w:val="90"/>
          <w:sz w:val="5"/>
        </w:rPr>
        <w:t>Pj</w:t>
      </w:r>
      <w:r>
        <w:rPr>
          <w:rFonts w:ascii="Trebuchet MS"/>
          <w:color w:val="0B529F"/>
          <w:spacing w:val="-8"/>
          <w:w w:val="90"/>
          <w:sz w:val="5"/>
        </w:rPr>
        <w:t> </w:t>
      </w:r>
      <w:r>
        <w:rPr>
          <w:rFonts w:ascii="Trebuchet MS"/>
          <w:color w:val="0B529F"/>
          <w:spacing w:val="-2"/>
          <w:w w:val="90"/>
          <w:sz w:val="5"/>
        </w:rPr>
        <w:t>Architectural</w:t>
      </w:r>
    </w:p>
    <w:p>
      <w:pPr>
        <w:spacing w:before="1"/>
        <w:ind w:left="649" w:right="0" w:firstLine="0"/>
        <w:jc w:val="left"/>
        <w:rPr>
          <w:rFonts w:ascii="Trebuchet MS"/>
          <w:sz w:val="5"/>
        </w:rPr>
      </w:pPr>
      <w:r>
        <w:rPr>
          <w:rFonts w:ascii="Trebuchet MS"/>
          <w:color w:val="0B529F"/>
          <w:sz w:val="5"/>
        </w:rPr>
        <w:t>Designer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spacing w:before="2"/>
        <w:rPr>
          <w:rFonts w:ascii="Trebuchet MS"/>
          <w:sz w:val="11"/>
        </w:rPr>
      </w:pPr>
    </w:p>
    <w:p>
      <w:pPr>
        <w:spacing w:line="266" w:lineRule="auto" w:before="0"/>
        <w:ind w:left="525" w:right="0" w:hanging="1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Hanson</w:t>
      </w:r>
      <w:r>
        <w:rPr>
          <w:rFonts w:ascii="Arial"/>
          <w:b/>
          <w:color w:val="0B529F"/>
          <w:spacing w:val="-17"/>
          <w:sz w:val="7"/>
        </w:rPr>
        <w:t> </w:t>
      </w:r>
      <w:r>
        <w:rPr>
          <w:rFonts w:ascii="Arial"/>
          <w:b/>
          <w:color w:val="0B529F"/>
          <w:sz w:val="7"/>
        </w:rPr>
        <w:t>Chan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PIM-Mgr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spacing w:line="271" w:lineRule="auto" w:before="51"/>
        <w:ind w:left="559" w:right="0" w:hanging="2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Kevin</w:t>
      </w:r>
      <w:r>
        <w:rPr>
          <w:rFonts w:ascii="Arial"/>
          <w:b/>
          <w:color w:val="0B529F"/>
          <w:spacing w:val="-17"/>
          <w:sz w:val="7"/>
        </w:rPr>
        <w:t> </w:t>
      </w:r>
      <w:r>
        <w:rPr>
          <w:rFonts w:ascii="Arial"/>
          <w:b/>
          <w:color w:val="0B529F"/>
          <w:sz w:val="7"/>
        </w:rPr>
        <w:t>Lam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SConE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11"/>
        <w:rPr>
          <w:rFonts w:ascii="Trebuchet MS"/>
          <w:sz w:val="6"/>
        </w:rPr>
      </w:pPr>
    </w:p>
    <w:p>
      <w:pPr>
        <w:spacing w:line="271" w:lineRule="auto" w:before="0"/>
        <w:ind w:left="385" w:right="0" w:hanging="3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Kelvin</w:t>
      </w:r>
      <w:r>
        <w:rPr>
          <w:rFonts w:ascii="Arial"/>
          <w:b/>
          <w:color w:val="0B529F"/>
          <w:spacing w:val="-17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Wong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Trebuchet MS"/>
          <w:color w:val="0B529F"/>
          <w:sz w:val="7"/>
        </w:rPr>
        <w:t>SConE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spacing w:before="9"/>
        <w:rPr>
          <w:rFonts w:ascii="Trebuchet MS"/>
          <w:sz w:val="7"/>
        </w:rPr>
      </w:pPr>
    </w:p>
    <w:p>
      <w:pPr>
        <w:spacing w:line="271" w:lineRule="auto" w:before="0"/>
        <w:ind w:left="741" w:right="0" w:firstLine="7"/>
        <w:jc w:val="righ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1"/>
          <w:w w:val="95"/>
          <w:sz w:val="7"/>
        </w:rPr>
        <w:t>(TBA)</w:t>
      </w:r>
      <w:r>
        <w:rPr>
          <w:rFonts w:ascii="Arial"/>
          <w:b/>
          <w:color w:val="0B529F"/>
          <w:spacing w:val="-16"/>
          <w:w w:val="95"/>
          <w:sz w:val="7"/>
        </w:rPr>
        <w:t> </w:t>
      </w:r>
      <w:r>
        <w:rPr>
          <w:rFonts w:ascii="Arial"/>
          <w:b/>
          <w:color w:val="0B529F"/>
          <w:w w:val="90"/>
          <w:sz w:val="7"/>
        </w:rPr>
        <w:t>SDME</w:t>
      </w:r>
    </w:p>
    <w:p>
      <w:pPr>
        <w:pStyle w:val="BodyText"/>
        <w:rPr>
          <w:rFonts w:ascii="Arial"/>
          <w:b/>
          <w:sz w:val="8"/>
        </w:rPr>
      </w:pPr>
      <w:r>
        <w:rPr/>
        <w:br w:type="column"/>
      </w:r>
      <w:r>
        <w:rPr>
          <w:rFonts w:ascii="Arial"/>
          <w:b/>
          <w:sz w:val="8"/>
        </w:rPr>
      </w:r>
    </w:p>
    <w:p>
      <w:pPr>
        <w:pStyle w:val="BodyText"/>
        <w:rPr>
          <w:rFonts w:ascii="Arial"/>
          <w:b/>
          <w:sz w:val="8"/>
        </w:rPr>
      </w:pPr>
    </w:p>
    <w:p>
      <w:pPr>
        <w:pStyle w:val="BodyText"/>
        <w:spacing w:before="5"/>
        <w:rPr>
          <w:rFonts w:ascii="Arial"/>
          <w:b/>
          <w:sz w:val="6"/>
        </w:rPr>
      </w:pPr>
    </w:p>
    <w:p>
      <w:pPr>
        <w:spacing w:before="0"/>
        <w:ind w:left="548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sz w:val="7"/>
        </w:rPr>
        <w:t>Maggie</w:t>
      </w:r>
      <w:r>
        <w:rPr>
          <w:rFonts w:ascii="Arial"/>
          <w:b/>
          <w:color w:val="0B529F"/>
          <w:spacing w:val="-7"/>
          <w:sz w:val="7"/>
        </w:rPr>
        <w:t> </w:t>
      </w:r>
      <w:r>
        <w:rPr>
          <w:rFonts w:ascii="Arial"/>
          <w:b/>
          <w:color w:val="0B529F"/>
          <w:spacing w:val="-2"/>
          <w:sz w:val="7"/>
        </w:rPr>
        <w:t>Ho</w:t>
      </w:r>
    </w:p>
    <w:p>
      <w:pPr>
        <w:spacing w:before="10"/>
        <w:ind w:left="633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w w:val="115"/>
          <w:sz w:val="7"/>
        </w:rPr>
        <w:t>SDME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7"/>
        </w:rPr>
      </w:pPr>
    </w:p>
    <w:p>
      <w:pPr>
        <w:spacing w:before="0"/>
        <w:ind w:left="572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2"/>
          <w:w w:val="95"/>
          <w:sz w:val="7"/>
        </w:rPr>
        <w:t>Alex</w:t>
      </w:r>
      <w:r>
        <w:rPr>
          <w:rFonts w:ascii="Arial"/>
          <w:b/>
          <w:color w:val="0B529F"/>
          <w:spacing w:val="-1"/>
          <w:w w:val="95"/>
          <w:sz w:val="7"/>
        </w:rPr>
        <w:t> </w:t>
      </w:r>
      <w:r>
        <w:rPr>
          <w:rFonts w:ascii="Arial"/>
          <w:b/>
          <w:color w:val="0B529F"/>
          <w:spacing w:val="-2"/>
          <w:w w:val="95"/>
          <w:sz w:val="7"/>
        </w:rPr>
        <w:t>Fang</w:t>
      </w:r>
    </w:p>
    <w:p>
      <w:pPr>
        <w:spacing w:before="11"/>
        <w:ind w:left="644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w w:val="110"/>
          <w:sz w:val="7"/>
        </w:rPr>
        <w:t>SDME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8"/>
        <w:rPr>
          <w:rFonts w:ascii="Trebuchet MS"/>
          <w:sz w:val="6"/>
        </w:rPr>
      </w:pPr>
    </w:p>
    <w:p>
      <w:pPr>
        <w:spacing w:before="0"/>
        <w:ind w:left="204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3"/>
          <w:w w:val="95"/>
          <w:sz w:val="7"/>
        </w:rPr>
        <w:t>Tracy</w:t>
      </w:r>
      <w:r>
        <w:rPr>
          <w:rFonts w:ascii="Arial"/>
          <w:b/>
          <w:color w:val="0B529F"/>
          <w:w w:val="95"/>
          <w:sz w:val="7"/>
        </w:rPr>
        <w:t> </w:t>
      </w:r>
      <w:r>
        <w:rPr>
          <w:rFonts w:ascii="Arial"/>
          <w:b/>
          <w:color w:val="0B529F"/>
          <w:spacing w:val="-3"/>
          <w:w w:val="95"/>
          <w:sz w:val="7"/>
        </w:rPr>
        <w:t>Tsui</w:t>
      </w:r>
    </w:p>
    <w:p>
      <w:pPr>
        <w:spacing w:before="10"/>
        <w:ind w:left="279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w w:val="110"/>
          <w:sz w:val="7"/>
        </w:rPr>
        <w:t>SDME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spacing w:before="8"/>
        <w:rPr>
          <w:rFonts w:ascii="Trebuchet MS"/>
          <w:sz w:val="6"/>
        </w:rPr>
      </w:pPr>
    </w:p>
    <w:p>
      <w:pPr>
        <w:spacing w:line="266" w:lineRule="auto" w:before="1"/>
        <w:ind w:left="295" w:right="-18" w:hanging="83"/>
        <w:jc w:val="left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Humphrey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Arial"/>
          <w:b/>
          <w:color w:val="0B529F"/>
          <w:sz w:val="7"/>
        </w:rPr>
        <w:t>Kwok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SDME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6"/>
        <w:rPr>
          <w:rFonts w:ascii="Trebuchet MS"/>
          <w:sz w:val="6"/>
        </w:rPr>
      </w:pPr>
    </w:p>
    <w:p>
      <w:pPr>
        <w:spacing w:before="0"/>
        <w:ind w:left="202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3"/>
          <w:w w:val="95"/>
          <w:sz w:val="7"/>
        </w:rPr>
        <w:t>Lok</w:t>
      </w:r>
      <w:r>
        <w:rPr>
          <w:rFonts w:ascii="Arial"/>
          <w:b/>
          <w:color w:val="0B529F"/>
          <w:spacing w:val="-1"/>
          <w:w w:val="95"/>
          <w:sz w:val="7"/>
        </w:rPr>
        <w:t> </w:t>
      </w:r>
      <w:r>
        <w:rPr>
          <w:rFonts w:ascii="Arial"/>
          <w:b/>
          <w:color w:val="0B529F"/>
          <w:spacing w:val="-2"/>
          <w:w w:val="95"/>
          <w:sz w:val="7"/>
        </w:rPr>
        <w:t>Chan</w:t>
      </w:r>
    </w:p>
    <w:p>
      <w:pPr>
        <w:spacing w:before="10"/>
        <w:ind w:left="266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w w:val="110"/>
          <w:sz w:val="7"/>
        </w:rPr>
        <w:t>SDME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6"/>
        <w:rPr>
          <w:rFonts w:ascii="Trebuchet MS"/>
          <w:sz w:val="8"/>
        </w:rPr>
      </w:pPr>
    </w:p>
    <w:p>
      <w:pPr>
        <w:spacing w:before="0"/>
        <w:ind w:left="592" w:right="0" w:firstLine="0"/>
        <w:jc w:val="center"/>
        <w:rPr>
          <w:rFonts w:ascii="Arial"/>
          <w:b/>
          <w:sz w:val="7"/>
        </w:rPr>
      </w:pPr>
      <w:r>
        <w:rPr>
          <w:rFonts w:ascii="Arial"/>
          <w:b/>
          <w:color w:val="0B529F"/>
          <w:spacing w:val="-1"/>
          <w:w w:val="95"/>
          <w:sz w:val="7"/>
        </w:rPr>
        <w:t>George</w:t>
      </w:r>
      <w:r>
        <w:rPr>
          <w:rFonts w:ascii="Arial"/>
          <w:b/>
          <w:color w:val="0B529F"/>
          <w:spacing w:val="-2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Fung</w:t>
      </w:r>
    </w:p>
    <w:p>
      <w:pPr>
        <w:spacing w:before="10"/>
        <w:ind w:left="593" w:right="0" w:firstLine="0"/>
        <w:jc w:val="center"/>
        <w:rPr>
          <w:rFonts w:ascii="Trebuchet MS"/>
          <w:sz w:val="7"/>
        </w:rPr>
      </w:pPr>
      <w:r>
        <w:rPr>
          <w:rFonts w:ascii="Trebuchet MS"/>
          <w:color w:val="0B529F"/>
          <w:w w:val="110"/>
          <w:sz w:val="7"/>
        </w:rPr>
        <w:t>SDME</w:t>
      </w:r>
    </w:p>
    <w:p>
      <w:pPr>
        <w:pStyle w:val="BodyText"/>
        <w:spacing w:before="3"/>
        <w:rPr>
          <w:rFonts w:ascii="Trebuchet MS"/>
          <w:sz w:val="9"/>
        </w:rPr>
      </w:pPr>
      <w:r>
        <w:rPr/>
        <w:br w:type="column"/>
      </w:r>
      <w:r>
        <w:rPr>
          <w:rFonts w:ascii="Trebuchet MS"/>
          <w:sz w:val="9"/>
        </w:rPr>
      </w:r>
    </w:p>
    <w:p>
      <w:pPr>
        <w:spacing w:line="266" w:lineRule="auto" w:before="0"/>
        <w:ind w:left="633" w:right="-15" w:hanging="21"/>
        <w:jc w:val="left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Jimmy</w:t>
      </w:r>
      <w:r>
        <w:rPr>
          <w:rFonts w:ascii="Arial"/>
          <w:b/>
          <w:color w:val="0B529F"/>
          <w:spacing w:val="-16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Fung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SPjA</w:t>
      </w:r>
    </w:p>
    <w:p>
      <w:pPr>
        <w:pStyle w:val="BodyText"/>
        <w:spacing w:before="5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spacing w:line="266" w:lineRule="auto" w:before="0"/>
        <w:ind w:left="583" w:right="0" w:firstLine="2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Helen</w:t>
      </w:r>
      <w:r>
        <w:rPr>
          <w:rFonts w:ascii="Arial"/>
          <w:b/>
          <w:color w:val="0B529F"/>
          <w:spacing w:val="-17"/>
          <w:sz w:val="7"/>
        </w:rPr>
        <w:t> </w:t>
      </w:r>
      <w:r>
        <w:rPr>
          <w:rFonts w:ascii="Arial"/>
          <w:b/>
          <w:color w:val="0B529F"/>
          <w:sz w:val="7"/>
        </w:rPr>
        <w:t>Zhang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Trebuchet MS"/>
          <w:color w:val="0B529F"/>
          <w:sz w:val="7"/>
        </w:rPr>
        <w:t>SPjA</w:t>
      </w:r>
    </w:p>
    <w:p>
      <w:pPr>
        <w:pStyle w:val="BodyText"/>
        <w:rPr>
          <w:rFonts w:ascii="Trebuchet MS"/>
          <w:sz w:val="11"/>
        </w:rPr>
      </w:pPr>
      <w:r>
        <w:rPr/>
        <w:br w:type="column"/>
      </w:r>
      <w:r>
        <w:rPr>
          <w:rFonts w:ascii="Trebuchet MS"/>
          <w:sz w:val="11"/>
        </w:rPr>
      </w:r>
    </w:p>
    <w:p>
      <w:pPr>
        <w:spacing w:line="266" w:lineRule="auto" w:before="1"/>
        <w:ind w:left="501" w:right="0" w:hanging="7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Hanson</w:t>
      </w:r>
      <w:r>
        <w:rPr>
          <w:rFonts w:ascii="Arial"/>
          <w:b/>
          <w:color w:val="0B529F"/>
          <w:spacing w:val="-17"/>
          <w:sz w:val="7"/>
        </w:rPr>
        <w:t> </w:t>
      </w:r>
      <w:r>
        <w:rPr>
          <w:rFonts w:ascii="Arial"/>
          <w:b/>
          <w:color w:val="0B529F"/>
          <w:sz w:val="7"/>
        </w:rPr>
        <w:t>Chan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PIM-Mgr</w:t>
      </w:r>
    </w:p>
    <w:p>
      <w:pPr>
        <w:pStyle w:val="BodyText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spacing w:line="266" w:lineRule="auto" w:before="54"/>
        <w:ind w:left="500" w:right="121" w:hanging="3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spacing w:val="-2"/>
          <w:sz w:val="7"/>
        </w:rPr>
        <w:t>Calvin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Arial"/>
          <w:b/>
          <w:color w:val="0B529F"/>
          <w:sz w:val="7"/>
        </w:rPr>
        <w:t>Wong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Trebuchet MS"/>
          <w:color w:val="0B529F"/>
          <w:w w:val="105"/>
          <w:sz w:val="7"/>
        </w:rPr>
        <w:t>SDME</w:t>
      </w:r>
    </w:p>
    <w:p>
      <w:pPr>
        <w:spacing w:after="0" w:line="266" w:lineRule="auto"/>
        <w:jc w:val="both"/>
        <w:rPr>
          <w:rFonts w:ascii="Trebuchet MS"/>
          <w:sz w:val="7"/>
        </w:rPr>
        <w:sectPr>
          <w:type w:val="continuous"/>
          <w:pgSz w:w="16840" w:h="11910" w:orient="landscape"/>
          <w:pgMar w:top="960" w:bottom="280" w:left="480" w:right="760"/>
          <w:cols w:num="18" w:equalWidth="0">
            <w:col w:w="1805" w:space="40"/>
            <w:col w:w="743" w:space="39"/>
            <w:col w:w="786" w:space="40"/>
            <w:col w:w="910" w:space="39"/>
            <w:col w:w="789" w:space="40"/>
            <w:col w:w="754" w:space="40"/>
            <w:col w:w="584" w:space="40"/>
            <w:col w:w="933" w:space="39"/>
            <w:col w:w="900" w:space="40"/>
            <w:col w:w="896" w:space="39"/>
            <w:col w:w="532" w:space="39"/>
            <w:col w:w="561" w:space="39"/>
            <w:col w:w="507" w:space="40"/>
            <w:col w:w="1019" w:space="39"/>
            <w:col w:w="828" w:space="40"/>
            <w:col w:w="795" w:space="39"/>
            <w:col w:w="765" w:space="40"/>
            <w:col w:w="821"/>
          </w:cols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3"/>
        </w:rPr>
      </w:pPr>
    </w:p>
    <w:p>
      <w:pPr>
        <w:spacing w:after="0"/>
        <w:rPr>
          <w:rFonts w:ascii="Trebuchet MS"/>
          <w:sz w:val="23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spacing w:before="4"/>
        <w:rPr>
          <w:rFonts w:ascii="Trebuchet MS"/>
          <w:sz w:val="8"/>
        </w:rPr>
      </w:pPr>
    </w:p>
    <w:p>
      <w:pPr>
        <w:spacing w:line="266" w:lineRule="auto" w:before="0"/>
        <w:ind w:left="12869" w:right="0" w:firstLine="0"/>
        <w:jc w:val="center"/>
        <w:rPr>
          <w:rFonts w:ascii="Trebuchet MS"/>
          <w:sz w:val="7"/>
        </w:rPr>
      </w:pPr>
      <w:r>
        <w:rPr/>
        <w:pict>
          <v:shape style="position:absolute;margin-left:317.843994pt;margin-top:-12.830945pt;width:31pt;height:50.8pt;mso-position-horizontal-relative:page;mso-position-vertical-relative:paragraph;z-index:15737856" type="#_x0000_t202" filled="false" stroked="true" strokeweight=".809pt" strokecolor="#231f20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6"/>
                    </w:rPr>
                  </w:pPr>
                </w:p>
                <w:p>
                  <w:pPr>
                    <w:spacing w:line="261" w:lineRule="auto" w:before="45"/>
                    <w:ind w:left="215" w:right="169" w:hanging="39"/>
                    <w:jc w:val="left"/>
                    <w:rPr>
                      <w:rFonts w:ascii="Arial"/>
                      <w:b/>
                      <w:sz w:val="6"/>
                    </w:rPr>
                  </w:pPr>
                  <w:r>
                    <w:rPr>
                      <w:rFonts w:ascii="Arial"/>
                      <w:b/>
                      <w:color w:val="0B529F"/>
                      <w:spacing w:val="-1"/>
                      <w:w w:val="95"/>
                      <w:sz w:val="6"/>
                    </w:rPr>
                    <w:t>Christine</w:t>
                  </w:r>
                  <w:r>
                    <w:rPr>
                      <w:rFonts w:ascii="Arial"/>
                      <w:b/>
                      <w:color w:val="0B529F"/>
                      <w:spacing w:val="-13"/>
                      <w:w w:val="95"/>
                      <w:sz w:val="6"/>
                    </w:rPr>
                    <w:t> </w:t>
                  </w:r>
                  <w:r>
                    <w:rPr>
                      <w:rFonts w:ascii="Arial"/>
                      <w:b/>
                      <w:color w:val="0B529F"/>
                      <w:sz w:val="6"/>
                    </w:rPr>
                    <w:t>Wong</w:t>
                  </w:r>
                  <w:r>
                    <w:rPr>
                      <w:rFonts w:ascii="Arial"/>
                      <w:b/>
                      <w:color w:val="0B529F"/>
                      <w:spacing w:val="1"/>
                      <w:sz w:val="6"/>
                    </w:rPr>
                    <w:t> </w:t>
                  </w:r>
                  <w:r>
                    <w:rPr>
                      <w:rFonts w:ascii="Arial"/>
                      <w:b/>
                      <w:color w:val="0B529F"/>
                      <w:sz w:val="6"/>
                    </w:rPr>
                    <w:t>DME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"/>
          <w:b/>
          <w:color w:val="0B529F"/>
          <w:w w:val="95"/>
          <w:sz w:val="7"/>
        </w:rPr>
        <w:t>Sabrina</w:t>
      </w:r>
      <w:r>
        <w:rPr>
          <w:rFonts w:ascii="Arial"/>
          <w:b/>
          <w:color w:val="0B529F"/>
          <w:spacing w:val="-16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Fung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PjA</w:t>
      </w:r>
    </w:p>
    <w:p>
      <w:pPr>
        <w:pStyle w:val="BodyText"/>
        <w:spacing w:before="2"/>
        <w:rPr>
          <w:rFonts w:ascii="Trebuchet MS"/>
          <w:sz w:val="9"/>
        </w:rPr>
      </w:pPr>
      <w:r>
        <w:rPr/>
        <w:br w:type="column"/>
      </w:r>
      <w:r>
        <w:rPr>
          <w:rFonts w:ascii="Trebuchet MS"/>
          <w:sz w:val="9"/>
        </w:rPr>
      </w:r>
    </w:p>
    <w:p>
      <w:pPr>
        <w:spacing w:line="266" w:lineRule="auto" w:before="0"/>
        <w:ind w:left="567" w:right="0" w:firstLine="0"/>
        <w:jc w:val="center"/>
        <w:rPr>
          <w:rFonts w:ascii="Trebuchet MS"/>
          <w:sz w:val="7"/>
        </w:rPr>
      </w:pPr>
      <w:r>
        <w:rPr>
          <w:rFonts w:ascii="Arial"/>
          <w:b/>
          <w:color w:val="0B529F"/>
          <w:spacing w:val="-1"/>
          <w:w w:val="95"/>
          <w:sz w:val="7"/>
        </w:rPr>
        <w:t>Jeanie</w:t>
      </w:r>
      <w:r>
        <w:rPr>
          <w:rFonts w:ascii="Arial"/>
          <w:b/>
          <w:color w:val="0B529F"/>
          <w:spacing w:val="-16"/>
          <w:w w:val="95"/>
          <w:sz w:val="7"/>
        </w:rPr>
        <w:t> </w:t>
      </w:r>
      <w:r>
        <w:rPr>
          <w:rFonts w:ascii="Arial"/>
          <w:b/>
          <w:color w:val="0B529F"/>
          <w:sz w:val="7"/>
        </w:rPr>
        <w:t>Tang</w:t>
      </w:r>
      <w:r>
        <w:rPr>
          <w:rFonts w:ascii="Arial"/>
          <w:b/>
          <w:color w:val="0B529F"/>
          <w:spacing w:val="1"/>
          <w:sz w:val="7"/>
        </w:rPr>
        <w:t> </w:t>
      </w:r>
      <w:r>
        <w:rPr>
          <w:rFonts w:ascii="Trebuchet MS"/>
          <w:color w:val="0B529F"/>
          <w:sz w:val="7"/>
        </w:rPr>
        <w:t>PjA</w:t>
      </w:r>
    </w:p>
    <w:p>
      <w:pPr>
        <w:pStyle w:val="BodyText"/>
        <w:spacing w:before="3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</w:r>
    </w:p>
    <w:p>
      <w:pPr>
        <w:spacing w:line="266" w:lineRule="auto" w:before="0"/>
        <w:ind w:left="547" w:right="0" w:firstLine="12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sz w:val="7"/>
        </w:rPr>
        <w:t>Niko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Chan</w:t>
      </w:r>
      <w:r>
        <w:rPr>
          <w:rFonts w:ascii="Arial"/>
          <w:b/>
          <w:color w:val="0B529F"/>
          <w:spacing w:val="-17"/>
          <w:w w:val="95"/>
          <w:sz w:val="7"/>
        </w:rPr>
        <w:t> </w:t>
      </w:r>
      <w:r>
        <w:rPr>
          <w:rFonts w:ascii="Trebuchet MS"/>
          <w:color w:val="0B529F"/>
          <w:sz w:val="7"/>
        </w:rPr>
        <w:t>PIM-E</w:t>
      </w:r>
    </w:p>
    <w:p>
      <w:pPr>
        <w:pStyle w:val="BodyText"/>
        <w:spacing w:before="9"/>
        <w:rPr>
          <w:rFonts w:ascii="Trebuchet MS"/>
          <w:sz w:val="8"/>
        </w:rPr>
      </w:pPr>
      <w:r>
        <w:rPr/>
        <w:br w:type="column"/>
      </w:r>
      <w:r>
        <w:rPr>
          <w:rFonts w:ascii="Trebuchet MS"/>
          <w:sz w:val="8"/>
        </w:rPr>
      </w:r>
    </w:p>
    <w:p>
      <w:pPr>
        <w:spacing w:line="266" w:lineRule="auto" w:before="0"/>
        <w:ind w:left="594" w:right="119" w:hanging="3"/>
        <w:jc w:val="both"/>
        <w:rPr>
          <w:rFonts w:ascii="Trebuchet MS"/>
          <w:sz w:val="7"/>
        </w:rPr>
      </w:pPr>
      <w:r>
        <w:rPr>
          <w:rFonts w:ascii="Arial"/>
          <w:b/>
          <w:color w:val="0B529F"/>
          <w:w w:val="95"/>
          <w:sz w:val="7"/>
        </w:rPr>
        <w:t>Judy</w:t>
      </w:r>
      <w:r>
        <w:rPr>
          <w:rFonts w:ascii="Arial"/>
          <w:b/>
          <w:color w:val="0B529F"/>
          <w:w w:val="96"/>
          <w:sz w:val="7"/>
        </w:rPr>
        <w:t> </w:t>
      </w:r>
      <w:r>
        <w:rPr>
          <w:rFonts w:ascii="Arial"/>
          <w:b/>
          <w:color w:val="0B529F"/>
          <w:spacing w:val="-1"/>
          <w:sz w:val="7"/>
        </w:rPr>
        <w:t>Choi</w:t>
      </w:r>
      <w:r>
        <w:rPr>
          <w:rFonts w:ascii="Arial"/>
          <w:b/>
          <w:color w:val="0B529F"/>
          <w:spacing w:val="-18"/>
          <w:sz w:val="7"/>
        </w:rPr>
        <w:t> </w:t>
      </w:r>
      <w:r>
        <w:rPr>
          <w:rFonts w:ascii="Trebuchet MS"/>
          <w:color w:val="0B529F"/>
          <w:sz w:val="7"/>
        </w:rPr>
        <w:t>DME</w:t>
      </w:r>
    </w:p>
    <w:p>
      <w:pPr>
        <w:spacing w:after="0" w:line="266" w:lineRule="auto"/>
        <w:jc w:val="both"/>
        <w:rPr>
          <w:rFonts w:ascii="Trebuchet MS"/>
          <w:sz w:val="7"/>
        </w:rPr>
        <w:sectPr>
          <w:type w:val="continuous"/>
          <w:pgSz w:w="16840" w:h="11910" w:orient="landscape"/>
          <w:pgMar w:top="960" w:bottom="280" w:left="480" w:right="760"/>
          <w:cols w:num="4" w:equalWidth="0">
            <w:col w:w="13118" w:space="40"/>
            <w:col w:w="773" w:space="39"/>
            <w:col w:w="723" w:space="40"/>
            <w:col w:w="867"/>
          </w:cols>
        </w:sectPr>
      </w:pPr>
    </w:p>
    <w:p>
      <w:pPr>
        <w:pStyle w:val="BodyText"/>
        <w:rPr>
          <w:rFonts w:ascii="Trebuchet MS"/>
          <w:sz w:val="6"/>
        </w:rPr>
      </w:pPr>
    </w:p>
    <w:p>
      <w:pPr>
        <w:spacing w:before="51"/>
        <w:ind w:left="4052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color w:val="0B529F"/>
          <w:w w:val="90"/>
          <w:sz w:val="6"/>
        </w:rPr>
        <w:t>Jenny</w:t>
      </w:r>
      <w:r>
        <w:rPr>
          <w:rFonts w:ascii="Arial"/>
          <w:b/>
          <w:color w:val="0B529F"/>
          <w:spacing w:val="-1"/>
          <w:w w:val="90"/>
          <w:sz w:val="6"/>
        </w:rPr>
        <w:t> </w:t>
      </w:r>
      <w:r>
        <w:rPr>
          <w:rFonts w:ascii="Arial"/>
          <w:b/>
          <w:color w:val="0B529F"/>
          <w:w w:val="90"/>
          <w:sz w:val="6"/>
        </w:rPr>
        <w:t>Lau</w:t>
      </w:r>
    </w:p>
    <w:p>
      <w:pPr>
        <w:spacing w:before="7"/>
        <w:ind w:left="4148" w:right="0" w:firstLine="0"/>
        <w:jc w:val="left"/>
        <w:rPr>
          <w:rFonts w:ascii="Trebuchet MS"/>
          <w:sz w:val="6"/>
        </w:rPr>
      </w:pPr>
      <w:r>
        <w:rPr>
          <w:rFonts w:ascii="Trebuchet MS"/>
          <w:color w:val="0B529F"/>
          <w:sz w:val="6"/>
        </w:rPr>
        <w:t>PjA</w:t>
      </w:r>
    </w:p>
    <w:p>
      <w:pPr>
        <w:pStyle w:val="BodyText"/>
        <w:rPr>
          <w:rFonts w:ascii="Trebuchet MS"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3"/>
        <w:rPr>
          <w:rFonts w:ascii="Trebuchet MS"/>
          <w:sz w:val="9"/>
        </w:rPr>
      </w:pPr>
    </w:p>
    <w:p>
      <w:pPr>
        <w:spacing w:before="0"/>
        <w:ind w:left="0" w:right="38" w:firstLine="0"/>
        <w:jc w:val="right"/>
        <w:rPr>
          <w:rFonts w:ascii="Trebuchet MS"/>
          <w:sz w:val="7"/>
        </w:rPr>
      </w:pPr>
      <w:r>
        <w:rPr>
          <w:rFonts w:ascii="Trebuchet MS"/>
          <w:color w:val="0B529F"/>
          <w:spacing w:val="-2"/>
          <w:sz w:val="7"/>
        </w:rPr>
        <w:t>#shared</w:t>
      </w:r>
      <w:r>
        <w:rPr>
          <w:rFonts w:ascii="Trebuchet MS"/>
          <w:color w:val="0B529F"/>
          <w:spacing w:val="-7"/>
          <w:sz w:val="7"/>
        </w:rPr>
        <w:t> </w:t>
      </w:r>
      <w:r>
        <w:rPr>
          <w:rFonts w:ascii="Trebuchet MS"/>
          <w:color w:val="0B529F"/>
          <w:spacing w:val="-1"/>
          <w:sz w:val="7"/>
        </w:rPr>
        <w:t>resources</w:t>
      </w:r>
    </w:p>
    <w:p>
      <w:pPr>
        <w:pStyle w:val="BodyText"/>
        <w:rPr>
          <w:rFonts w:ascii="Trebuchet MS"/>
          <w:sz w:val="6"/>
        </w:rPr>
      </w:pPr>
      <w:r>
        <w:rPr/>
        <w:br w:type="column"/>
      </w:r>
      <w:r>
        <w:rPr>
          <w:rFonts w:ascii="Trebuchet MS"/>
          <w:sz w:val="6"/>
        </w:rPr>
      </w:r>
    </w:p>
    <w:p>
      <w:pPr>
        <w:pStyle w:val="BodyText"/>
        <w:rPr>
          <w:rFonts w:ascii="Trebuchet MS"/>
          <w:sz w:val="6"/>
        </w:rPr>
      </w:pPr>
    </w:p>
    <w:p>
      <w:pPr>
        <w:pStyle w:val="BodyText"/>
        <w:rPr>
          <w:rFonts w:ascii="Trebuchet MS"/>
          <w:sz w:val="6"/>
        </w:rPr>
      </w:pPr>
    </w:p>
    <w:p>
      <w:pPr>
        <w:pStyle w:val="BodyText"/>
        <w:rPr>
          <w:rFonts w:ascii="Trebuchet MS"/>
          <w:sz w:val="6"/>
        </w:rPr>
      </w:pPr>
    </w:p>
    <w:p>
      <w:pPr>
        <w:pStyle w:val="BodyText"/>
        <w:rPr>
          <w:rFonts w:ascii="Trebuchet MS"/>
          <w:sz w:val="6"/>
        </w:rPr>
      </w:pPr>
    </w:p>
    <w:p>
      <w:pPr>
        <w:pStyle w:val="BodyText"/>
        <w:spacing w:before="5"/>
        <w:rPr>
          <w:rFonts w:ascii="Trebuchet MS"/>
          <w:sz w:val="7"/>
        </w:rPr>
      </w:pPr>
    </w:p>
    <w:p>
      <w:pPr>
        <w:spacing w:before="0"/>
        <w:ind w:left="1544" w:right="0" w:firstLine="0"/>
        <w:jc w:val="left"/>
        <w:rPr>
          <w:rFonts w:ascii="Arial"/>
          <w:b/>
          <w:sz w:val="6"/>
        </w:rPr>
      </w:pPr>
      <w:r>
        <w:rPr>
          <w:rFonts w:ascii="Arial"/>
          <w:b/>
          <w:color w:val="0B529F"/>
          <w:w w:val="90"/>
          <w:sz w:val="6"/>
        </w:rPr>
        <w:t>CL</w:t>
      </w:r>
      <w:r>
        <w:rPr>
          <w:rFonts w:ascii="Arial"/>
          <w:b/>
          <w:color w:val="0B529F"/>
          <w:spacing w:val="-1"/>
          <w:w w:val="90"/>
          <w:sz w:val="6"/>
        </w:rPr>
        <w:t> </w:t>
      </w:r>
      <w:r>
        <w:rPr>
          <w:rFonts w:ascii="Arial"/>
          <w:b/>
          <w:color w:val="0B529F"/>
          <w:w w:val="90"/>
          <w:sz w:val="6"/>
        </w:rPr>
        <w:t>Wong</w:t>
      </w:r>
    </w:p>
    <w:p>
      <w:pPr>
        <w:spacing w:before="6"/>
        <w:ind w:left="1588" w:right="0" w:firstLine="0"/>
        <w:jc w:val="left"/>
        <w:rPr>
          <w:rFonts w:ascii="Trebuchet MS"/>
          <w:sz w:val="6"/>
        </w:rPr>
      </w:pPr>
      <w:r>
        <w:rPr>
          <w:rFonts w:ascii="Trebuchet MS"/>
          <w:color w:val="0B529F"/>
          <w:w w:val="110"/>
          <w:sz w:val="6"/>
        </w:rPr>
        <w:t>CADD</w:t>
      </w:r>
    </w:p>
    <w:p>
      <w:pPr>
        <w:spacing w:before="6"/>
        <w:ind w:left="1549" w:right="0" w:firstLine="0"/>
        <w:jc w:val="left"/>
        <w:rPr>
          <w:rFonts w:ascii="Trebuchet MS"/>
          <w:sz w:val="6"/>
        </w:rPr>
      </w:pPr>
      <w:r>
        <w:rPr>
          <w:rFonts w:ascii="Trebuchet MS"/>
          <w:color w:val="0B529F"/>
          <w:sz w:val="6"/>
        </w:rPr>
        <w:t>Specialist</w:t>
      </w:r>
    </w:p>
    <w:p>
      <w:pPr>
        <w:pStyle w:val="BodyTex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11"/>
        <w:rPr>
          <w:rFonts w:ascii="Trebuchet MS"/>
          <w:sz w:val="8"/>
        </w:rPr>
      </w:pPr>
    </w:p>
    <w:p>
      <w:pPr>
        <w:spacing w:before="0"/>
        <w:ind w:left="1720" w:right="-7" w:hanging="177"/>
        <w:jc w:val="left"/>
        <w:rPr>
          <w:sz w:val="9"/>
        </w:rPr>
      </w:pPr>
      <w:r>
        <w:rPr>
          <w:color w:val="3953A4"/>
          <w:w w:val="95"/>
          <w:sz w:val="9"/>
        </w:rPr>
        <w:t>Tunnel &amp; Ancillary</w:t>
      </w:r>
      <w:r>
        <w:rPr>
          <w:color w:val="3953A4"/>
          <w:spacing w:val="-21"/>
          <w:w w:val="95"/>
          <w:sz w:val="9"/>
        </w:rPr>
        <w:t> </w:t>
      </w:r>
      <w:r>
        <w:rPr>
          <w:color w:val="3953A4"/>
          <w:sz w:val="9"/>
        </w:rPr>
        <w:t>Buildings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spacing w:before="55"/>
        <w:ind w:left="2062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5"/>
          <w:sz w:val="7"/>
        </w:rPr>
        <w:t>Kannie</w:t>
      </w:r>
      <w:r>
        <w:rPr>
          <w:rFonts w:ascii="Arial"/>
          <w:b/>
          <w:color w:val="0B529F"/>
          <w:spacing w:val="-3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Chon</w:t>
      </w:r>
    </w:p>
    <w:p>
      <w:pPr>
        <w:spacing w:before="10"/>
        <w:ind w:left="2031" w:right="0" w:firstLine="0"/>
        <w:jc w:val="left"/>
        <w:rPr>
          <w:rFonts w:ascii="Trebuchet MS"/>
          <w:sz w:val="7"/>
        </w:rPr>
      </w:pPr>
      <w:r>
        <w:rPr>
          <w:rFonts w:ascii="Trebuchet MS"/>
          <w:color w:val="0B529F"/>
          <w:spacing w:val="-2"/>
          <w:sz w:val="7"/>
        </w:rPr>
        <w:t>CADD</w:t>
      </w:r>
      <w:r>
        <w:rPr>
          <w:rFonts w:ascii="Trebuchet MS"/>
          <w:color w:val="0B529F"/>
          <w:spacing w:val="-3"/>
          <w:sz w:val="7"/>
        </w:rPr>
        <w:t> </w:t>
      </w:r>
      <w:r>
        <w:rPr>
          <w:rFonts w:ascii="Trebuchet MS"/>
          <w:color w:val="0B529F"/>
          <w:spacing w:val="-2"/>
          <w:sz w:val="7"/>
        </w:rPr>
        <w:t>Specialist</w:t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10"/>
        <w:rPr>
          <w:rFonts w:ascii="Trebuchet MS"/>
          <w:sz w:val="7"/>
        </w:rPr>
      </w:pPr>
    </w:p>
    <w:p>
      <w:pPr>
        <w:spacing w:before="0"/>
        <w:ind w:left="736" w:right="0" w:firstLine="0"/>
        <w:jc w:val="left"/>
        <w:rPr>
          <w:sz w:val="9"/>
        </w:rPr>
      </w:pPr>
      <w:r>
        <w:rPr>
          <w:color w:val="ED2024"/>
          <w:w w:val="95"/>
          <w:sz w:val="9"/>
        </w:rPr>
        <w:t>KSR,</w:t>
      </w:r>
      <w:r>
        <w:rPr>
          <w:color w:val="ED2024"/>
          <w:spacing w:val="1"/>
          <w:w w:val="95"/>
          <w:sz w:val="9"/>
        </w:rPr>
        <w:t> </w:t>
      </w:r>
      <w:r>
        <w:rPr>
          <w:color w:val="ED2024"/>
          <w:w w:val="95"/>
          <w:sz w:val="9"/>
        </w:rPr>
        <w:t>AUT,</w:t>
      </w:r>
      <w:r>
        <w:rPr>
          <w:color w:val="ED2024"/>
          <w:spacing w:val="-1"/>
          <w:w w:val="95"/>
          <w:sz w:val="9"/>
        </w:rPr>
        <w:t> </w:t>
      </w:r>
      <w:r>
        <w:rPr>
          <w:color w:val="ED2024"/>
          <w:w w:val="95"/>
          <w:sz w:val="9"/>
        </w:rPr>
        <w:t>NTM,</w:t>
      </w:r>
      <w:r>
        <w:rPr>
          <w:color w:val="ED2024"/>
          <w:spacing w:val="-2"/>
          <w:w w:val="95"/>
          <w:sz w:val="9"/>
        </w:rPr>
        <w:t> </w:t>
      </w:r>
      <w:r>
        <w:rPr>
          <w:color w:val="ED2024"/>
          <w:w w:val="95"/>
          <w:sz w:val="9"/>
        </w:rPr>
        <w:t>NTD</w:t>
      </w:r>
      <w:r>
        <w:rPr>
          <w:color w:val="ED2024"/>
          <w:spacing w:val="-3"/>
          <w:w w:val="95"/>
          <w:sz w:val="9"/>
        </w:rPr>
        <w:t> </w:t>
      </w:r>
      <w:r>
        <w:rPr>
          <w:color w:val="ED2024"/>
          <w:w w:val="95"/>
          <w:sz w:val="9"/>
        </w:rPr>
        <w:t>&amp;</w:t>
      </w:r>
      <w:r>
        <w:rPr>
          <w:color w:val="ED2024"/>
          <w:spacing w:val="4"/>
          <w:w w:val="95"/>
          <w:sz w:val="9"/>
        </w:rPr>
        <w:t> </w:t>
      </w:r>
      <w:r>
        <w:rPr>
          <w:color w:val="ED2024"/>
          <w:w w:val="95"/>
          <w:sz w:val="9"/>
        </w:rPr>
        <w:t>Alignment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"/>
        <w:rPr>
          <w:sz w:val="8"/>
        </w:rPr>
      </w:pPr>
    </w:p>
    <w:p>
      <w:pPr>
        <w:spacing w:before="0"/>
        <w:ind w:left="0" w:right="0" w:firstLine="0"/>
        <w:jc w:val="right"/>
        <w:rPr>
          <w:sz w:val="9"/>
        </w:rPr>
      </w:pPr>
      <w:r>
        <w:rPr>
          <w:color w:val="008E46"/>
          <w:sz w:val="9"/>
        </w:rPr>
        <w:t>SAT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600" w:right="0" w:firstLine="0"/>
        <w:jc w:val="center"/>
        <w:rPr>
          <w:sz w:val="9"/>
        </w:rPr>
      </w:pPr>
      <w:r>
        <w:rPr>
          <w:color w:val="ED2024"/>
          <w:spacing w:val="-1"/>
          <w:w w:val="95"/>
          <w:sz w:val="9"/>
        </w:rPr>
        <w:t>KSR, </w:t>
      </w:r>
      <w:r>
        <w:rPr>
          <w:color w:val="ED2024"/>
          <w:w w:val="95"/>
          <w:sz w:val="9"/>
        </w:rPr>
        <w:t>PHD</w:t>
      </w:r>
      <w:r>
        <w:rPr>
          <w:color w:val="ED2024"/>
          <w:spacing w:val="-4"/>
          <w:w w:val="95"/>
          <w:sz w:val="9"/>
        </w:rPr>
        <w:t> </w:t>
      </w:r>
      <w:r>
        <w:rPr>
          <w:color w:val="ED2024"/>
          <w:w w:val="95"/>
          <w:sz w:val="9"/>
        </w:rPr>
        <w:t>&amp;</w:t>
      </w:r>
    </w:p>
    <w:p>
      <w:pPr>
        <w:spacing w:line="247" w:lineRule="auto" w:before="0"/>
        <w:ind w:left="609" w:right="0" w:firstLine="0"/>
        <w:jc w:val="center"/>
        <w:rPr>
          <w:sz w:val="9"/>
        </w:rPr>
      </w:pPr>
      <w:r>
        <w:rPr>
          <w:color w:val="ED2024"/>
          <w:spacing w:val="-2"/>
          <w:sz w:val="9"/>
        </w:rPr>
        <w:t>Stabling</w:t>
      </w:r>
      <w:r>
        <w:rPr>
          <w:color w:val="ED2024"/>
          <w:spacing w:val="-22"/>
          <w:sz w:val="9"/>
        </w:rPr>
        <w:t> </w:t>
      </w:r>
      <w:r>
        <w:rPr>
          <w:color w:val="ED2024"/>
          <w:sz w:val="9"/>
        </w:rPr>
        <w:t>Sidings</w:t>
      </w:r>
    </w:p>
    <w:p>
      <w:pPr>
        <w:pStyle w:val="BodyText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306" w:right="0" w:firstLine="0"/>
        <w:jc w:val="left"/>
        <w:rPr>
          <w:sz w:val="9"/>
        </w:rPr>
      </w:pPr>
      <w:r>
        <w:rPr>
          <w:color w:val="3953A4"/>
          <w:spacing w:val="-1"/>
          <w:w w:val="95"/>
          <w:sz w:val="9"/>
        </w:rPr>
        <w:t>NTM,</w:t>
      </w:r>
      <w:r>
        <w:rPr>
          <w:color w:val="3953A4"/>
          <w:spacing w:val="-4"/>
          <w:w w:val="95"/>
          <w:sz w:val="9"/>
        </w:rPr>
        <w:t> </w:t>
      </w:r>
      <w:r>
        <w:rPr>
          <w:color w:val="3953A4"/>
          <w:w w:val="95"/>
          <w:sz w:val="9"/>
        </w:rPr>
        <w:t>SAT</w:t>
      </w:r>
      <w:r>
        <w:rPr>
          <w:color w:val="3953A4"/>
          <w:spacing w:val="1"/>
          <w:w w:val="95"/>
          <w:sz w:val="9"/>
        </w:rPr>
        <w:t> </w:t>
      </w:r>
      <w:r>
        <w:rPr>
          <w:color w:val="3953A4"/>
          <w:w w:val="95"/>
          <w:sz w:val="9"/>
        </w:rPr>
        <w:t>&amp;</w:t>
      </w:r>
    </w:p>
    <w:p>
      <w:pPr>
        <w:spacing w:line="247" w:lineRule="auto" w:before="2"/>
        <w:ind w:left="379" w:right="54" w:firstLine="10"/>
        <w:jc w:val="left"/>
        <w:rPr>
          <w:sz w:val="9"/>
        </w:rPr>
      </w:pPr>
      <w:r>
        <w:rPr>
          <w:color w:val="3953A4"/>
          <w:spacing w:val="-1"/>
          <w:sz w:val="9"/>
        </w:rPr>
        <w:t>Ancillary</w:t>
      </w:r>
      <w:r>
        <w:rPr>
          <w:color w:val="3953A4"/>
          <w:spacing w:val="-22"/>
          <w:sz w:val="9"/>
        </w:rPr>
        <w:t> </w:t>
      </w:r>
      <w:r>
        <w:rPr>
          <w:color w:val="3953A4"/>
          <w:spacing w:val="-2"/>
          <w:sz w:val="9"/>
        </w:rPr>
        <w:t>Buildings</w:t>
      </w:r>
    </w:p>
    <w:p>
      <w:pPr>
        <w:pStyle w:val="BodyText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"/>
        <w:rPr>
          <w:sz w:val="9"/>
        </w:rPr>
      </w:pPr>
    </w:p>
    <w:p>
      <w:pPr>
        <w:spacing w:before="0"/>
        <w:ind w:left="288" w:right="0" w:firstLine="0"/>
        <w:jc w:val="left"/>
        <w:rPr>
          <w:rFonts w:ascii="Arial"/>
          <w:b/>
          <w:sz w:val="7"/>
        </w:rPr>
      </w:pPr>
      <w:r>
        <w:rPr>
          <w:rFonts w:ascii="Arial"/>
          <w:b/>
          <w:color w:val="0B529F"/>
          <w:w w:val="95"/>
          <w:sz w:val="7"/>
        </w:rPr>
        <w:t>Yan</w:t>
      </w:r>
      <w:r>
        <w:rPr>
          <w:rFonts w:ascii="Arial"/>
          <w:b/>
          <w:color w:val="0B529F"/>
          <w:spacing w:val="5"/>
          <w:w w:val="95"/>
          <w:sz w:val="7"/>
        </w:rPr>
        <w:t> </w:t>
      </w:r>
      <w:r>
        <w:rPr>
          <w:rFonts w:ascii="Arial"/>
          <w:b/>
          <w:color w:val="0B529F"/>
          <w:w w:val="95"/>
          <w:sz w:val="7"/>
        </w:rPr>
        <w:t>Cheung</w:t>
      </w:r>
    </w:p>
    <w:p>
      <w:pPr>
        <w:spacing w:before="7"/>
        <w:ind w:left="309" w:right="0" w:firstLine="0"/>
        <w:jc w:val="left"/>
        <w:rPr>
          <w:rFonts w:ascii="Trebuchet MS"/>
          <w:sz w:val="6"/>
        </w:rPr>
      </w:pPr>
      <w:r>
        <w:rPr>
          <w:rFonts w:ascii="Trebuchet MS"/>
          <w:color w:val="0B529F"/>
          <w:spacing w:val="-2"/>
          <w:sz w:val="6"/>
        </w:rPr>
        <w:t>PIM-Support</w:t>
      </w:r>
      <w:r>
        <w:rPr>
          <w:rFonts w:ascii="Trebuchet MS"/>
          <w:color w:val="0B529F"/>
          <w:spacing w:val="6"/>
          <w:sz w:val="6"/>
        </w:rPr>
        <w:t> </w:t>
      </w:r>
      <w:r>
        <w:rPr>
          <w:rFonts w:ascii="Trebuchet MS"/>
          <w:color w:val="0B529F"/>
          <w:spacing w:val="-1"/>
          <w:sz w:val="6"/>
        </w:rPr>
        <w:t>E</w:t>
      </w:r>
    </w:p>
    <w:p>
      <w:pPr>
        <w:spacing w:after="0"/>
        <w:jc w:val="left"/>
        <w:rPr>
          <w:rFonts w:ascii="Trebuchet MS"/>
          <w:sz w:val="6"/>
        </w:rPr>
        <w:sectPr>
          <w:type w:val="continuous"/>
          <w:pgSz w:w="16840" w:h="11910" w:orient="landscape"/>
          <w:pgMar w:top="960" w:bottom="280" w:left="480" w:right="760"/>
          <w:cols w:num="8" w:equalWidth="0">
            <w:col w:w="2128" w:space="1294"/>
            <w:col w:w="1827" w:space="1214"/>
            <w:col w:w="2246" w:space="40"/>
            <w:col w:w="2510" w:space="40"/>
            <w:col w:w="802" w:space="39"/>
            <w:col w:w="1097" w:space="40"/>
            <w:col w:w="801" w:space="39"/>
            <w:col w:w="1483"/>
          </w:cols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group style="position:absolute;margin-left:.139pt;margin-top:6.924pt;width:841.85pt;height:582pt;mso-position-horizontal-relative:page;mso-position-vertical-relative:page;z-index:-18552320" coordorigin="3,138" coordsize="16837,11640">
            <v:shape style="position:absolute;left:2;top:138;width:16837;height:11640" type="#_x0000_t75" stroked="false">
              <v:imagedata r:id="rId27" o:title=""/>
            </v:shape>
            <v:shape style="position:absolute;left:15050;top:10985;width:1410;height:495" type="#_x0000_t75" stroked="false">
              <v:imagedata r:id="rId28" o:title=""/>
            </v:shape>
            <v:rect style="position:absolute;left:10084;top:7364;width:516;height:902" filled="true" fillcolor="#f1f9f9" stroked="false">
              <v:fill type="solid"/>
            </v:rect>
            <v:rect style="position:absolute;left:10084;top:7364;width:516;height:902" filled="false" stroked="true" strokeweight=".809pt" strokecolor="#231f20">
              <v:stroke dashstyle="solid"/>
            </v:rect>
            <v:rect style="position:absolute;left:7626;top:3468;width:972;height:1029" filled="true" fillcolor="#f1f9f9" stroked="false">
              <v:fill type="solid"/>
            </v:rect>
            <v:rect style="position:absolute;left:7626;top:3468;width:972;height:1029" filled="false" stroked="true" strokeweight=".809pt" strokecolor="#231f20">
              <v:stroke dashstyle="solid"/>
            </v:rect>
            <v:shape style="position:absolute;left:8141;top:4502;width:3549;height:361" coordorigin="8142,4502" coordsize="3549,361" path="m11691,4863l11691,4683,8142,4683,8142,4502e" filled="false" stroked="true" strokeweight=".809pt" strokecolor="#231f20">
              <v:path arrowok="t"/>
              <v:stroke dashstyle="solid"/>
            </v:shape>
            <v:rect style="position:absolute;left:5696;top:3491;width:889;height:998" filled="true" fillcolor="#c7c8ca" stroked="false">
              <v:fill type="solid"/>
            </v:rect>
            <v:rect style="position:absolute;left:5696;top:3491;width:889;height:998" filled="false" stroked="true" strokeweight=".809pt" strokecolor="#231f20">
              <v:stroke dashstyle="shortdash"/>
            </v:rect>
            <v:rect style="position:absolute;left:7659;top:1932;width:972;height:1104" filled="true" fillcolor="#d1d3d4" stroked="false">
              <v:fill type="solid"/>
            </v:rect>
            <v:rect style="position:absolute;left:7659;top:1932;width:972;height:1104" filled="false" stroked="true" strokeweight=".809pt" strokecolor="#231f20">
              <v:stroke dashstyle="shortdash"/>
            </v:rect>
            <v:rect style="position:absolute;left:6724;top:4098;width:702;height:368" filled="true" fillcolor="#f1f9f9" stroked="false">
              <v:fill type="solid"/>
            </v:rect>
            <v:rect style="position:absolute;left:6724;top:4098;width:702;height:368" filled="false" stroked="true" strokeweight=".809pt" strokecolor="#231f20">
              <v:stroke dashstyle="shortdash"/>
            </v:rect>
            <v:line style="position:absolute" from="7437,4321" to="7621,4321" stroked="true" strokeweight=".809pt" strokecolor="#231f20">
              <v:stroke dashstyle="solid"/>
            </v:line>
            <v:rect style="position:absolute;left:4805;top:4103;width:633;height:438" filled="true" fillcolor="#d1d3d4" stroked="false">
              <v:fill type="solid"/>
            </v:rect>
            <v:rect style="position:absolute;left:4805;top:4103;width:633;height:438" filled="false" stroked="true" strokeweight=".809pt" strokecolor="#231f20">
              <v:stroke dashstyle="shortdash"/>
            </v:rect>
            <v:line style="position:absolute" from="5687,4318" to="5442,4323" stroked="true" strokeweight=".809pt" strokecolor="#231f20">
              <v:stroke dashstyle="solid"/>
            </v:line>
            <v:shape style="position:absolute;left:6141;top:3036;width:2006;height:455" coordorigin="6142,3036" coordsize="2006,455" path="m8147,3036l8147,3263,6142,3263,6142,3490e" filled="false" stroked="true" strokeweight=".809pt" strokecolor="#231f20">
              <v:path arrowok="t"/>
              <v:stroke dashstyle="shortdash"/>
            </v:shape>
            <v:shape style="position:absolute;left:7807;top:2038;width:669;height:671" type="#_x0000_t75" stroked="false">
              <v:imagedata r:id="rId29" o:title=""/>
            </v:shape>
            <v:rect style="position:absolute;left:9175;top:2476;width:625;height:386" filled="true" fillcolor="#d1d3d4" stroked="false">
              <v:fill type="solid"/>
            </v:rect>
            <v:rect style="position:absolute;left:9175;top:2476;width:625;height:386" filled="false" stroked="true" strokeweight=".809pt" strokecolor="#231f20">
              <v:stroke dashstyle="shortdash"/>
            </v:rect>
            <v:rect style="position:absolute;left:13618;top:2143;width:210;height:104" filled="true" fillcolor="#c7c8ca" stroked="false">
              <v:fill type="solid"/>
            </v:rect>
            <v:rect style="position:absolute;left:13618;top:2143;width:210;height:104" filled="false" stroked="true" strokeweight="2.159pt" strokecolor="#231f20">
              <v:stroke dashstyle="longdash"/>
            </v:rect>
            <v:rect style="position:absolute;left:13618;top:1993;width:210;height:104" filled="true" fillcolor="#e5f4f4" stroked="false">
              <v:fill type="solid"/>
            </v:rect>
            <v:rect style="position:absolute;left:13618;top:1993;width:210;height:104" filled="false" stroked="true" strokeweight="2.159pt" strokecolor="#231f20">
              <v:stroke dashstyle="solid"/>
            </v:rect>
            <v:rect style="position:absolute;left:13618;top:2301;width:210;height:104" filled="true" fillcolor="#eecde2" stroked="false">
              <v:fill type="solid"/>
            </v:rect>
            <v:rect style="position:absolute;left:13618;top:2301;width:210;height:104" filled="false" stroked="true" strokeweight="2.159pt" strokecolor="#231f20">
              <v:stroke dashstyle="longdash"/>
            </v:rect>
            <v:rect style="position:absolute;left:11480;top:4875;width:550;height:860" filled="true" fillcolor="#f1f9f9" stroked="false">
              <v:fill type="solid"/>
            </v:rect>
            <v:rect style="position:absolute;left:11480;top:4875;width:550;height:860" filled="false" stroked="true" strokeweight=".809pt" strokecolor="#231f20">
              <v:stroke dashstyle="solid"/>
            </v:rect>
            <v:shape style="position:absolute;left:11770;top:5665;width:1834;height:141" coordorigin="11771,5665" coordsize="1834,141" path="m13605,5665l13605,5805,11771,5805,11771,5733e" filled="false" stroked="true" strokeweight=".809pt" strokecolor="#231f20">
              <v:path arrowok="t"/>
              <v:stroke dashstyle="solid"/>
            </v:shape>
            <v:shape style="position:absolute;left:11532;top:4971;width:451;height:436" type="#_x0000_t75" stroked="false">
              <v:imagedata r:id="rId30" o:title=""/>
            </v:shape>
            <v:shape style="position:absolute;left:7588;top:4778;width:8771;height:5997" coordorigin="7589,4778" coordsize="8771,5997" path="m8683,4778l16333,4788,16360,10775,7589,10775,7641,5882,8670,5882,8683,4778xe" filled="false" stroked="true" strokeweight="1.889pt" strokecolor="#ed2024">
              <v:path arrowok="t"/>
              <v:stroke dashstyle="shortdash"/>
            </v:shape>
            <v:rect style="position:absolute;left:12169;top:5372;width:651;height:363" filled="true" fillcolor="#f1f9f9" stroked="false">
              <v:fill type="solid"/>
            </v:rect>
            <v:rect style="position:absolute;left:12169;top:5372;width:651;height:363" filled="false" stroked="true" strokeweight=".809pt" strokecolor="#231f20">
              <v:stroke dashstyle="solid"/>
            </v:rect>
            <v:rect style="position:absolute;left:12819;top:5372;width:620;height:363" filled="true" fillcolor="#f1f9f9" stroked="false">
              <v:fill type="solid"/>
            </v:rect>
            <v:rect style="position:absolute;left:12819;top:5372;width:620;height:363" filled="false" stroked="true" strokeweight=".809pt" strokecolor="#231f20">
              <v:stroke dashstyle="solid"/>
            </v:rect>
            <v:rect style="position:absolute;left:13389;top:5372;width:700;height:363" filled="true" fillcolor="#f1f9f9" stroked="false">
              <v:fill type="solid"/>
            </v:rect>
            <v:rect style="position:absolute;left:13389;top:5372;width:700;height:363" filled="false" stroked="true" strokeweight=".809pt" strokecolor="#231f20">
              <v:stroke dashstyle="solid"/>
            </v:rect>
            <v:line style="position:absolute" from="8807,8269" to="8807,9527" stroked="true" strokeweight=".809pt" strokecolor="#231f20">
              <v:stroke dashstyle="solid"/>
            </v:line>
            <v:shape style="position:absolute;left:13464;top:9353;width:850;height:171" coordorigin="13465,9354" coordsize="850,171" path="m13465,9354l13465,9525m14314,9359l14314,9525e" filled="false" stroked="true" strokeweight=".809pt" strokecolor="#231f20">
              <v:path arrowok="t"/>
              <v:stroke dashstyle="solid"/>
            </v:shape>
            <v:rect style="position:absolute;left:8499;top:9524;width:5997;height:715" filled="true" fillcolor="#f1f9f9" stroked="false">
              <v:fill type="solid"/>
            </v:rect>
            <v:shape style="position:absolute;left:8491;top:9516;width:6013;height:732" coordorigin="8491,9517" coordsize="6013,732" path="m14504,10242l14504,9523,14503,9521,14500,9518,14498,9517,8497,9517,8495,9518,8492,9521,8491,9523,8491,10240,8499,10240,8499,10232,8507,10232,8507,9533,14488,9533,14488,10248,14498,10248,14500,10247,14503,10244,14504,10242xm8507,10248l8507,10240,8491,10240,8491,10242,8492,10244,8495,10247,8497,10248,8507,10248xm14488,10248l14488,10232,8499,10232,8499,10240,8507,10240,8507,10248,14488,10248xe" filled="true" fillcolor="#231f20" stroked="false">
              <v:path arrowok="t"/>
              <v:fill type="solid"/>
            </v:shape>
            <v:shape style="position:absolute;left:8841;top:5880;width:2954;height:154" coordorigin="8841,5880" coordsize="2954,154" path="m8841,6034l8841,5880,11794,5880e" filled="false" stroked="true" strokeweight=".809pt" strokecolor="#231f20">
              <v:path arrowok="t"/>
              <v:stroke dashstyle="solid"/>
            </v:shape>
            <v:rect style="position:absolute;left:14822;top:7279;width:526;height:941" filled="true" fillcolor="#d1d3d4" stroked="false">
              <v:fill type="solid"/>
            </v:rect>
            <v:rect style="position:absolute;left:14822;top:7279;width:526;height:941" filled="false" stroked="true" strokeweight=".809pt" strokecolor="#231f20">
              <v:stroke dashstyle="shortdash"/>
            </v:rect>
            <v:rect style="position:absolute;left:14822;top:6027;width:526;height:283" filled="true" fillcolor="#f1f9f9" stroked="false">
              <v:fill type="solid"/>
            </v:rect>
            <v:rect style="position:absolute;left:14822;top:6027;width:526;height:283" filled="false" stroked="true" strokeweight=".809pt" strokecolor="#231f20">
              <v:stroke dashstyle="solid"/>
            </v:rect>
            <v:line style="position:absolute" from="15084,6310" to="15084,7280" stroked="true" strokeweight=".809pt" strokecolor="#231f20">
              <v:stroke dashstyle="solid"/>
            </v:line>
            <v:rect style="position:absolute;left:14822;top:8460;width:526;height:910" filled="true" fillcolor="#d1d3d4" stroked="false">
              <v:fill type="solid"/>
            </v:rect>
            <v:rect style="position:absolute;left:14822;top:8460;width:526;height:910" filled="false" stroked="true" strokeweight=".809pt" strokecolor="#231f20">
              <v:stroke dashstyle="shortdash"/>
            </v:rect>
            <v:line style="position:absolute" from="15084,8219" to="15084,8459" stroked="true" strokeweight=".809pt" strokecolor="#231f20">
              <v:stroke dashstyle="solid"/>
            </v:line>
            <v:rect style="position:absolute;left:14822;top:9592;width:526;height:910" filled="true" fillcolor="#d1d3d4" stroked="false">
              <v:fill type="solid"/>
            </v:rect>
            <v:rect style="position:absolute;left:14822;top:9592;width:526;height:910" filled="false" stroked="true" strokeweight=".809pt" strokecolor="#231f20">
              <v:stroke dashstyle="shortdash"/>
            </v:rect>
            <v:line style="position:absolute" from="15084,9369" to="15084,9590" stroked="true" strokeweight=".809pt" strokecolor="#231f20">
              <v:stroke dashstyle="solid"/>
            </v:line>
            <v:rect style="position:absolute;left:15599;top:6038;width:532;height:1055" filled="true" fillcolor="#d1d3d4" stroked="false">
              <v:fill type="solid"/>
            </v:rect>
            <v:rect style="position:absolute;left:15599;top:6038;width:532;height:1055" filled="false" stroked="true" strokeweight=".809pt" strokecolor="#231f20">
              <v:stroke dashstyle="shortdash"/>
            </v:rect>
            <v:rect style="position:absolute;left:15594;top:7271;width:521;height:943" filled="true" fillcolor="#f1f9f9" stroked="false">
              <v:fill type="solid"/>
            </v:rect>
            <v:rect style="position:absolute;left:15594;top:7271;width:521;height:943" filled="false" stroked="true" strokeweight=".809pt" strokecolor="#231f20">
              <v:stroke dashstyle="solid"/>
            </v:rect>
            <v:rect style="position:absolute;left:15619;top:8436;width:521;height:917" filled="true" fillcolor="#f1f9f9" stroked="false">
              <v:fill type="solid"/>
            </v:rect>
            <v:rect style="position:absolute;left:15619;top:8436;width:521;height:917" filled="false" stroked="true" strokeweight=".809pt" strokecolor="#231f20">
              <v:stroke dashstyle="solid"/>
            </v:rect>
            <v:rect style="position:absolute;left:14042;top:8444;width:526;height:915" filled="true" fillcolor="#f1f9f9" stroked="false">
              <v:fill type="solid"/>
            </v:rect>
            <v:rect style="position:absolute;left:14042;top:8444;width:526;height:915" filled="false" stroked="true" strokeweight=".809pt" strokecolor="#231f20">
              <v:stroke dashstyle="solid"/>
            </v:rect>
            <v:rect style="position:absolute;left:14045;top:7255;width:529;height:936" filled="true" fillcolor="#f1f9f9" stroked="false">
              <v:fill type="solid"/>
            </v:rect>
            <v:rect style="position:absolute;left:14045;top:7255;width:529;height:936" filled="false" stroked="true" strokeweight=".809pt" strokecolor="#231f20">
              <v:stroke dashstyle="solid"/>
            </v:rect>
            <v:rect style="position:absolute;left:14045;top:6033;width:532;height:1060" filled="true" fillcolor="#f1f9f9" stroked="false">
              <v:fill type="solid"/>
            </v:rect>
            <v:rect style="position:absolute;left:14045;top:6033;width:532;height:1060" filled="false" stroked="true" strokeweight=".809pt" strokecolor="#231f20">
              <v:stroke dashstyle="solid"/>
            </v:rect>
            <v:line style="position:absolute" from="14310,7084" to="14310,7263" stroked="true" strokeweight=".906pt" strokecolor="#231f20">
              <v:stroke dashstyle="solid"/>
            </v:line>
            <v:line style="position:absolute" from="14309,8191" to="14307,8444" stroked="true" strokeweight=".809pt" strokecolor="#231f20">
              <v:stroke dashstyle="solid"/>
            </v:line>
            <v:shape style="position:absolute;left:14083;top:6261;width:443;height:449" type="#_x0000_t75" stroked="false">
              <v:imagedata r:id="rId31" o:title=""/>
            </v:shape>
            <v:rect style="position:absolute;left:14042;top:6201;width:529;height:17" filled="true" fillcolor="#231f20" stroked="false">
              <v:fill type="solid"/>
            </v:rect>
            <v:shape style="position:absolute;left:11773;top:5727;width:4088;height:306" coordorigin="11773,5727" coordsize="4088,306" path="m11773,5727l11773,5880,15861,5880,15861,6033e" filled="false" stroked="true" strokeweight=".809pt" strokecolor="#231f20">
              <v:path arrowok="t"/>
              <v:stroke dashstyle="solid"/>
            </v:shape>
            <v:rect style="position:absolute;left:10882;top:6040;width:563;height:1068" filled="true" fillcolor="#f1f9f9" stroked="false">
              <v:fill type="solid"/>
            </v:rect>
            <v:rect style="position:absolute;left:10882;top:6040;width:563;height:1068" filled="false" stroked="true" strokeweight=".809pt" strokecolor="#231f20">
              <v:stroke dashstyle="solid"/>
            </v:rect>
            <v:rect style="position:absolute;left:10675;top:7361;width:516;height:902" filled="true" fillcolor="#f1f9f9" stroked="false">
              <v:fill type="solid"/>
            </v:rect>
            <v:rect style="position:absolute;left:10675;top:7361;width:516;height:902" filled="false" stroked="true" strokeweight=".809pt" strokecolor="#231f20">
              <v:stroke dashstyle="solid"/>
            </v:rect>
            <v:rect style="position:absolute;left:10882;top:6206;width:560;height:17" filled="true" fillcolor="#231f20" stroked="false">
              <v:fill type="solid"/>
            </v:rect>
            <v:shape style="position:absolute;left:14065;top:7330;width:506;height:438" type="#_x0000_t75" stroked="false">
              <v:imagedata r:id="rId32" o:title=""/>
            </v:shape>
            <v:rect style="position:absolute;left:13192;top:7253;width:555;height:946" filled="true" fillcolor="#f1f9f9" stroked="false">
              <v:fill type="solid"/>
            </v:rect>
            <v:rect style="position:absolute;left:13192;top:7253;width:555;height:946" filled="false" stroked="true" strokeweight=".809pt" strokecolor="#231f20">
              <v:stroke dashstyle="solid"/>
            </v:rect>
            <v:rect style="position:absolute;left:13192;top:6035;width:555;height:1065" filled="true" fillcolor="#f1f9f9" stroked="false">
              <v:fill type="solid"/>
            </v:rect>
            <v:rect style="position:absolute;left:13192;top:6035;width:555;height:1065" filled="false" stroked="true" strokeweight=".809pt" strokecolor="#231f20">
              <v:stroke dashstyle="solid"/>
            </v:rect>
            <v:rect style="position:absolute;left:13187;top:8444;width:570;height:905" filled="true" fillcolor="#f1f9f9" stroked="false">
              <v:fill type="solid"/>
            </v:rect>
            <v:rect style="position:absolute;left:13187;top:8444;width:570;height:905" filled="false" stroked="true" strokeweight=".809pt" strokecolor="#231f20">
              <v:stroke dashstyle="solid"/>
            </v:rect>
            <v:line style="position:absolute" from="13470,7100" to="13470,7255" stroked="true" strokeweight=".809pt" strokecolor="#231f20">
              <v:stroke dashstyle="solid"/>
            </v:line>
            <v:rect style="position:absolute;left:13195;top:6190;width:544;height:17" filled="true" fillcolor="#231f20" stroked="false">
              <v:fill type="solid"/>
            </v:rect>
            <v:line style="position:absolute" from="13470,8199" to="13472,8443" stroked="true" strokeweight=".809pt" strokecolor="#231f20">
              <v:stroke dashstyle="solid"/>
            </v:line>
            <v:shape style="position:absolute;left:13213;top:8522;width:519;height:451" type="#_x0000_t75" stroked="false">
              <v:imagedata r:id="rId33" o:title=""/>
            </v:shape>
            <v:shape style="position:absolute;left:13218;top:7330;width:500;height:454" type="#_x0000_t75" stroked="false">
              <v:imagedata r:id="rId34" o:title=""/>
            </v:shape>
            <v:shape style="position:absolute;left:14057;top:8522;width:495;height:399" type="#_x0000_t75" stroked="false">
              <v:imagedata r:id="rId35" o:title=""/>
            </v:shape>
            <v:shape style="position:absolute;left:15612;top:7336;width:495;height:451" type="#_x0000_t75" stroked="false">
              <v:imagedata r:id="rId36" o:title=""/>
            </v:shape>
            <v:shape style="position:absolute;left:14845;top:7354;width:493;height:464" type="#_x0000_t75" stroked="false">
              <v:imagedata r:id="rId37" o:title=""/>
            </v:shape>
            <v:shape style="position:absolute;left:14845;top:8527;width:493;height:415" type="#_x0000_t75" stroked="false">
              <v:imagedata r:id="rId38" o:title=""/>
            </v:shape>
            <v:shape style="position:absolute;left:14832;top:9682;width:506;height:415" type="#_x0000_t75" stroked="false">
              <v:imagedata r:id="rId39" o:title=""/>
            </v:shape>
            <v:rect style="position:absolute;left:7703;top:6038;width:526;height:1068" filled="true" fillcolor="#d1d3d4" stroked="false">
              <v:fill type="solid"/>
            </v:rect>
            <v:rect style="position:absolute;left:7703;top:6038;width:526;height:1068" filled="false" stroked="true" strokeweight=".809pt" strokecolor="#231f20">
              <v:stroke dashstyle="shortdash"/>
            </v:rect>
            <v:rect style="position:absolute;left:7703;top:6206;width:525;height:17" filled="true" fillcolor="#231f20" stroked="false">
              <v:fill type="solid"/>
            </v:rect>
            <v:line style="position:absolute" from="7968,6041" to="7968,5885" stroked="true" strokeweight=".809pt" strokecolor="#231f20">
              <v:stroke dashstyle="solid"/>
            </v:line>
            <v:line style="position:absolute" from="9211,5880" to="7968,5880" stroked="true" strokeweight=".809pt" strokecolor="#231f20">
              <v:stroke dashstyle="solid"/>
            </v:line>
            <v:rect style="position:absolute;left:7703;top:7255;width:521;height:930" filled="true" fillcolor="#d1d3d4" stroked="false">
              <v:fill type="solid"/>
            </v:rect>
            <v:rect style="position:absolute;left:7703;top:7255;width:521;height:930" filled="false" stroked="true" strokeweight=".809pt" strokecolor="#231f20">
              <v:stroke dashstyle="shortdash"/>
            </v:rect>
            <v:line style="position:absolute" from="7965,7097" to="7965,7262" stroked="true" strokeweight="1.004pt" strokecolor="#231f20">
              <v:stroke dashstyle="solid"/>
            </v:line>
            <v:shape style="position:absolute;left:8431;top:5955;width:812;height:4664" coordorigin="8431,5955" coordsize="812,4664" path="m9243,10478l9243,6096,9232,6041,9202,5996,9157,5966,9102,5955,8572,5955,8517,5966,8473,5996,8442,6041,8431,6096,8448,6096,8450,6071,8457,6047,8469,6026,8484,6008,8503,5993,8524,5981,8547,5974,8572,5971,9102,5971,9127,5974,9151,5981,9172,5993,9190,6008,9205,6026,9217,6047,9224,6071,9227,6096,9227,10540,9232,10532,9243,10478xm9227,10540l9227,10478,9224,10503,9217,10526,9205,10547,9190,10566,9172,10581,9151,10592,9127,10600,9102,10602,8572,10602,8547,10600,8524,10592,8503,10581,8484,10566,8469,10547,8457,10526,8450,10503,8448,10478,8448,6096,8431,6096,8431,10478,8442,10532,8473,10577,8517,10607,8572,10618,9102,10618,9157,10607,9202,10577,9227,10540xe" filled="true" fillcolor="#3953a4" stroked="false">
              <v:path arrowok="t"/>
              <v:fill type="solid"/>
            </v:shape>
            <v:shape style="position:absolute;left:8426;top:10327;width:857;height:209" type="#_x0000_t75" stroked="false">
              <v:imagedata r:id="rId40" o:title=""/>
            </v:shape>
            <v:shape style="position:absolute;left:8602;top:10431;width:478;height:209" type="#_x0000_t75" stroked="false">
              <v:imagedata r:id="rId41" o:title=""/>
            </v:shape>
            <v:shape style="position:absolute;left:13995;top:5955;width:625;height:4666" coordorigin="13995,5955" coordsize="625,4666" path="m14620,10511l14620,6065,14618,6043,14612,6022,14602,6003,14588,5987,14572,5974,14554,5964,14533,5957,14511,5955,14105,5955,14083,5957,14062,5964,14044,5974,14028,5987,14014,6003,14004,6022,13998,6043,13995,6065,14012,6065,14019,6028,14039,5999,14069,5979,14105,5971,14511,5971,14547,5979,14577,5999,14597,6028,14604,6065,14604,10565,14612,10554,14620,10511xm14604,10565l14604,10511,14597,10548,14577,10577,14547,10597,14511,10605,14105,10605,14069,10597,14039,10577,14019,10548,14012,10511,14012,6065,13995,6065,13995,10511,14004,10554,14028,10589,14062,10612,14105,10621,14511,10621,14554,10612,14588,10589,14604,10565xe" filled="true" fillcolor="#3953a4" stroked="false">
              <v:path arrowok="t"/>
              <v:fill type="solid"/>
            </v:shape>
            <v:shape style="position:absolute;left:14620;top:10234;width:27;height:206" type="#_x0000_t75" stroked="false">
              <v:imagedata r:id="rId42" o:title=""/>
            </v:shape>
            <v:shape style="position:absolute;left:14000;top:10234;width:620;height:206" type="#_x0000_t75" stroked="false">
              <v:imagedata r:id="rId43" o:title=""/>
            </v:shape>
            <v:shape style="position:absolute;left:14083;top:10340;width:481;height:206" type="#_x0000_t75" stroked="false">
              <v:imagedata r:id="rId44" o:title=""/>
            </v:shape>
            <v:shape style="position:absolute;left:14146;top:10397;width:327;height:50" type="#_x0000_t75" stroked="false">
              <v:imagedata r:id="rId45" o:title=""/>
            </v:shape>
            <v:shape style="position:absolute;left:14073;top:10613;width:478;height:40" type="#_x0000_t75" stroked="false">
              <v:imagedata r:id="rId46" o:title=""/>
            </v:shape>
            <v:shape style="position:absolute;left:14073;top:10447;width:478;height:174" type="#_x0000_t75" stroked="false">
              <v:imagedata r:id="rId47" o:title=""/>
            </v:shape>
            <v:shape style="position:absolute;left:9408;top:5957;width:2472;height:4664" coordorigin="9408,5958" coordsize="2472,4664" path="m11880,10204l11880,6375,11873,6300,11854,6229,11823,6164,11782,6106,11731,6056,11673,6015,11608,5984,11537,5964,11462,5958,9825,5958,9750,5964,9680,5984,9615,6015,9556,6056,9506,6106,9465,6164,9434,6229,9415,6300,9408,6375,9424,6375,9432,6294,9456,6219,9493,6151,9542,6091,9601,6042,9669,6005,9745,5982,9825,5974,11462,5974,11543,5982,11619,6005,11687,6042,11746,6091,11795,6151,11832,6219,11855,6294,11864,6375,11864,10313,11873,10279,11880,10204xm11864,10313l11864,10204,11855,10284,11832,10360,11795,10428,11746,10487,11687,10536,11619,10573,11543,10597,11462,10605,9825,10605,9745,10597,9669,10573,9601,10536,9542,10487,9493,10428,9456,10360,9432,10284,9424,10204,9424,6375,9408,6375,9408,10204,9415,10279,9434,10349,9465,10414,9506,10472,9556,10523,9615,10564,9680,10595,9750,10614,9825,10621,11462,10621,11537,10614,11608,10595,11673,10564,11731,10523,11782,10472,11823,10414,11854,10349,11864,10313xe" filled="true" fillcolor="#ed2024" stroked="false">
              <v:path arrowok="t"/>
              <v:fill type="solid"/>
            </v:shape>
            <v:shape style="position:absolute;left:9905;top:10353;width:1486;height:209" type="#_x0000_t75" stroked="false">
              <v:imagedata r:id="rId48" o:title=""/>
            </v:shape>
            <v:shape style="position:absolute;left:13138;top:5957;width:659;height:4666" coordorigin="13138,5958" coordsize="659,4666" path="m13797,10508l13797,6073,13788,6028,13763,5991,13726,5967,13682,5958,13253,5958,13208,5967,13172,5991,13147,6028,13138,6073,13154,6073,13156,6053,13162,6034,13171,6017,13183,6003,13198,5991,13215,5982,13233,5976,13253,5974,13682,5974,13701,5976,13720,5982,13737,5991,13752,6003,13764,6017,13773,6034,13778,6053,13780,6073,13780,10564,13788,10553,13797,10508xm13780,10564l13780,10508,13778,10528,13773,10547,13764,10564,13752,10578,13737,10590,13720,10600,13701,10605,13682,10607,13253,10607,13233,10605,13215,10600,13198,10590,13183,10578,13171,10564,13162,10547,13156,10528,13154,10508,13154,6073,13138,6073,13138,10508,13147,10553,13172,10590,13208,10614,13253,10624,13682,10624,13726,10614,13763,10590,13780,10564xe" filled="true" fillcolor="#ed2024" stroked="false">
              <v:path arrowok="t"/>
              <v:fill type="solid"/>
            </v:shape>
            <v:shape style="position:absolute;left:13796;top:10234;width:12;height:209" type="#_x0000_t75" stroked="false">
              <v:imagedata r:id="rId49" o:title=""/>
            </v:shape>
            <v:shape style="position:absolute;left:13159;top:10234;width:638;height:209" type="#_x0000_t75" stroked="false">
              <v:imagedata r:id="rId50" o:title=""/>
            </v:shape>
            <v:shape style="position:absolute;left:13624;top:10443;width:98;height:104" type="#_x0000_t75" stroked="false">
              <v:imagedata r:id="rId51" o:title=""/>
            </v:shape>
            <v:shape style="position:absolute;left:13254;top:10443;width:66;height:104" type="#_x0000_t75" stroked="false">
              <v:imagedata r:id="rId52" o:title=""/>
            </v:shape>
            <v:shape style="position:absolute;left:13254;top:10338;width:468;height:105" type="#_x0000_t75" stroked="false">
              <v:imagedata r:id="rId53" o:title=""/>
            </v:shape>
            <v:shape style="position:absolute;left:13320;top:10396;width:305;height:49" type="#_x0000_t75" stroked="false">
              <v:imagedata r:id="rId54" o:title=""/>
            </v:shape>
            <v:shape style="position:absolute;left:13267;top:10444;width:411;height:209" type="#_x0000_t75" stroked="false">
              <v:imagedata r:id="rId55" o:title=""/>
            </v:shape>
            <v:rect style="position:absolute;left:11242;top:7361;width:519;height:902" filled="true" fillcolor="#f1f9f9" stroked="false">
              <v:fill type="solid"/>
            </v:rect>
            <v:rect style="position:absolute;left:11242;top:7361;width:519;height:902" filled="false" stroked="true" strokeweight=".809pt" strokecolor="#231f20">
              <v:stroke dashstyle="solid"/>
            </v:rect>
            <v:line style="position:absolute" from="11519,7230" to="11519,7357" stroked="true" strokeweight=".809pt" strokecolor="#231f20">
              <v:stroke dashstyle="solid"/>
            </v:line>
            <v:line style="position:absolute" from="11162,7106" to="11162,7228" stroked="true" strokeweight=".809pt" strokecolor="#231f20">
              <v:stroke dashstyle="solid"/>
            </v:line>
            <v:shape style="position:absolute;left:7732;top:6328;width:490;height:405" type="#_x0000_t75" stroked="false">
              <v:imagedata r:id="rId56" o:title=""/>
            </v:shape>
            <v:shape style="position:absolute;left:7833;top:3561;width:588;height:638" type="#_x0000_t75" stroked="false">
              <v:imagedata r:id="rId57" o:title=""/>
            </v:shape>
            <v:line style="position:absolute" from="8631,2668" to="9173,2671" stroked="true" strokeweight=".809pt" strokecolor="#231f20">
              <v:stroke dashstyle="solid"/>
            </v:line>
            <v:rect style="position:absolute;left:7268;top:4937;width:827;height:866" filled="true" fillcolor="#c7c8ca" stroked="false">
              <v:fill type="solid"/>
            </v:rect>
            <v:rect style="position:absolute;left:7268;top:4937;width:827;height:866" filled="false" stroked="true" strokeweight=".809pt" strokecolor="#231f20">
              <v:stroke dashstyle="shortdash"/>
            </v:rect>
            <v:line style="position:absolute" from="7683,5803" to="7683,5891" stroked="true" strokeweight=".809pt" strokecolor="#231f20">
              <v:stroke dashstyle="shortdot"/>
            </v:line>
            <v:shape style="position:absolute;left:7159;top:5875;width:835;height:16" coordorigin="7160,5875" coordsize="835,16" path="m7683,5891l7995,5891m7681,5875l7160,5875e" filled="false" stroked="true" strokeweight="1.079pt" strokecolor="#231f20">
              <v:path arrowok="t"/>
              <v:stroke dashstyle="shortdot"/>
            </v:shape>
            <v:line style="position:absolute" from="7157,5865" to="7157,5980" stroked="true" strokeweight=".809pt" strokecolor="#231f20">
              <v:stroke dashstyle="shortdot"/>
            </v:line>
            <v:shape style="position:absolute;left:7434;top:5154;width:459;height:425" type="#_x0000_t75" stroked="false">
              <v:imagedata r:id="rId58" o:title=""/>
            </v:shape>
            <v:line style="position:absolute" from="6025,4689" to="6025,4839" stroked="true" strokeweight=".809pt" strokecolor="#231f20">
              <v:stroke dashstyle="solid"/>
            </v:line>
            <v:shape style="position:absolute;left:5794;top:3536;width:677;height:677" type="#_x0000_t75" stroked="false">
              <v:imagedata r:id="rId59" o:title=""/>
            </v:shape>
            <v:line style="position:absolute" from="6171,4528" to="6170,4691" stroked="true" strokeweight=".809pt" strokecolor="#231f20">
              <v:stroke dashstyle="shortdash"/>
            </v:line>
            <v:shape style="position:absolute;left:10711;top:7400;width:449;height:451" type="#_x0000_t75" stroked="false">
              <v:imagedata r:id="rId60" o:title=""/>
            </v:shape>
            <v:shape style="position:absolute;left:15658;top:8514;width:441;height:451" type="#_x0000_t75" stroked="false">
              <v:imagedata r:id="rId61" o:title=""/>
            </v:shape>
            <v:line style="position:absolute" from="15874,7098" to="15874,7269" stroked="true" strokeweight=".809pt" strokecolor="#231f20">
              <v:stroke dashstyle="solid"/>
            </v:line>
            <v:shape style="position:absolute;left:13234;top:6258;width:451;height:451" type="#_x0000_t75" stroked="false">
              <v:imagedata r:id="rId62" o:title=""/>
            </v:shape>
            <v:shape style="position:absolute;left:10944;top:6242;width:451;height:451" type="#_x0000_t75" stroked="false">
              <v:imagedata r:id="rId63" o:title=""/>
            </v:shape>
            <v:rect style="position:absolute;left:9514;top:7361;width:519;height:910" filled="true" fillcolor="#f1f9f9" stroked="false">
              <v:fill type="solid"/>
            </v:rect>
            <v:rect style="position:absolute;left:9514;top:7361;width:519;height:910" filled="false" stroked="true" strokeweight=".809pt" strokecolor="#231f20">
              <v:stroke dashstyle="solid"/>
            </v:rect>
            <v:line style="position:absolute" from="10984,7232" to="9761,7232" stroked="true" strokeweight=".809pt" strokecolor="#231f20">
              <v:stroke dashstyle="solid"/>
            </v:line>
            <v:rect style="position:absolute;left:8563;top:7346;width:519;height:915" filled="true" fillcolor="#f1f9f9" stroked="false">
              <v:fill type="solid"/>
            </v:rect>
            <v:rect style="position:absolute;left:8563;top:7346;width:519;height:915" filled="false" stroked="true" strokeweight=".809pt" strokecolor="#231f20">
              <v:stroke dashstyle="solid"/>
            </v:rect>
            <v:line style="position:absolute" from="13468,5875" to="13468,6046" stroked="true" strokeweight=".906pt" strokecolor="#231f20">
              <v:stroke dashstyle="solid"/>
            </v:line>
            <v:line style="position:absolute" from="14318,5864" to="14318,6036" stroked="true" strokeweight=".907pt" strokecolor="#231f20">
              <v:stroke dashstyle="solid"/>
            </v:line>
            <v:line style="position:absolute" from="11519,7232" to="10913,7232" stroked="true" strokeweight=".809pt" strokecolor="#231f20">
              <v:stroke dashstyle="solid"/>
            </v:line>
            <v:line style="position:absolute" from="8828,7103" to="8828,7344" stroked="true" strokeweight=".809pt" strokecolor="#231f20">
              <v:stroke dashstyle="solid"/>
            </v:line>
            <v:line style="position:absolute" from="10649,8437" to="10649,9525" stroked="true" strokeweight=".809pt" strokecolor="#231f20">
              <v:stroke dashstyle="solid"/>
            </v:line>
            <v:shape style="position:absolute;left:12494;top:5721;width:609;height:79" coordorigin="12494,5722" coordsize="609,79" path="m12494,5722l12494,5800m13103,5722l13103,5800e" filled="false" stroked="true" strokeweight=".906pt" strokecolor="#231f20">
              <v:path arrowok="t"/>
              <v:stroke dashstyle="solid"/>
            </v:shape>
            <v:rect style="position:absolute;left:12205;top:6038;width:563;height:1068" filled="true" fillcolor="#f1f9f9" stroked="false">
              <v:fill type="solid"/>
            </v:rect>
            <v:rect style="position:absolute;left:12205;top:6038;width:563;height:1068" filled="false" stroked="true" strokeweight=".809pt" strokecolor="#231f20">
              <v:stroke dashstyle="solid"/>
            </v:rect>
            <v:rect style="position:absolute;left:12205;top:6206;width:560;height:17" filled="true" fillcolor="#231f20" stroked="false">
              <v:fill type="solid"/>
            </v:rect>
            <v:shape style="position:absolute;left:12262;top:6250;width:446;height:446" type="#_x0000_t75" stroked="false">
              <v:imagedata r:id="rId64" o:title=""/>
            </v:shape>
            <v:shape style="position:absolute;left:11162;top:5874;width:1327;height:177" coordorigin="11163,5875" coordsize="1327,177" path="m12489,5875l12489,6046m11163,5880l11163,6052e" filled="false" stroked="true" strokeweight=".906pt" strokecolor="#231f20">
              <v:path arrowok="t"/>
              <v:stroke dashstyle="solid"/>
            </v:shape>
            <v:rect style="position:absolute;left:12239;top:7372;width:519;height:915" filled="true" fillcolor="#f1f9f9" stroked="false">
              <v:fill type="solid"/>
            </v:rect>
            <v:rect style="position:absolute;left:12239;top:7372;width:519;height:915" filled="false" stroked="true" strokeweight=".809pt" strokecolor="#231f20">
              <v:stroke dashstyle="solid"/>
            </v:rect>
            <v:shape style="position:absolute;left:12275;top:7400;width:430;height:451" type="#_x0000_t75" stroked="false">
              <v:imagedata r:id="rId65" o:title=""/>
            </v:shape>
            <v:shape style="position:absolute;left:8589;top:7387;width:456;height:451" type="#_x0000_t75" stroked="false">
              <v:imagedata r:id="rId66" o:title=""/>
            </v:shape>
            <v:rect style="position:absolute;left:8561;top:6033;width:560;height:1070" filled="true" fillcolor="#f1f9f9" stroked="false">
              <v:fill type="solid"/>
            </v:rect>
            <v:rect style="position:absolute;left:8561;top:6033;width:560;height:1070" filled="false" stroked="true" strokeweight=".809pt" strokecolor="#231f20">
              <v:stroke dashstyle="solid"/>
            </v:rect>
            <v:rect style="position:absolute;left:8558;top:6188;width:560;height:17" filled="true" fillcolor="#231f20" stroked="false">
              <v:fill type="solid"/>
            </v:rect>
            <v:shape style="position:absolute;left:8626;top:6245;width:446;height:449" type="#_x0000_t75" stroked="false">
              <v:imagedata r:id="rId67" o:title=""/>
            </v:shape>
            <v:line style="position:absolute" from="12486,7118" to="12486,7367" stroked="true" strokeweight=".809pt" strokecolor="#231f20">
              <v:stroke dashstyle="solid"/>
            </v:line>
            <v:shape style="position:absolute;left:12086;top:5952;width:812;height:4664" coordorigin="12086,5952" coordsize="812,4664" path="m12898,10475l12898,6093,12887,6038,12857,5994,12812,5964,12757,5952,12227,5952,12172,5964,12128,5994,12097,6038,12086,6093,12103,6093,12105,6068,12112,6045,12124,6024,12139,6005,12157,5990,12179,5978,12202,5971,12227,5969,12757,5969,12782,5971,12806,5978,12827,5990,12845,6005,12860,6024,12872,6045,12879,6068,12882,6093,12882,10537,12887,10530,12898,10475xm12882,10537l12882,10475,12879,10500,12872,10524,12860,10545,12845,10563,12827,10578,12806,10590,12782,10597,12757,10600,12227,10600,12202,10597,12179,10590,12157,10578,12139,10563,12124,10545,12112,10524,12105,10500,12103,10475,12103,6093,12086,6093,12086,10475,12097,10530,12128,10575,12172,10605,12227,10616,12757,10616,12812,10605,12857,10575,12882,10537xe" filled="true" fillcolor="#00b04f" stroked="false">
              <v:path arrowok="t"/>
              <v:fill type="solid"/>
            </v:shape>
            <v:shape style="position:absolute;left:12345;top:10615;width:302;height:25" type="#_x0000_t75" stroked="false">
              <v:imagedata r:id="rId68" o:title=""/>
            </v:shape>
            <v:shape style="position:absolute;left:12345;top:10431;width:302;height:185" type="#_x0000_t75" stroked="false">
              <v:imagedata r:id="rId69" o:title=""/>
            </v:shape>
            <v:line style="position:absolute" from="9766,7238" to="9766,7365" stroked="true" strokeweight=".809pt" strokecolor="#231f20">
              <v:stroke dashstyle="solid"/>
            </v:line>
            <v:shape style="position:absolute;left:10120;top:7403;width:425;height:454" type="#_x0000_t75" stroked="false">
              <v:imagedata r:id="rId70" o:title=""/>
            </v:shape>
            <v:shape style="position:absolute;left:9553;top:7398;width:454;height:454" type="#_x0000_t75" stroked="false">
              <v:imagedata r:id="rId71" o:title=""/>
            </v:shape>
            <v:shape style="position:absolute;left:11301;top:7408;width:405;height:454" type="#_x0000_t75" stroked="false">
              <v:imagedata r:id="rId72" o:title=""/>
            </v:shape>
            <v:line style="position:absolute" from="12499,8292" to="12499,9520" stroked="true" strokeweight=".809pt" strokecolor="#231f20">
              <v:stroke dashstyle="solid"/>
            </v:line>
            <v:rect style="position:absolute;left:9840;top:6038;width:563;height:1068" filled="true" fillcolor="#f1f9f9" stroked="false">
              <v:fill type="solid"/>
            </v:rect>
            <v:rect style="position:absolute;left:9840;top:6038;width:563;height:1068" filled="false" stroked="true" strokeweight=".809pt" strokecolor="#231f20">
              <v:stroke dashstyle="solid"/>
            </v:rect>
            <v:rect style="position:absolute;left:9840;top:6206;width:560;height:17" filled="true" fillcolor="#231f20" stroked="false">
              <v:fill type="solid"/>
            </v:rect>
            <v:line style="position:absolute" from="10121,7100" to="10121,7241" stroked="true" strokeweight=".809pt" strokecolor="#231f20">
              <v:stroke dashstyle="solid"/>
            </v:line>
            <v:line style="position:absolute" from="10122,5880" to="10122,6052" stroked="true" strokeweight=".906pt" strokecolor="#231f20">
              <v:stroke dashstyle="solid"/>
            </v:line>
            <v:line style="position:absolute" from="11504,8437" to="9763,8437" stroked="true" strokeweight=".809pt" strokecolor="#231f20">
              <v:stroke dashstyle="solid"/>
            </v:line>
            <v:line style="position:absolute" from="9763,8266" to="9763,8437" stroked="true" strokeweight=".809pt" strokecolor="#231f20">
              <v:stroke dashstyle="solid"/>
            </v:line>
            <v:line style="position:absolute" from="11504,8266" to="11504,8437" stroked="true" strokeweight=".809pt" strokecolor="#231f20">
              <v:stroke dashstyle="solid"/>
            </v:line>
            <v:line style="position:absolute" from="10929,8266" to="10929,8437" stroked="true" strokeweight=".809pt" strokecolor="#231f20">
              <v:stroke dashstyle="solid"/>
            </v:line>
            <v:line style="position:absolute" from="10338,8266" to="10338,8437" stroked="true" strokeweight=".809pt" strokecolor="#231f20">
              <v:stroke dashstyle="solid"/>
            </v:line>
            <v:line style="position:absolute" from="15080,5880" to="15080,6037" stroked="true" strokeweight=".907pt" strokecolor="#231f20">
              <v:stroke dashstyle="solid"/>
            </v:line>
            <v:line style="position:absolute" from="15866,8219" to="15866,8437" stroked="true" strokeweight=".809pt" strokecolor="#231f20">
              <v:stroke dashstyle="solid"/>
            </v:line>
            <v:shape style="position:absolute;left:15599;top:6190;width:525;height:493" type="#_x0000_t75" stroked="false">
              <v:imagedata r:id="rId73" o:title=""/>
            </v:shape>
            <v:line style="position:absolute" from="6033,4702" to="8180,4689" stroked="true" strokeweight=".809pt" strokecolor="#231f20">
              <v:stroke dashstyle="solid"/>
            </v:line>
            <v:line style="position:absolute" from="8142,3259" to="9794,3263" stroked="true" strokeweight=".809pt" strokecolor="#231f20">
              <v:stroke dashstyle="solid"/>
            </v:line>
            <v:rect style="position:absolute;left:9335;top:3468;width:972;height:1029" filled="true" fillcolor="#f1f9f9" stroked="false">
              <v:fill type="solid"/>
            </v:rect>
            <v:rect style="position:absolute;left:9335;top:3468;width:972;height:1029" filled="false" stroked="true" strokeweight=".809pt" strokecolor="#231f20">
              <v:stroke dashstyle="solid"/>
            </v:rect>
            <v:line style="position:absolute" from="8144,3046" to="8144,3475" stroked="true" strokeweight=".809pt" strokecolor="#231f20">
              <v:stroke dashstyle="solid"/>
            </v:line>
            <v:line style="position:absolute" from="9789,3264" to="9789,3478" stroked="true" strokeweight=".809pt" strokecolor="#231f20">
              <v:stroke dashstyle="solid"/>
            </v:line>
            <v:shape style="position:absolute;left:9522;top:3559;width:638;height:638" type="#_x0000_t75" stroked="false">
              <v:imagedata r:id="rId74" o:title=""/>
            </v:shape>
            <v:line style="position:absolute" from="9792,2684" to="10036,2686" stroked="true" strokeweight=".809pt" strokecolor="#231f20">
              <v:stroke dashstyle="solid"/>
            </v:line>
            <v:line style="position:absolute" from="10033,2681" to="10033,3477" stroked="true" strokeweight=".809pt" strokecolor="#231f20">
              <v:stroke dashstyle="solid"/>
            </v:line>
            <v:line style="position:absolute" from="9841,4494" to="9841,4684" stroked="true" strokeweight=".809pt" strokecolor="#231f20">
              <v:stroke dashstyle="solid"/>
            </v:line>
            <v:line style="position:absolute" from="11633,4681" to="14897,4681" stroked="true" strokeweight=".809pt" strokecolor="#231f20">
              <v:stroke dashstyle="solid"/>
            </v:line>
            <v:line style="position:absolute" from="14890,4662" to="14890,4870" stroked="true" strokeweight=".906pt" strokecolor="#231f20">
              <v:stroke dashstyle="solid"/>
            </v:line>
            <v:rect style="position:absolute;left:14612;top:4870;width:547;height:858" filled="true" fillcolor="#f1f9f9" stroked="false">
              <v:fill type="solid"/>
            </v:rect>
            <v:rect style="position:absolute;left:14612;top:4870;width:547;height:858" filled="false" stroked="true" strokeweight=".809pt" strokecolor="#231f20">
              <v:stroke dashstyle="solid"/>
            </v:rect>
            <v:shape style="position:absolute;left:14661;top:4960;width:451;height:451" type="#_x0000_t75" stroked="false">
              <v:imagedata r:id="rId75" o:title=""/>
            </v:shape>
            <v:rect style="position:absolute;left:5346;top:4838;width:739;height:954" filled="true" fillcolor="#f1f9f9" stroked="false">
              <v:fill type="solid"/>
            </v:rect>
            <v:rect style="position:absolute;left:5346;top:4838;width:739;height:954" filled="false" stroked="true" strokeweight=".809pt" strokecolor="#231f20">
              <v:stroke dashstyle="solid"/>
            </v:rect>
            <v:rect style="position:absolute;left:1901;top:7418;width:591;height:1050" filled="true" fillcolor="#f1f9f9" stroked="false">
              <v:fill type="solid"/>
            </v:rect>
            <v:rect style="position:absolute;left:1901;top:7418;width:591;height:1050" filled="false" stroked="true" strokeweight=".809pt" strokecolor="#231f20">
              <v:stroke dashstyle="solid"/>
            </v:rect>
            <v:rect style="position:absolute;left:3473;top:7411;width:617;height:1050" filled="true" fillcolor="#f1f9f9" stroked="false">
              <v:fill type="solid"/>
            </v:rect>
            <v:rect style="position:absolute;left:3473;top:7411;width:617;height:1050" filled="false" stroked="true" strokeweight=".809pt" strokecolor="#231f20">
              <v:stroke dashstyle="solid"/>
            </v:rect>
            <v:rect style="position:absolute;left:4336;top:7437;width:664;height:1050" filled="true" fillcolor="#f1f9f9" stroked="false">
              <v:fill type="solid"/>
            </v:rect>
            <v:rect style="position:absolute;left:4336;top:7437;width:664;height:1050" filled="false" stroked="true" strokeweight=".809pt" strokecolor="#231f20">
              <v:stroke dashstyle="solid"/>
            </v:rect>
            <v:shape style="position:absolute;left:4458;top:5284;width:1386;height:1096" coordorigin="4458,5285" coordsize="1386,1096" path="m5163,5285l4458,5285,4458,5686,5163,5686,5163,5285xm5844,6100l5220,6100,5220,6380,5844,6380,5844,6100xe" filled="true" fillcolor="#f1f9f9" stroked="false">
              <v:path arrowok="t"/>
              <v:fill type="solid"/>
            </v:shape>
            <v:rect style="position:absolute;left:4458;top:5284;width:705;height:402" filled="false" stroked="true" strokeweight=".809pt" strokecolor="#231f20">
              <v:stroke dashstyle="solid"/>
            </v:rect>
            <v:shape style="position:absolute;left:3012;top:5787;width:2737;height:290" coordorigin="3013,5787" coordsize="2737,290" path="m5750,5787l5750,5932,3013,5932,3013,6076e" filled="false" stroked="true" strokeweight=".809pt" strokecolor="#231f20">
              <v:path arrowok="t"/>
              <v:stroke dashstyle="solid"/>
            </v:shape>
            <v:rect style="position:absolute;left:2668;top:6082;width:620;height:1177" filled="true" fillcolor="#f1f9f9" stroked="false">
              <v:fill type="solid"/>
            </v:rect>
            <v:rect style="position:absolute;left:2668;top:6082;width:620;height:1177" filled="false" stroked="true" strokeweight=".809pt" strokecolor="#231f20">
              <v:stroke dashstyle="solid"/>
            </v:rect>
            <v:line style="position:absolute" from="2681,6279" to="3298,6279" stroked="true" strokeweight=".809pt" strokecolor="#231f20">
              <v:stroke dashstyle="solid"/>
            </v:line>
            <v:shape style="position:absolute;left:2681;top:6424;width:589;height:475" type="#_x0000_t75" stroked="false">
              <v:imagedata r:id="rId76" o:title=""/>
            </v:shape>
            <v:shape style="position:absolute;left:5450;top:4996;width:544;height:472" type="#_x0000_t75" stroked="false">
              <v:imagedata r:id="rId77" o:title=""/>
            </v:shape>
            <v:shape style="position:absolute;left:1942;top:7486;width:506;height:407" type="#_x0000_t75" stroked="false">
              <v:imagedata r:id="rId78" o:title=""/>
            </v:shape>
            <v:shape style="position:absolute;left:3507;top:7481;width:542;height:436" type="#_x0000_t75" stroked="false">
              <v:imagedata r:id="rId79" o:title=""/>
            </v:shape>
            <v:rect style="position:absolute;left:6385;top:6110;width:604;height:1169" filled="true" fillcolor="#f1f9f9" stroked="false">
              <v:fill type="solid"/>
            </v:rect>
            <v:rect style="position:absolute;left:6385;top:6110;width:604;height:1169" filled="false" stroked="true" strokeweight=".809pt" strokecolor="#231f20">
              <v:stroke dashstyle="solid"/>
            </v:rect>
            <v:line style="position:absolute" from="6398,6297" to="6995,6297" stroked="true" strokeweight=".809pt" strokecolor="#231f20">
              <v:stroke dashstyle="solid"/>
            </v:line>
            <v:rect style="position:absolute;left:5227;top:7439;width:625;height:1031" filled="true" fillcolor="#f1f9f9" stroked="false">
              <v:fill type="solid"/>
            </v:rect>
            <v:rect style="position:absolute;left:5227;top:7439;width:625;height:1031" filled="false" stroked="true" strokeweight=".809pt" strokecolor="#231f20">
              <v:stroke dashstyle="solid"/>
            </v:rect>
            <v:shape style="position:absolute;left:4414;top:7512;width:469;height:459" type="#_x0000_t75" stroked="false">
              <v:imagedata r:id="rId80" o:title=""/>
            </v:shape>
            <v:shape style="position:absolute;left:6191;top:6403;width:754;height:537" type="#_x0000_t75" stroked="false">
              <v:imagedata r:id="rId81" o:title=""/>
            </v:shape>
            <v:rect style="position:absolute;left:2683;top:7416;width:591;height:1052" filled="true" fillcolor="#f1f9f9" stroked="false">
              <v:fill type="solid"/>
            </v:rect>
            <v:rect style="position:absolute;left:2683;top:7416;width:591;height:1052" filled="false" stroked="true" strokeweight=".809pt" strokecolor="#231f20">
              <v:stroke dashstyle="solid"/>
            </v:rect>
            <v:shape style="position:absolute;left:2753;top:7507;width:477;height:394" type="#_x0000_t75" stroked="false">
              <v:imagedata r:id="rId82" o:title=""/>
            </v:shape>
            <v:rect style="position:absolute;left:5255;top:9851;width:622;height:633" filled="true" fillcolor="#f1f9f9" stroked="false">
              <v:fill type="solid"/>
            </v:rect>
            <v:rect style="position:absolute;left:5255;top:9851;width:622;height:633" filled="false" stroked="true" strokeweight=".809pt" strokecolor="#231f20">
              <v:stroke dashstyle="solid"/>
            </v:rect>
            <v:shape style="position:absolute;left:5390;top:9890;width:337;height:291" type="#_x0000_t75" stroked="false">
              <v:imagedata r:id="rId83" o:title=""/>
            </v:shape>
            <v:rect style="position:absolute;left:4354;top:8737;width:627;height:1024" filled="true" fillcolor="#f1f9f9" stroked="false">
              <v:fill type="solid"/>
            </v:rect>
            <v:rect style="position:absolute;left:4354;top:8737;width:627;height:1024" filled="false" stroked="true" strokeweight=".809pt" strokecolor="#231f20">
              <v:stroke dashstyle="solid"/>
            </v:rect>
            <v:shape style="position:absolute;left:5279;top:7468;width:529;height:425" type="#_x0000_t75" stroked="false">
              <v:imagedata r:id="rId84" o:title=""/>
            </v:shape>
            <v:line style="position:absolute" from="4668,8486" to="4668,8737" stroked="true" strokeweight=".809pt" strokecolor="#231f20">
              <v:stroke dashstyle="solid"/>
            </v:line>
            <v:shape style="position:absolute;left:4398;top:8768;width:552;height:487" type="#_x0000_t75" stroked="false">
              <v:imagedata r:id="rId85" o:title=""/>
            </v:shape>
            <v:line style="position:absolute" from="2992,7266" to="2992,7403" stroked="true" strokeweight=".809pt" strokecolor="#231f20">
              <v:stroke dashstyle="solid"/>
            </v:line>
            <v:rect style="position:absolute;left:6683;top:7424;width:607;height:1018" filled="true" fillcolor="#f1f9f9" stroked="false">
              <v:fill type="solid"/>
            </v:rect>
            <v:rect style="position:absolute;left:6683;top:7424;width:607;height:1018" filled="false" stroked="true" strokeweight=".809pt" strokecolor="#231f20">
              <v:stroke dashstyle="solid"/>
            </v:rect>
            <v:rect style="position:absolute;left:6346;top:8750;width:630;height:1016" filled="true" fillcolor="#f1f9f9" stroked="false">
              <v:fill type="solid"/>
            </v:rect>
            <v:line style="position:absolute" from="6650,8574" to="6650,8767" stroked="true" strokeweight=".809pt" strokecolor="#231f20">
              <v:stroke dashstyle="solid"/>
            </v:line>
            <v:shape style="position:absolute;left:1646;top:4728;width:5783;height:6056" coordorigin="1646,4729" coordsize="5783,6056" path="m1646,4729l6713,4729m6713,4729l6713,5912m6713,5954l7418,5954m7418,5905l7418,10768m7429,10767l1646,10774m1646,4744l1646,10784e" filled="false" stroked="true" strokeweight="2.159pt" strokecolor="#6f3996">
              <v:path arrowok="t"/>
              <v:stroke dashstyle="shortdash"/>
            </v:shape>
            <v:shape style="position:absolute;left:4688;top:5945;width:21;height:158" type="#_x0000_t75" stroked="false">
              <v:imagedata r:id="rId86" o:title=""/>
            </v:shape>
            <v:rect style="position:absolute;left:4339;top:6087;width:653;height:1177" filled="true" fillcolor="#f1f9f9" stroked="false">
              <v:fill type="solid"/>
            </v:rect>
            <v:rect style="position:absolute;left:4339;top:6087;width:653;height:1177" filled="false" stroked="true" strokeweight=".809pt" strokecolor="#231f20">
              <v:stroke dashstyle="solid"/>
            </v:rect>
            <v:shape style="position:absolute;left:4341;top:6297;width:640;height:594" type="#_x0000_t75" stroked="false">
              <v:imagedata r:id="rId87" o:title=""/>
            </v:shape>
            <v:line style="position:absolute" from="4668,7276" to="4668,7429" stroked="true" strokeweight=".809pt" strokecolor="#231f20">
              <v:stroke dashstyle="solid"/>
            </v:line>
            <v:shape style="position:absolute;left:1867;top:10470;width:1029;height:252" type="#_x0000_t75" stroked="false">
              <v:imagedata r:id="rId88" o:title=""/>
            </v:shape>
            <v:rect style="position:absolute;left:1867;top:10470;width:1029;height:252" filled="false" stroked="true" strokeweight=".809pt" strokecolor="#ffffff">
              <v:stroke dashstyle="solid"/>
            </v:rect>
            <v:shape style="position:absolute;left:6748;top:7470;width:451;height:415" type="#_x0000_t75" stroked="false">
              <v:imagedata r:id="rId89" o:title=""/>
            </v:shape>
            <v:shape style="position:absolute;left:4351;top:5482;width:1035;height:2" coordorigin="4352,5482" coordsize="1035,0" path="m4352,5482l4518,5482m5219,5482l5386,5482e" filled="false" stroked="true" strokeweight=".906pt" strokecolor="#231f20">
              <v:path arrowok="t"/>
              <v:stroke dashstyle="solid"/>
            </v:shape>
            <v:line style="position:absolute" from="5585,6398" to="5593,7437" stroked="true" strokeweight=".809pt" strokecolor="#231f20">
              <v:stroke dashstyle="solid"/>
            </v:line>
            <v:line style="position:absolute" from="5593,8502" to="5602,9894" stroked="true" strokeweight=".809pt" strokecolor="#231f20">
              <v:stroke dashstyle="solid"/>
            </v:line>
            <v:line style="position:absolute" from="5604,5958" to="5604,6129" stroked="true" strokeweight=".906pt" strokecolor="#231f20">
              <v:stroke dashstyle="solid"/>
            </v:line>
            <v:shape style="position:absolute;left:2240;top:7336;width:1588;height:85" coordorigin="2241,7337" coordsize="1588,85" path="m2241,7421l2241,7337,3828,7337,3828,7411e" filled="false" stroked="true" strokeweight=".809pt" strokecolor="#231f20">
              <v:path arrowok="t"/>
              <v:stroke dashstyle="solid"/>
            </v:shape>
            <v:shape style="position:absolute;left:6439;top:7402;width:674;height:55" coordorigin="6440,7403" coordsize="674,55" path="m6440,7453l6440,7403,7114,7403,7114,7457e" filled="false" stroked="true" strokeweight=".809pt" strokecolor="#231f20">
              <v:path arrowok="t"/>
              <v:stroke dashstyle="solid"/>
            </v:shape>
            <v:line style="position:absolute" from="6730,7313" to="6730,7406" stroked="true" strokeweight=".809pt" strokecolor="#231f20">
              <v:stroke dashstyle="solid"/>
            </v:line>
            <v:rect style="position:absolute;left:6064;top:7470;width:607;height:1016" filled="true" fillcolor="#f1f9f9" stroked="false">
              <v:fill type="solid"/>
            </v:rect>
            <v:rect style="position:absolute;left:6064;top:7470;width:607;height:1016" filled="false" stroked="true" strokeweight=".809pt" strokecolor="#231f20">
              <v:stroke dashstyle="solid"/>
            </v:rect>
            <v:shape style="position:absolute;left:6147;top:7509;width:449;height:446" type="#_x0000_t75" stroked="false">
              <v:imagedata r:id="rId90" o:title=""/>
            </v:shape>
            <v:shape style="position:absolute;left:6488;top:8848;width:441;height:451" type="#_x0000_t75" stroked="false">
              <v:imagedata r:id="rId91" o:title=""/>
            </v:shape>
            <v:shape style="position:absolute;left:6367;top:8475;width:674;height:136" coordorigin="6367,8476" coordsize="674,136" path="m6367,8476l6367,8611,7041,8611,7041,8480e" filled="false" stroked="true" strokeweight=".809pt" strokecolor="#231f20">
              <v:path arrowok="t"/>
              <v:stroke dashstyle="solid"/>
            </v:shape>
            <v:shape style="position:absolute;left:11270;top:9571;width:441;height:441" type="#_x0000_t75" stroked="false">
              <v:imagedata r:id="rId92" o:title=""/>
            </v:shape>
            <v:line style="position:absolute" from="5800,5966" to="6732,5968" stroked="true" strokeweight=".809pt" strokecolor="#231f20">
              <v:stroke dashstyle="solid"/>
            </v:line>
            <v:line style="position:absolute" from="6721,5958" to="6720,6160" stroked="true" strokeweight=".809pt" strokecolor="#231f20">
              <v:stroke dashstyle="solid"/>
            </v:line>
            <w10:wrap type="none"/>
          </v:group>
        </w:pict>
      </w:r>
    </w:p>
    <w:p>
      <w:pPr>
        <w:pStyle w:val="BodyText"/>
        <w:spacing w:before="11"/>
        <w:rPr>
          <w:rFonts w:ascii="Trebuchet MS"/>
          <w:sz w:val="24"/>
        </w:rPr>
      </w:pPr>
    </w:p>
    <w:p>
      <w:pPr>
        <w:spacing w:before="91"/>
        <w:ind w:left="114" w:right="0" w:firstLine="0"/>
        <w:jc w:val="left"/>
        <w:rPr>
          <w:rFonts w:ascii="Trebuchet MS"/>
          <w:sz w:val="12"/>
        </w:rPr>
      </w:pPr>
      <w:r>
        <w:rPr>
          <w:rFonts w:ascii="Trebuchet MS"/>
          <w:color w:val="231F20"/>
          <w:spacing w:val="-4"/>
          <w:sz w:val="12"/>
        </w:rPr>
        <w:t>MTR</w:t>
      </w:r>
      <w:r>
        <w:rPr>
          <w:rFonts w:ascii="Trebuchet MS"/>
          <w:color w:val="231F20"/>
          <w:spacing w:val="-10"/>
          <w:sz w:val="12"/>
        </w:rPr>
        <w:t> </w:t>
      </w:r>
      <w:r>
        <w:rPr>
          <w:rFonts w:ascii="Trebuchet MS"/>
          <w:color w:val="231F20"/>
          <w:spacing w:val="-3"/>
          <w:sz w:val="12"/>
        </w:rPr>
        <w:t>Corporation</w:t>
      </w:r>
    </w:p>
    <w:p>
      <w:pPr>
        <w:spacing w:after="0"/>
        <w:jc w:val="left"/>
        <w:rPr>
          <w:rFonts w:ascii="Trebuchet MS"/>
          <w:sz w:val="12"/>
        </w:rPr>
        <w:sectPr>
          <w:type w:val="continuous"/>
          <w:pgSz w:w="16840" w:h="11910" w:orient="landscape"/>
          <w:pgMar w:top="960" w:bottom="280" w:left="480" w:right="760"/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8"/>
        </w:rPr>
      </w:pPr>
    </w:p>
    <w:p>
      <w:pPr>
        <w:spacing w:before="101"/>
        <w:ind w:left="6780" w:right="6662" w:firstLine="0"/>
        <w:jc w:val="center"/>
        <w:rPr>
          <w:rFonts w:ascii="Times New Roman"/>
          <w:b/>
          <w:sz w:val="10"/>
        </w:rPr>
      </w:pPr>
      <w:r>
        <w:rPr>
          <w:rFonts w:ascii="Times New Roman"/>
          <w:b/>
          <w:color w:val="231F20"/>
          <w:w w:val="105"/>
          <w:sz w:val="10"/>
          <w:u w:val="single" w:color="231F20"/>
        </w:rPr>
        <w:t>NOL</w:t>
      </w:r>
      <w:r>
        <w:rPr>
          <w:rFonts w:ascii="Times New Roman"/>
          <w:b/>
          <w:color w:val="231F20"/>
          <w:spacing w:val="-3"/>
          <w:w w:val="105"/>
          <w:sz w:val="10"/>
          <w:u w:val="single" w:color="231F20"/>
        </w:rPr>
        <w:t> </w:t>
      </w:r>
      <w:r>
        <w:rPr>
          <w:rFonts w:ascii="Times New Roman"/>
          <w:b/>
          <w:color w:val="231F20"/>
          <w:w w:val="105"/>
          <w:sz w:val="10"/>
          <w:u w:val="single" w:color="231F20"/>
        </w:rPr>
        <w:t>Mainline</w:t>
      </w:r>
      <w:r>
        <w:rPr>
          <w:rFonts w:ascii="Times New Roman"/>
          <w:b/>
          <w:color w:val="231F20"/>
          <w:spacing w:val="-2"/>
          <w:w w:val="105"/>
          <w:sz w:val="10"/>
          <w:u w:val="single" w:color="231F20"/>
        </w:rPr>
        <w:t> </w:t>
      </w:r>
      <w:r>
        <w:rPr>
          <w:rFonts w:ascii="Times New Roman"/>
          <w:b/>
          <w:color w:val="231F20"/>
          <w:w w:val="105"/>
          <w:sz w:val="10"/>
          <w:u w:val="single" w:color="231F20"/>
        </w:rPr>
        <w:t>Organisation</w:t>
      </w:r>
      <w:r>
        <w:rPr>
          <w:rFonts w:ascii="Times New Roman"/>
          <w:b/>
          <w:color w:val="231F20"/>
          <w:spacing w:val="-2"/>
          <w:w w:val="105"/>
          <w:sz w:val="10"/>
          <w:u w:val="single" w:color="231F20"/>
        </w:rPr>
        <w:t> </w:t>
      </w:r>
      <w:r>
        <w:rPr>
          <w:rFonts w:ascii="Times New Roman"/>
          <w:b/>
          <w:color w:val="231F20"/>
          <w:w w:val="105"/>
          <w:sz w:val="10"/>
          <w:u w:val="single" w:color="231F20"/>
        </w:rPr>
        <w:t>Chart</w:t>
      </w:r>
      <w:r>
        <w:rPr>
          <w:rFonts w:ascii="Times New Roman"/>
          <w:b/>
          <w:color w:val="231F20"/>
          <w:spacing w:val="-3"/>
          <w:w w:val="105"/>
          <w:sz w:val="10"/>
          <w:u w:val="single" w:color="231F20"/>
        </w:rPr>
        <w:t> </w:t>
      </w:r>
      <w:r>
        <w:rPr>
          <w:rFonts w:ascii="Times New Roman"/>
          <w:b/>
          <w:color w:val="231F20"/>
          <w:w w:val="105"/>
          <w:sz w:val="10"/>
          <w:u w:val="single" w:color="231F20"/>
        </w:rPr>
        <w:t>(As</w:t>
      </w:r>
      <w:r>
        <w:rPr>
          <w:rFonts w:ascii="Times New Roman"/>
          <w:b/>
          <w:color w:val="231F20"/>
          <w:spacing w:val="-3"/>
          <w:w w:val="105"/>
          <w:sz w:val="10"/>
          <w:u w:val="single" w:color="231F20"/>
        </w:rPr>
        <w:t> </w:t>
      </w:r>
      <w:r>
        <w:rPr>
          <w:rFonts w:ascii="Times New Roman"/>
          <w:b/>
          <w:color w:val="231F20"/>
          <w:w w:val="105"/>
          <w:sz w:val="10"/>
          <w:u w:val="single" w:color="231F20"/>
        </w:rPr>
        <w:t>of 2023</w:t>
      </w:r>
      <w:r>
        <w:rPr>
          <w:rFonts w:ascii="Times New Roman"/>
          <w:b/>
          <w:color w:val="231F20"/>
          <w:w w:val="105"/>
          <w:sz w:val="10"/>
        </w:rPr>
        <w:t>)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3"/>
        <w:rPr>
          <w:rFonts w:ascii="Times New Roman"/>
          <w:b/>
          <w:sz w:val="28"/>
        </w:rPr>
      </w:pPr>
    </w:p>
    <w:p>
      <w:pPr>
        <w:pStyle w:val="BodyText"/>
        <w:spacing w:before="4"/>
        <w:rPr>
          <w:rFonts w:ascii="Times New Roman"/>
          <w:b/>
          <w:sz w:val="8"/>
        </w:rPr>
      </w:pPr>
    </w:p>
    <w:p>
      <w:pPr>
        <w:spacing w:before="0"/>
        <w:ind w:left="916" w:right="0" w:firstLine="0"/>
        <w:jc w:val="left"/>
        <w:rPr>
          <w:rFonts w:ascii="Times New Roman"/>
          <w:sz w:val="7"/>
        </w:rPr>
      </w:pPr>
      <w:r>
        <w:rPr/>
        <w:pict>
          <v:group style="position:absolute;margin-left:92.614693pt;margin-top:-28.200487pt;width:474.45pt;height:56.7pt;mso-position-horizontal-relative:page;mso-position-vertical-relative:paragraph;z-index:-18536960" coordorigin="1852,-564" coordsize="9489,1134">
            <v:line style="position:absolute" from="2303,129" to="2594,129" stroked="true" strokeweight=".085pt" strokecolor="#231f20">
              <v:stroke dashstyle="solid"/>
            </v:line>
            <v:shape style="position:absolute;left:2291;top:128;width:304;height:359" coordorigin="2292,128" coordsize="304,359" path="m2302,303l2292,303,2292,349,2302,349,2302,303xm2302,242l2292,242,2292,288,2302,288,2302,242xm2302,181l2292,181,2292,226,2302,226,2302,181xm2302,128l2292,128,2292,165,2302,165,2302,128xm2317,476l2302,476,2302,486,2317,486,2317,476xm2378,476l2332,476,2332,486,2378,486,2378,476xm2439,476l2393,476,2393,486,2439,486,2439,476xm2500,476l2454,476,2454,486,2500,486,2500,476xm2561,476l2515,476,2515,486,2561,486,2561,476xm2595,476l2577,476,2577,486,2595,486,2595,476xm2595,128l2302,128,2302,133,2595,133,2595,128xe" filled="true" fillcolor="#231f20" stroked="false">
              <v:path arrowok="t"/>
              <v:fill type="solid"/>
            </v:shape>
            <v:line style="position:absolute" from="2591,487" to="2591,568" stroked="true" strokeweight=".085pt" strokecolor="#231f20">
              <v:stroke dashstyle="solid"/>
            </v:line>
            <v:shape style="position:absolute;left:2291;top:363;width:304;height:206" coordorigin="2292,364" coordsize="304,206" path="m2302,425l2292,425,2292,471,2302,471,2302,425xm2302,364l2292,364,2292,410,2302,410,2302,364xm2595,486l2590,486,2590,569,2595,569,2595,486xe" filled="true" fillcolor="#231f20" stroked="false">
              <v:path arrowok="t"/>
              <v:fill type="solid"/>
            </v:shape>
            <v:line style="position:absolute" from="7701,302" to="8293,302" stroked="true" strokeweight=".085pt" strokecolor="#231f20">
              <v:stroke dashstyle="solid"/>
            </v:line>
            <v:rect style="position:absolute;left:7700;top:301;width:594;height:6" filled="true" fillcolor="#231f20" stroked="false">
              <v:fill type="solid"/>
            </v:rect>
            <v:line style="position:absolute" from="7696,-385" to="7696,484" stroked="true" strokeweight=".085pt" strokecolor="#231f20">
              <v:stroke dashstyle="solid"/>
            </v:line>
            <v:rect style="position:absolute;left:7695;top:-386;width:6;height:871" filled="true" fillcolor="#231f20" stroked="false">
              <v:fill type="solid"/>
            </v:rect>
            <v:line style="position:absolute" from="7701,-217" to="8293,-217" stroked="true" strokeweight=".085pt" strokecolor="#231f20">
              <v:stroke dashstyle="solid"/>
            </v:line>
            <v:rect style="position:absolute;left:7700;top:-218;width:594;height:6" filled="true" fillcolor="#231f20" stroked="false">
              <v:fill type="solid"/>
            </v:rect>
            <v:line style="position:absolute" from="7111,-44" to="8293,-44" stroked="true" strokeweight=".085pt" strokecolor="#231f20">
              <v:stroke dashstyle="solid"/>
            </v:line>
            <v:rect style="position:absolute;left:7110;top:-45;width:1184;height:6" filled="true" fillcolor="#231f20" stroked="false">
              <v:fill type="solid"/>
            </v:rect>
            <v:line style="position:absolute" from="7111,129" to="8293,129" stroked="true" strokeweight=".085pt" strokecolor="#231f20">
              <v:stroke dashstyle="solid"/>
            </v:line>
            <v:rect style="position:absolute;left:7110;top:128;width:1184;height:6" filled="true" fillcolor="#231f20" stroked="false">
              <v:fill type="solid"/>
            </v:rect>
            <v:line style="position:absolute" from="11336,485" to="11336,568" stroked="true" strokeweight=".085pt" strokecolor="#231f20">
              <v:stroke dashstyle="solid"/>
            </v:line>
            <v:rect style="position:absolute;left:11335;top:484;width:6;height:85" filled="true" fillcolor="#231f20" stroked="false">
              <v:fill type="solid"/>
            </v:rect>
            <v:line style="position:absolute" from="5347,485" to="5347,568" stroked="true" strokeweight=".085pt" strokecolor="#231f20">
              <v:stroke dashstyle="solid"/>
            </v:line>
            <v:rect style="position:absolute;left:5346;top:484;width:6;height:85" filled="true" fillcolor="#231f20" stroked="false">
              <v:fill type="solid"/>
            </v:rect>
            <v:line style="position:absolute" from="2596,480" to="11340,480" stroked="true" strokeweight=".085pt" strokecolor="#231f20">
              <v:stroke dashstyle="solid"/>
            </v:line>
            <v:rect style="position:absolute;left:2595;top:479;width:8746;height:6" filled="true" fillcolor="#231f20" stroked="false">
              <v:fill type="solid"/>
            </v:rect>
            <v:shape style="position:absolute;left:9176;top:217;width:867;height:173" type="#_x0000_t202" filled="true" fillcolor="#fec010" stroked="true" strokeweight=".2565pt" strokecolor="#231f20">
              <v:textbox inset="0,0,0,0">
                <w:txbxContent>
                  <w:p>
                    <w:pPr>
                      <w:spacing w:line="264" w:lineRule="auto" w:before="0"/>
                      <w:ind w:left="328" w:right="164" w:hanging="16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color w:val="231F20"/>
                        <w:sz w:val="7"/>
                      </w:rPr>
                      <w:t>AS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x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1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+</w:t>
                    </w:r>
                    <w:r>
                      <w:rPr>
                        <w:rFonts w:ascii="Times New Roman"/>
                        <w:color w:val="231F20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AA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x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1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+</w:t>
                    </w:r>
                    <w:r>
                      <w:rPr>
                        <w:rFonts w:ascii="Times New Roman"/>
                        <w:color w:val="231F20"/>
                        <w:spacing w:val="1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OA</w:t>
                    </w:r>
                    <w:r>
                      <w:rPr>
                        <w:rFonts w:ascii="Times New Roman"/>
                        <w:color w:val="231F20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x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91;top:217;width:591;height:173" type="#_x0000_t202" filled="true" fillcolor="#fec010" stroked="true" strokeweight=".254pt" strokecolor="#231f20">
              <v:textbox inset="0,0,0,0">
                <w:txbxContent>
                  <w:p>
                    <w:pPr>
                      <w:spacing w:before="40"/>
                      <w:ind w:left="162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color w:val="231F20"/>
                        <w:sz w:val="7"/>
                      </w:rPr>
                      <w:t>E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Sec</w:t>
                    </w:r>
                    <w:r>
                      <w:rPr>
                        <w:rFonts w:ascii="Times New Roman"/>
                        <w:color w:val="231F20"/>
                        <w:spacing w:val="-2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x</w:t>
                    </w:r>
                    <w:r>
                      <w:rPr>
                        <w:rFonts w:ascii="Times New Roman"/>
                        <w:color w:val="231F20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1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697;top:-43;width:594;height:173" type="#_x0000_t202" filled="true" fillcolor="#eecde2" stroked="true" strokeweight=".254pt" strokecolor="#231f20">
              <v:textbox inset="0,0,0,0">
                <w:txbxContent>
                  <w:p>
                    <w:pPr>
                      <w:spacing w:before="40"/>
                      <w:ind w:left="49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color w:val="231F20"/>
                        <w:sz w:val="7"/>
                      </w:rPr>
                      <w:t>PM-NOL(SD&amp;S)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107;top:-43;width:591;height:173" type="#_x0000_t202" filled="true" fillcolor="#fec010" stroked="true" strokeweight=".2565pt" strokecolor="#231f20">
              <v:textbox inset="0,0,0,0">
                <w:txbxContent>
                  <w:p>
                    <w:pPr>
                      <w:spacing w:before="40"/>
                      <w:ind w:left="108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color w:val="231F20"/>
                        <w:spacing w:val="-1"/>
                        <w:sz w:val="7"/>
                      </w:rPr>
                      <w:t>PM-NOL</w:t>
                    </w:r>
                    <w:r>
                      <w:rPr>
                        <w:rFonts w:ascii="Times New Roman"/>
                        <w:color w:val="231F20"/>
                        <w:spacing w:val="-4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(T)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1854;top:-43;width:738;height:173" type="#_x0000_t202" filled="true" fillcolor="#eecde2" stroked="true" strokeweight=".2565pt" strokecolor="#231f20">
              <v:textbox inset="0,0,0,0">
                <w:txbxContent>
                  <w:p>
                    <w:pPr>
                      <w:spacing w:before="40"/>
                      <w:ind w:left="279" w:right="276" w:firstLine="0"/>
                      <w:jc w:val="center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color w:val="231F20"/>
                        <w:sz w:val="7"/>
                      </w:rPr>
                      <w:t>HoD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8291;top:-302;width:591;height:173" type="#_x0000_t202" filled="true" fillcolor="#eecde2" stroked="true" strokeweight=".254pt" strokecolor="#231f20">
              <v:textbox inset="0,0,0,0">
                <w:txbxContent>
                  <w:p>
                    <w:pPr>
                      <w:spacing w:before="40"/>
                      <w:ind w:left="189" w:right="198" w:firstLine="0"/>
                      <w:jc w:val="center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color w:val="231F20"/>
                        <w:sz w:val="7"/>
                      </w:rPr>
                      <w:t>E</w:t>
                    </w:r>
                    <w:r>
                      <w:rPr>
                        <w:rFonts w:ascii="Times New Roman"/>
                        <w:color w:val="231F20"/>
                        <w:spacing w:val="-3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Sec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7107;top:-562;width:1184;height:174" type="#_x0000_t202" filled="true" fillcolor="#eecde2" stroked="true" strokeweight=".254pt" strokecolor="#231f20">
              <v:textbox inset="0,0,0,0">
                <w:txbxContent>
                  <w:p>
                    <w:pPr>
                      <w:spacing w:before="40"/>
                      <w:ind w:left="334" w:right="0" w:firstLine="0"/>
                      <w:jc w:val="left"/>
                      <w:rPr>
                        <w:rFonts w:ascii="Times New Roman"/>
                        <w:sz w:val="7"/>
                      </w:rPr>
                    </w:pPr>
                    <w:r>
                      <w:rPr>
                        <w:rFonts w:ascii="Times New Roman"/>
                        <w:color w:val="231F20"/>
                        <w:spacing w:val="-1"/>
                        <w:sz w:val="7"/>
                      </w:rPr>
                      <w:t>GM-NT</w:t>
                    </w:r>
                    <w:r>
                      <w:rPr>
                        <w:rFonts w:ascii="Times New Roman"/>
                        <w:color w:val="231F20"/>
                        <w:sz w:val="7"/>
                      </w:rPr>
                      <w:t> </w:t>
                    </w:r>
                    <w:r>
                      <w:rPr>
                        <w:rFonts w:ascii="Times New Roman"/>
                        <w:color w:val="231F20"/>
                        <w:spacing w:val="-1"/>
                        <w:sz w:val="7"/>
                      </w:rPr>
                      <w:t>(Projects)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>
        <w:rPr>
          <w:rFonts w:ascii="Times New Roman"/>
          <w:color w:val="231F20"/>
          <w:sz w:val="7"/>
        </w:rPr>
        <w:t>ES</w:t>
      </w:r>
    </w:p>
    <w:p>
      <w:pPr>
        <w:pStyle w:val="BodyText"/>
        <w:spacing w:before="9"/>
        <w:rPr>
          <w:rFonts w:ascii="Times New Roman"/>
          <w:sz w:val="15"/>
        </w:rPr>
      </w:pPr>
      <w:r>
        <w:rPr/>
        <w:pict>
          <v:group style="position:absolute;margin-left:444.218994pt;margin-top:11.064054pt;width:14.8pt;height:.3pt;mso-position-horizontal-relative:page;mso-position-vertical-relative:paragraph;z-index:-15718400;mso-wrap-distance-left:0;mso-wrap-distance-right:0" coordorigin="8884,221" coordsize="296,6">
            <v:line style="position:absolute" from="8885,222" to="9179,222" stroked="true" strokeweight=".085pt" strokecolor="#231f20">
              <v:stroke dashstyle="solid"/>
            </v:line>
            <v:rect style="position:absolute;left:8884;top:221;width:296;height:6" filled="true" fillcolor="#231f20" stroked="false">
              <v:fill type="solid"/>
            </v:rect>
            <w10:wrap type="topAndBottom"/>
          </v:group>
        </w:pict>
      </w:r>
    </w:p>
    <w:p>
      <w:pPr>
        <w:pStyle w:val="BodyText"/>
        <w:spacing w:before="11"/>
        <w:rPr>
          <w:rFonts w:ascii="Times New Roman"/>
          <w:sz w:val="11"/>
        </w:rPr>
      </w:pPr>
    </w:p>
    <w:p>
      <w:pPr>
        <w:spacing w:after="0"/>
        <w:rPr>
          <w:rFonts w:ascii="Times New Roman"/>
          <w:sz w:val="11"/>
        </w:rPr>
        <w:sectPr>
          <w:headerReference w:type="default" r:id="rId93"/>
          <w:footerReference w:type="default" r:id="rId94"/>
          <w:pgSz w:w="16840" w:h="11910" w:orient="landscape"/>
          <w:pgMar w:header="0" w:footer="0" w:top="1100" w:bottom="280" w:left="480" w:right="760"/>
        </w:sectPr>
      </w:pPr>
    </w:p>
    <w:p>
      <w:pPr>
        <w:pStyle w:val="BodyText"/>
        <w:spacing w:before="7"/>
        <w:rPr>
          <w:rFonts w:ascii="Times New Roman"/>
          <w:sz w:val="8"/>
        </w:rPr>
      </w:pPr>
    </w:p>
    <w:p>
      <w:pPr>
        <w:spacing w:before="1"/>
        <w:ind w:left="1830" w:right="0" w:firstLine="0"/>
        <w:jc w:val="left"/>
        <w:rPr>
          <w:rFonts w:ascii="Times New Roman"/>
          <w:sz w:val="8"/>
        </w:rPr>
      </w:pPr>
      <w:r>
        <w:rPr/>
        <w:pict>
          <v:group style="position:absolute;margin-left:129.507507pt;margin-top:10.143087pt;width:.3pt;height:8.85pt;mso-position-horizontal-relative:page;mso-position-vertical-relative:paragraph;z-index:-18535936" coordorigin="2590,203" coordsize="6,177">
            <v:line style="position:absolute" from="2591,204" to="2591,378" stroked="true" strokeweight=".085pt" strokecolor="#231f20">
              <v:stroke dashstyle="solid"/>
            </v:line>
            <v:rect style="position:absolute;left:2590;top:202;width:6;height:177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129.507507pt;margin-top:27.358088pt;width:55.8pt;height:13.25pt;mso-position-horizontal-relative:page;mso-position-vertical-relative:paragraph;z-index:-18534912" coordorigin="2590,547" coordsize="1116,265">
            <v:line style="position:absolute" from="2596,634" to="3115,634" stroked="true" strokeweight=".085pt" strokecolor="#231f20">
              <v:stroke dashstyle="solid"/>
            </v:line>
            <v:rect style="position:absolute;left:2595;top:633;width:521;height:6" filled="true" fillcolor="#231f20" stroked="false">
              <v:fill type="solid"/>
            </v:rect>
            <v:line style="position:absolute" from="2591,553" to="2591,811" stroked="true" strokeweight=".085pt" strokecolor="#231f20">
              <v:stroke dashstyle="solid"/>
            </v:line>
            <v:rect style="position:absolute;left:2590;top:552;width:6;height:260" filled="true" fillcolor="#231f20" stroked="false">
              <v:fill type="solid"/>
            </v:rect>
            <v:line style="position:absolute" from="3117,721" to="3705,721" stroked="true" strokeweight=".085pt" strokecolor="#231f20">
              <v:stroke dashstyle="solid"/>
            </v:line>
            <v:rect style="position:absolute;left:3115;top:720;width:591;height:6" filled="true" fillcolor="#231f20" stroked="false">
              <v:fill type="solid"/>
            </v:rect>
            <v:line style="position:absolute" from="3112,548" to="3112,724" stroked="true" strokeweight=".085pt" strokecolor="#231f20">
              <v:stroke dashstyle="solid"/>
            </v:line>
            <v:rect style="position:absolute;left:3110;top:547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11.723999pt;margin-top:18.709087pt;width:.3pt;height:8.950pt;mso-position-horizontal-relative:page;mso-position-vertical-relative:paragraph;z-index:-18534400" coordorigin="10234,374" coordsize="6,179">
            <v:line style="position:absolute" from="10235,375" to="10235,551" stroked="true" strokeweight=".085pt" strokecolor="#231f20">
              <v:stroke dashstyle="solid"/>
            </v:line>
            <v:rect style="position:absolute;left:10234;top:374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93.052002pt;margin-top:18.709087pt;width:.3pt;height:8.950pt;mso-position-horizontal-relative:page;mso-position-vertical-relative:paragraph;z-index:-18533888" coordorigin="11861,374" coordsize="6,179">
            <v:line style="position:absolute" from="11862,375" to="11862,551" stroked="true" strokeweight=".085pt" strokecolor="#231f20">
              <v:stroke dashstyle="solid"/>
            </v:line>
            <v:rect style="position:absolute;left:11861;top:374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35.455994pt;margin-top:18.709087pt;width:.3pt;height:8.950pt;mso-position-horizontal-relative:page;mso-position-vertical-relative:paragraph;z-index:-18533376" coordorigin="12709,374" coordsize="6,179">
            <v:line style="position:absolute" from="12710,375" to="12710,551" stroked="true" strokeweight=".085pt" strokecolor="#231f20">
              <v:stroke dashstyle="solid"/>
            </v:line>
            <v:rect style="position:absolute;left:12709;top:374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115.000999pt;margin-top:48.986588pt;width:29.55pt;height:8.950pt;mso-position-horizontal-relative:page;mso-position-vertical-relative:paragraph;z-index:-18532864" coordorigin="2300,980" coordsize="591,179">
            <v:line style="position:absolute" from="2301,981" to="2890,981" stroked="true" strokeweight=".085pt" strokecolor="#231f20">
              <v:stroke dashstyle="solid"/>
            </v:line>
            <v:rect style="position:absolute;left:2300;top:979;width:591;height:6" filled="true" fillcolor="#231f20" stroked="false">
              <v:fill type="solid"/>
            </v:rect>
            <v:line style="position:absolute" from="2591,986" to="2591,1157" stroked="true" strokeweight=".085pt" strokecolor="#231f20">
              <v:stroke dashstyle="solid"/>
            </v:line>
            <v:rect style="position:absolute;left:2590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144.518005pt;margin-top:40.330086pt;width:78.8pt;height:44.4pt;mso-position-horizontal-relative:page;mso-position-vertical-relative:paragraph;z-index:-18532352" coordorigin="2890,807" coordsize="1576,888">
            <v:line style="position:absolute" from="3877,981" to="4465,981" stroked="true" strokeweight=".085pt" strokecolor="#231f20">
              <v:stroke dashstyle="solid"/>
            </v:line>
            <v:rect style="position:absolute;left:3875;top:979;width:591;height:6" filled="true" fillcolor="#231f20" stroked="false">
              <v:fill type="solid"/>
            </v:rect>
            <v:line style="position:absolute" from="3871,807" to="3871,984" stroked="true" strokeweight=".085pt" strokecolor="#231f20">
              <v:stroke dashstyle="solid"/>
            </v:line>
            <v:rect style="position:absolute;left:3870;top:806;width:6;height:179" filled="true" fillcolor="#231f20" stroked="false">
              <v:fill type="solid"/>
            </v:rect>
            <v:line style="position:absolute" from="4167,986" to="4167,1157" stroked="true" strokeweight=".085pt" strokecolor="#231f20">
              <v:stroke dashstyle="solid"/>
            </v:line>
            <v:rect style="position:absolute;left:4165;top:984;width:6;height:173" filled="true" fillcolor="#231f20" stroked="false">
              <v:fill type="solid"/>
            </v:rect>
            <v:line style="position:absolute" from="3877,1327" to="4465,1327" stroked="true" strokeweight=".085pt" strokecolor="#231f20">
              <v:stroke dashstyle="solid"/>
            </v:line>
            <v:rect style="position:absolute;left:3875;top:1325;width:591;height:6" filled="true" fillcolor="#231f20" stroked="false">
              <v:fill type="solid"/>
            </v:rect>
            <v:line style="position:absolute" from="3871,1154" to="3871,1330" stroked="true" strokeweight=".085pt" strokecolor="#231f20">
              <v:stroke dashstyle="solid"/>
            </v:line>
            <v:rect style="position:absolute;left:3870;top:1152;width:6;height:179" filled="true" fillcolor="#231f20" stroked="false">
              <v:fill type="solid"/>
            </v:rect>
            <v:line style="position:absolute" from="4167,1332" to="4167,1416" stroked="true" strokeweight=".085pt" strokecolor="#231f20">
              <v:stroke dashstyle="solid"/>
            </v:line>
            <v:rect style="position:absolute;left:4165;top:1330;width:6;height:87" filled="true" fillcolor="#231f20" stroked="false">
              <v:fill type="solid"/>
            </v:rect>
            <v:line style="position:absolute" from="3877,1586" to="4465,1586" stroked="true" strokeweight=".085pt" strokecolor="#231f20">
              <v:stroke dashstyle="solid"/>
            </v:line>
            <v:rect style="position:absolute;left:3875;top:1585;width:591;height:6" filled="true" fillcolor="#231f20" stroked="false">
              <v:fill type="solid"/>
            </v:rect>
            <v:line style="position:absolute" from="3871,1413" to="3871,1589" stroked="true" strokeweight=".085pt" strokecolor="#231f20">
              <v:stroke dashstyle="solid"/>
            </v:line>
            <v:rect style="position:absolute;left:3870;top:1412;width:6;height:179" filled="true" fillcolor="#231f20" stroked="false">
              <v:fill type="solid"/>
            </v:rect>
            <v:line style="position:absolute" from="4167,1591" to="4167,1693" stroked="true" strokeweight=".085pt" strokecolor="#231f20">
              <v:stroke dashstyle="solid"/>
            </v:line>
            <v:rect style="position:absolute;left:4165;top:1590;width:6;height:104" filled="true" fillcolor="#231f20" stroked="false">
              <v:fill type="solid"/>
            </v:rect>
            <v:line style="position:absolute" from="3407,899" to="3407,1157" stroked="true" strokeweight=".085pt" strokecolor="#231f20">
              <v:stroke dashstyle="solid"/>
            </v:line>
            <v:rect style="position:absolute;left:3405;top:898;width:6;height:260" filled="true" fillcolor="#231f20" stroked="false">
              <v:fill type="solid"/>
            </v:rect>
            <v:line style="position:absolute" from="2891,894" to="3875,894" stroked="true" strokeweight=".085pt" strokecolor="#231f20">
              <v:stroke dashstyle="solid"/>
            </v:line>
            <v:rect style="position:absolute;left:2890;top:893;width:986;height:6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267.317505pt;margin-top:27.358088pt;width:19.850pt;height:13.25pt;mso-position-horizontal-relative:page;mso-position-vertical-relative:paragraph;z-index:-18531840" coordorigin="5346,547" coordsize="397,265">
            <v:line style="position:absolute" from="5347,553" to="5347,811" stroked="true" strokeweight=".085pt" strokecolor="#231f20">
              <v:stroke dashstyle="solid"/>
            </v:line>
            <v:rect style="position:absolute;left:5346;top:552;width:6;height:260" filled="true" fillcolor="#231f20" stroked="false">
              <v:fill type="solid"/>
            </v:rect>
            <v:line style="position:absolute" from="5739,548" to="5739,724" stroked="true" strokeweight=".085pt" strokecolor="#231f20">
              <v:stroke dashstyle="solid"/>
            </v:line>
            <v:rect style="position:absolute;left:5738;top:547;width:6;height:179" filled="true" fillcolor="#231f20" stroked="false">
              <v:fill type="solid"/>
            </v:rect>
            <v:line style="position:absolute" from="5352,634" to="5742,634" stroked="true" strokeweight=".085pt" strokecolor="#231f20">
              <v:stroke dashstyle="solid"/>
            </v:line>
            <v:rect style="position:absolute;left:5351;top:633;width:392;height:6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252.809998pt;margin-top:48.986588pt;width:29.55pt;height:8.950pt;mso-position-horizontal-relative:page;mso-position-vertical-relative:paragraph;z-index:-18531328" coordorigin="5056,980" coordsize="591,179">
            <v:line style="position:absolute" from="5057,981" to="5646,981" stroked="true" strokeweight=".085pt" strokecolor="#231f20">
              <v:stroke dashstyle="solid"/>
            </v:line>
            <v:rect style="position:absolute;left:5056;top:979;width:591;height:6" filled="true" fillcolor="#231f20" stroked="false">
              <v:fill type="solid"/>
            </v:rect>
            <v:line style="position:absolute" from="5347,986" to="5347,1157" stroked="true" strokeweight=".085pt" strokecolor="#231f20">
              <v:stroke dashstyle="solid"/>
            </v:line>
            <v:rect style="position:absolute;left:5346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55.259003pt;margin-top:14.385088pt;width:.3pt;height:26.25pt;mso-position-horizontal-relative:page;mso-position-vertical-relative:paragraph;z-index:-18530816" coordorigin="7105,288" coordsize="6,525">
            <v:line style="position:absolute" from="7106,289" to="7106,811" stroked="true" strokeweight=".085pt" strokecolor="#231f20">
              <v:stroke dashstyle="solid"/>
            </v:line>
            <v:rect style="position:absolute;left:7105;top:287;width:6;height:525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99.691498pt;margin-top:14.639088pt;width:.3pt;height:25.95pt;mso-position-horizontal-relative:page;mso-position-vertical-relative:paragraph;z-index:-18530304" coordorigin="7994,293" coordsize="6,519">
            <v:line style="position:absolute" from="7995,294" to="7995,811" stroked="true" strokeweight=".085pt" strokecolor="#231f20">
              <v:stroke dashstyle="solid"/>
            </v:line>
            <v:rect style="position:absolute;left:7993;top:292;width:6;height:51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43.963989pt;margin-top:14.639088pt;width:.3pt;height:25.95pt;mso-position-horizontal-relative:page;mso-position-vertical-relative:paragraph;z-index:-18529792" coordorigin="8879,293" coordsize="6,519">
            <v:line style="position:absolute" from="8880,294" to="8880,811" stroked="true" strokeweight=".085pt" strokecolor="#231f20">
              <v:stroke dashstyle="solid"/>
            </v:line>
            <v:rect style="position:absolute;left:8879;top:292;width:6;height:51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86.369995pt;margin-top:14.639088pt;width:.3pt;height:25.95pt;mso-position-horizontal-relative:page;mso-position-vertical-relative:paragraph;z-index:-18529280" coordorigin="9727,293" coordsize="6,519">
            <v:line style="position:absolute" from="9728,294" to="9728,811" stroked="true" strokeweight=".085pt" strokecolor="#231f20">
              <v:stroke dashstyle="solid"/>
            </v:line>
            <v:rect style="position:absolute;left:9727;top:292;width:6;height:51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27.410522pt;margin-top:27.613087pt;width:.3pt;height:13pt;mso-position-horizontal-relative:page;mso-position-vertical-relative:paragraph;z-index:-18528768" coordorigin="10548,552" coordsize="6,260">
            <v:line style="position:absolute" from="10549,553" to="10549,811" stroked="true" strokeweight=".085pt" strokecolor="#231f20">
              <v:stroke dashstyle="solid"/>
            </v:line>
            <v:rect style="position:absolute;left:10548;top:552;width:6;height:260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66.763489pt;margin-top:14.639088pt;width:.3pt;height:25.95pt;mso-position-horizontal-relative:page;mso-position-vertical-relative:paragraph;z-index:-18528256" coordorigin="11335,293" coordsize="6,519">
            <v:line style="position:absolute" from="11336,294" to="11336,811" stroked="true" strokeweight=".085pt" strokecolor="#231f20">
              <v:stroke dashstyle="solid"/>
            </v:line>
            <v:rect style="position:absolute;left:11335;top:292;width:6;height:51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07.805481pt;margin-top:27.613087pt;width:.3pt;height:13pt;mso-position-horizontal-relative:page;mso-position-vertical-relative:paragraph;z-index:-18527744" coordorigin="12156,552" coordsize="6,260">
            <v:line style="position:absolute" from="12157,553" to="12157,811" stroked="true" strokeweight=".085pt" strokecolor="#231f20">
              <v:stroke dashstyle="solid"/>
            </v:line>
            <v:rect style="position:absolute;left:12156;top:552;width:6;height:260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50.210999pt;margin-top:27.613087pt;width:.3pt;height:13pt;mso-position-horizontal-relative:page;mso-position-vertical-relative:paragraph;z-index:-18527232" coordorigin="13004,552" coordsize="6,260">
            <v:line style="position:absolute" from="13005,553" to="13005,811" stroked="true" strokeweight=".085pt" strokecolor="#231f20">
              <v:stroke dashstyle="solid"/>
            </v:line>
            <v:rect style="position:absolute;left:13004;top:552;width:6;height:260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94.481506pt;margin-top:14.639088pt;width:.3pt;height:25.95pt;mso-position-horizontal-relative:page;mso-position-vertical-relative:paragraph;z-index:-18526720" coordorigin="13890,293" coordsize="6,519">
            <v:line style="position:absolute" from="13890,294" to="13890,811" stroked="true" strokeweight=".085pt" strokecolor="#231f20">
              <v:stroke dashstyle="solid"/>
            </v:line>
            <v:rect style="position:absolute;left:13889;top:292;width:6;height:51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783.017029pt;margin-top:14.639088pt;width:.3pt;height:25.95pt;mso-position-horizontal-relative:page;mso-position-vertical-relative:paragraph;z-index:-18526208" coordorigin="15660,293" coordsize="6,519">
            <v:line style="position:absolute" from="15661,294" to="15661,811" stroked="true" strokeweight=".085pt" strokecolor="#231f20">
              <v:stroke dashstyle="solid"/>
            </v:line>
            <v:rect style="position:absolute;left:15660;top:292;width:6;height:51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84.767487pt;margin-top:40.330086pt;width:.3pt;height:8.950pt;mso-position-horizontal-relative:page;mso-position-vertical-relative:paragraph;z-index:-18525696" coordorigin="7695,807" coordsize="6,179">
            <v:line style="position:absolute" from="7696,807" to="7696,984" stroked="true" strokeweight=".085pt" strokecolor="#231f20">
              <v:stroke dashstyle="solid"/>
            </v:line>
            <v:rect style="position:absolute;left:7695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29.209503pt;margin-top:40.330086pt;width:.3pt;height:8.950pt;mso-position-horizontal-relative:page;mso-position-vertical-relative:paragraph;z-index:-18525184" coordorigin="8584,807" coordsize="6,179">
            <v:line style="position:absolute" from="8585,807" to="8585,984" stroked="true" strokeweight=".085pt" strokecolor="#231f20">
              <v:stroke dashstyle="solid"/>
            </v:line>
            <v:rect style="position:absolute;left:8584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70.6745pt;margin-top:40.330086pt;width:.3pt;height:8.950pt;mso-position-horizontal-relative:page;mso-position-vertical-relative:paragraph;z-index:-18524672" coordorigin="9413,807" coordsize="6,179">
            <v:line style="position:absolute" from="9414,807" to="9414,984" stroked="true" strokeweight=".085pt" strokecolor="#231f20">
              <v:stroke dashstyle="solid"/>
            </v:line>
            <v:rect style="position:absolute;left:9413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11.723999pt;margin-top:40.330086pt;width:.3pt;height:8.950pt;mso-position-horizontal-relative:page;mso-position-vertical-relative:paragraph;z-index:-18524160" coordorigin="10234,807" coordsize="6,179">
            <v:line style="position:absolute" from="10235,807" to="10235,984" stroked="true" strokeweight=".085pt" strokecolor="#231f20">
              <v:stroke dashstyle="solid"/>
            </v:line>
            <v:rect style="position:absolute;left:10234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51.838989pt;margin-top:40.330086pt;width:.3pt;height:8.950pt;mso-position-horizontal-relative:page;mso-position-vertical-relative:paragraph;z-index:-18523648" coordorigin="11037,807" coordsize="6,179">
            <v:line style="position:absolute" from="11038,807" to="11038,984" stroked="true" strokeweight=".085pt" strokecolor="#231f20">
              <v:stroke dashstyle="solid"/>
            </v:line>
            <v:rect style="position:absolute;left:11036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93.052002pt;margin-top:40.330086pt;width:.3pt;height:8.950pt;mso-position-horizontal-relative:page;mso-position-vertical-relative:paragraph;z-index:-18523136" coordorigin="11861,807" coordsize="6,179">
            <v:line style="position:absolute" from="11862,807" to="11862,984" stroked="true" strokeweight=".085pt" strokecolor="#231f20">
              <v:stroke dashstyle="solid"/>
            </v:line>
            <v:rect style="position:absolute;left:11861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35.455994pt;margin-top:40.330086pt;width:.3pt;height:8.950pt;mso-position-horizontal-relative:page;mso-position-vertical-relative:paragraph;z-index:-18522624" coordorigin="12709,807" coordsize="6,179">
            <v:line style="position:absolute" from="12710,807" to="12710,984" stroked="true" strokeweight=".085pt" strokecolor="#231f20">
              <v:stroke dashstyle="solid"/>
            </v:line>
            <v:rect style="position:absolute;left:12709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79.72052pt;margin-top:40.330086pt;width:.3pt;height:8.950pt;mso-position-horizontal-relative:page;mso-position-vertical-relative:paragraph;z-index:-18522112" coordorigin="13594,807" coordsize="6,179">
            <v:line style="position:absolute" from="13595,807" to="13595,984" stroked="true" strokeweight=".085pt" strokecolor="#231f20">
              <v:stroke dashstyle="solid"/>
            </v:line>
            <v:rect style="position:absolute;left:13594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768.262024pt;margin-top:40.330086pt;width:.3pt;height:8.950pt;mso-position-horizontal-relative:page;mso-position-vertical-relative:paragraph;z-index:-18521600" coordorigin="15365,807" coordsize="6,179">
            <v:line style="position:absolute" from="15366,807" to="15366,984" stroked="true" strokeweight=".085pt" strokecolor="#231f20">
              <v:stroke dashstyle="solid"/>
            </v:line>
            <v:rect style="position:absolute;left:15365;top:80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155.541pt;margin-top:57.636089pt;width:29.8pt;height:27.1pt;mso-position-horizontal-relative:page;mso-position-vertical-relative:paragraph;z-index:-18521088" coordorigin="3111,1153" coordsize="596,542">
            <v:line style="position:absolute" from="3117,1327" to="3705,1327" stroked="true" strokeweight=".085pt" strokecolor="#231f20">
              <v:stroke dashstyle="solid"/>
            </v:line>
            <v:rect style="position:absolute;left:3115;top:1325;width:591;height:6" filled="true" fillcolor="#231f20" stroked="false">
              <v:fill type="solid"/>
            </v:rect>
            <v:line style="position:absolute" from="3112,1154" to="3112,1330" stroked="true" strokeweight=".085pt" strokecolor="#231f20">
              <v:stroke dashstyle="solid"/>
            </v:line>
            <v:rect style="position:absolute;left:3110;top:1152;width:6;height:179" filled="true" fillcolor="#231f20" stroked="false">
              <v:fill type="solid"/>
            </v:rect>
            <v:line style="position:absolute" from="3407,1332" to="3407,1416" stroked="true" strokeweight=".085pt" strokecolor="#231f20">
              <v:stroke dashstyle="solid"/>
            </v:line>
            <v:rect style="position:absolute;left:3405;top:1330;width:6;height:87" filled="true" fillcolor="#231f20" stroked="false">
              <v:fill type="solid"/>
            </v:rect>
            <v:line style="position:absolute" from="3117,1586" to="3705,1586" stroked="true" strokeweight=".085pt" strokecolor="#231f20">
              <v:stroke dashstyle="solid"/>
            </v:line>
            <v:rect style="position:absolute;left:3115;top:1585;width:591;height:6" filled="true" fillcolor="#231f20" stroked="false">
              <v:fill type="solid"/>
            </v:rect>
            <v:line style="position:absolute" from="3112,1413" to="3112,1589" stroked="true" strokeweight=".085pt" strokecolor="#231f20">
              <v:stroke dashstyle="solid"/>
            </v:line>
            <v:rect style="position:absolute;left:3110;top:1412;width:6;height:179" filled="true" fillcolor="#231f20" stroked="false">
              <v:fill type="solid"/>
            </v:rect>
            <v:line style="position:absolute" from="3407,1591" to="3407,1693" stroked="true" strokeweight=".085pt" strokecolor="#231f20">
              <v:stroke dashstyle="solid"/>
            </v:line>
            <v:rect style="position:absolute;left:3405;top:1590;width:6;height:104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99.691498pt;margin-top:49.243088pt;width:.3pt;height:8.65pt;mso-position-horizontal-relative:page;mso-position-vertical-relative:paragraph;z-index:-18520576" coordorigin="7994,985" coordsize="6,173">
            <v:line style="position:absolute" from="7995,986" to="7995,1157" stroked="true" strokeweight=".085pt" strokecolor="#231f20">
              <v:stroke dashstyle="solid"/>
            </v:line>
            <v:rect style="position:absolute;left:7993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43.963989pt;margin-top:49.243088pt;width:.3pt;height:8.65pt;mso-position-horizontal-relative:page;mso-position-vertical-relative:paragraph;z-index:-18520064" coordorigin="8879,985" coordsize="6,173">
            <v:line style="position:absolute" from="8880,986" to="8880,1157" stroked="true" strokeweight=".085pt" strokecolor="#231f20">
              <v:stroke dashstyle="solid"/>
            </v:line>
            <v:rect style="position:absolute;left:8879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86.369995pt;margin-top:49.243088pt;width:.3pt;height:8.65pt;mso-position-horizontal-relative:page;mso-position-vertical-relative:paragraph;z-index:-18519552" coordorigin="9727,985" coordsize="6,173">
            <v:line style="position:absolute" from="9728,986" to="9728,1157" stroked="true" strokeweight=".085pt" strokecolor="#231f20">
              <v:stroke dashstyle="solid"/>
            </v:line>
            <v:rect style="position:absolute;left:9727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27.410522pt;margin-top:49.243088pt;width:.3pt;height:8.65pt;mso-position-horizontal-relative:page;mso-position-vertical-relative:paragraph;z-index:-18519040" coordorigin="10548,985" coordsize="6,173">
            <v:line style="position:absolute" from="10549,986" to="10549,1157" stroked="true" strokeweight=".085pt" strokecolor="#231f20">
              <v:stroke dashstyle="solid"/>
            </v:line>
            <v:rect style="position:absolute;left:10548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66.763489pt;margin-top:49.243088pt;width:.3pt;height:8.65pt;mso-position-horizontal-relative:page;mso-position-vertical-relative:paragraph;z-index:-18518528" coordorigin="11335,985" coordsize="6,173">
            <v:line style="position:absolute" from="11336,986" to="11336,1157" stroked="true" strokeweight=".085pt" strokecolor="#231f20">
              <v:stroke dashstyle="solid"/>
            </v:line>
            <v:rect style="position:absolute;left:11335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07.805481pt;margin-top:49.243088pt;width:.3pt;height:8.65pt;mso-position-horizontal-relative:page;mso-position-vertical-relative:paragraph;z-index:-18518016" coordorigin="12156,985" coordsize="6,173">
            <v:line style="position:absolute" from="12157,986" to="12157,1157" stroked="true" strokeweight=".085pt" strokecolor="#231f20">
              <v:stroke dashstyle="solid"/>
            </v:line>
            <v:rect style="position:absolute;left:12156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50.210999pt;margin-top:49.243088pt;width:.3pt;height:8.65pt;mso-position-horizontal-relative:page;mso-position-vertical-relative:paragraph;z-index:-18517504" coordorigin="13004,985" coordsize="6,173">
            <v:line style="position:absolute" from="13005,986" to="13005,1157" stroked="true" strokeweight=".085pt" strokecolor="#231f20">
              <v:stroke dashstyle="solid"/>
            </v:line>
            <v:rect style="position:absolute;left:13004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94.481506pt;margin-top:49.243088pt;width:.3pt;height:8.65pt;mso-position-horizontal-relative:page;mso-position-vertical-relative:paragraph;z-index:-18516992" coordorigin="13890,985" coordsize="6,173">
            <v:line style="position:absolute" from="13890,986" to="13890,1157" stroked="true" strokeweight=".085pt" strokecolor="#231f20">
              <v:stroke dashstyle="solid"/>
            </v:line>
            <v:rect style="position:absolute;left:13889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738.745483pt;margin-top:14.639088pt;width:.3pt;height:43.3pt;mso-position-horizontal-relative:page;mso-position-vertical-relative:paragraph;z-index:-18516480" coordorigin="14775,293" coordsize="6,866">
            <v:line style="position:absolute" from="14776,294" to="14776,1157" stroked="true" strokeweight=".085pt" strokecolor="#231f20">
              <v:stroke dashstyle="solid"/>
            </v:line>
            <v:rect style="position:absolute;left:14774;top:292;width:6;height:866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783.017029pt;margin-top:49.243088pt;width:.3pt;height:8.65pt;mso-position-horizontal-relative:page;mso-position-vertical-relative:paragraph;z-index:-18515968" coordorigin="15660,985" coordsize="6,173">
            <v:line style="position:absolute" from="15661,986" to="15661,1157" stroked="true" strokeweight=".085pt" strokecolor="#231f20">
              <v:stroke dashstyle="solid"/>
            </v:line>
            <v:rect style="position:absolute;left:15660;top:984;width:6;height:17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84.767487pt;margin-top:57.636089pt;width:.3pt;height:8.950pt;mso-position-horizontal-relative:page;mso-position-vertical-relative:paragraph;z-index:-18515456" coordorigin="7695,1153" coordsize="6,179">
            <v:line style="position:absolute" from="7696,1154" to="7696,1330" stroked="true" strokeweight=".085pt" strokecolor="#231f20">
              <v:stroke dashstyle="solid"/>
            </v:line>
            <v:rect style="position:absolute;left:7695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29.209503pt;margin-top:57.636089pt;width:.3pt;height:8.950pt;mso-position-horizontal-relative:page;mso-position-vertical-relative:paragraph;z-index:-18514944" coordorigin="8584,1153" coordsize="6,179">
            <v:line style="position:absolute" from="8585,1154" to="8585,1330" stroked="true" strokeweight=".085pt" strokecolor="#231f20">
              <v:stroke dashstyle="solid"/>
            </v:line>
            <v:rect style="position:absolute;left:8584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70.6745pt;margin-top:57.636089pt;width:.3pt;height:8.950pt;mso-position-horizontal-relative:page;mso-position-vertical-relative:paragraph;z-index:-18514432" coordorigin="9413,1153" coordsize="6,179">
            <v:line style="position:absolute" from="9414,1154" to="9414,1330" stroked="true" strokeweight=".085pt" strokecolor="#231f20">
              <v:stroke dashstyle="solid"/>
            </v:line>
            <v:rect style="position:absolute;left:9413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11.723999pt;margin-top:57.636089pt;width:.3pt;height:8.950pt;mso-position-horizontal-relative:page;mso-position-vertical-relative:paragraph;z-index:-18513920" coordorigin="10234,1153" coordsize="6,179">
            <v:line style="position:absolute" from="10235,1154" to="10235,1330" stroked="true" strokeweight=".085pt" strokecolor="#231f20">
              <v:stroke dashstyle="solid"/>
            </v:line>
            <v:rect style="position:absolute;left:10234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51.838989pt;margin-top:57.636089pt;width:.3pt;height:8.950pt;mso-position-horizontal-relative:page;mso-position-vertical-relative:paragraph;z-index:-18513408" coordorigin="11037,1153" coordsize="6,179">
            <v:line style="position:absolute" from="11038,1154" to="11038,1330" stroked="true" strokeweight=".085pt" strokecolor="#231f20">
              <v:stroke dashstyle="solid"/>
            </v:line>
            <v:rect style="position:absolute;left:11036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93.052002pt;margin-top:57.636089pt;width:.3pt;height:8.950pt;mso-position-horizontal-relative:page;mso-position-vertical-relative:paragraph;z-index:-18512896" coordorigin="11861,1153" coordsize="6,179">
            <v:line style="position:absolute" from="11862,1154" to="11862,1330" stroked="true" strokeweight=".085pt" strokecolor="#231f20">
              <v:stroke dashstyle="solid"/>
            </v:line>
            <v:rect style="position:absolute;left:11861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35.455994pt;margin-top:57.636089pt;width:.3pt;height:8.950pt;mso-position-horizontal-relative:page;mso-position-vertical-relative:paragraph;z-index:-18512384" coordorigin="12709,1153" coordsize="6,179">
            <v:line style="position:absolute" from="12710,1154" to="12710,1330" stroked="true" strokeweight=".085pt" strokecolor="#231f20">
              <v:stroke dashstyle="solid"/>
            </v:line>
            <v:rect style="position:absolute;left:12709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679.72052pt;margin-top:57.636089pt;width:.3pt;height:8.950pt;mso-position-horizontal-relative:page;mso-position-vertical-relative:paragraph;z-index:-18511872" coordorigin="13594,1153" coordsize="6,179">
            <v:line style="position:absolute" from="13595,1154" to="13595,1330" stroked="true" strokeweight=".085pt" strokecolor="#231f20">
              <v:stroke dashstyle="solid"/>
            </v:line>
            <v:rect style="position:absolute;left:13594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723.992004pt;margin-top:57.636089pt;width:.3pt;height:8.950pt;mso-position-horizontal-relative:page;mso-position-vertical-relative:paragraph;z-index:-18511360" coordorigin="14480,1153" coordsize="6,179">
            <v:line style="position:absolute" from="14481,1154" to="14481,1330" stroked="true" strokeweight=".085pt" strokecolor="#231f20">
              <v:stroke dashstyle="solid"/>
            </v:line>
            <v:rect style="position:absolute;left:14479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768.262024pt;margin-top:57.636089pt;width:.3pt;height:8.950pt;mso-position-horizontal-relative:page;mso-position-vertical-relative:paragraph;z-index:-18510848" coordorigin="15365,1153" coordsize="6,179">
            <v:line style="position:absolute" from="15366,1154" to="15366,1330" stroked="true" strokeweight=".085pt" strokecolor="#231f20">
              <v:stroke dashstyle="solid"/>
            </v:line>
            <v:rect style="position:absolute;left:15365;top:115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02.592987pt;margin-top:53.567089pt;width:.3pt;height:17.3pt;mso-position-horizontal-relative:page;mso-position-vertical-relative:paragraph;z-index:-18510336" coordorigin="6052,1071" coordsize="6,346">
            <v:line style="position:absolute" from="6053,1072" to="6053,1416" stroked="true" strokeweight=".085pt" strokecolor="#231f20">
              <v:stroke dashstyle="solid"/>
            </v:line>
            <v:rect style="position:absolute;left:6051;top:1071;width:6;height:346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29.209503pt;margin-top:70.610085pt;width:.3pt;height:8.950pt;mso-position-horizontal-relative:page;mso-position-vertical-relative:paragraph;z-index:-18509312" coordorigin="8584,1412" coordsize="6,179">
            <v:line style="position:absolute" from="8585,1413" to="8585,1589" stroked="true" strokeweight=".085pt" strokecolor="#231f20">
              <v:stroke dashstyle="solid"/>
            </v:line>
            <v:rect style="position:absolute;left:8584;top:141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11.723999pt;margin-top:70.610085pt;width:.3pt;height:8.950pt;mso-position-horizontal-relative:page;mso-position-vertical-relative:paragraph;z-index:-18508800" coordorigin="10234,1412" coordsize="6,179">
            <v:line style="position:absolute" from="10235,1413" to="10235,1589" stroked="true" strokeweight=".085pt" strokecolor="#231f20">
              <v:stroke dashstyle="solid"/>
            </v:line>
            <v:rect style="position:absolute;left:10234;top:141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768.262024pt;margin-top:70.610085pt;width:.3pt;height:8.950pt;mso-position-horizontal-relative:page;mso-position-vertical-relative:paragraph;z-index:-18508288" coordorigin="15365,1412" coordsize="6,179">
            <v:line style="position:absolute" from="15366,1413" to="15366,1589" stroked="true" strokeweight=".085pt" strokecolor="#231f20">
              <v:stroke dashstyle="solid"/>
            </v:line>
            <v:rect style="position:absolute;left:15365;top:141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84.767487pt;margin-top:70.610085pt;width:.3pt;height:8.950pt;mso-position-horizontal-relative:page;mso-position-vertical-relative:paragraph;z-index:-18506752" coordorigin="7695,1412" coordsize="6,179">
            <v:line style="position:absolute" from="7696,1413" to="7696,1589" stroked="true" strokeweight=".085pt" strokecolor="#231f20">
              <v:stroke dashstyle="solid"/>
            </v:line>
            <v:rect style="position:absolute;left:7695;top:141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51.838989pt;margin-top:70.610085pt;width:.3pt;height:8.950pt;mso-position-horizontal-relative:page;mso-position-vertical-relative:paragraph;z-index:-18505728" coordorigin="11037,1412" coordsize="6,179">
            <v:line style="position:absolute" from="11038,1413" to="11038,1589" stroked="true" strokeweight=".085pt" strokecolor="#231f20">
              <v:stroke dashstyle="solid"/>
            </v:line>
            <v:rect style="position:absolute;left:11036;top:1412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55.259003pt;margin-top:49.243088pt;width:.3pt;height:8.65pt;mso-position-horizontal-relative:page;mso-position-vertical-relative:paragraph;z-index:-18505216" coordorigin="7105,985" coordsize="6,173">
            <v:line style="position:absolute" from="7106,986" to="7106,1157" stroked="true" strokeweight=".085pt" strokecolor="#231f20">
              <v:stroke dashstyle="solid"/>
            </v:line>
            <v:rect style="position:absolute;left:7105;top:984;width:6;height:173" filled="true" fillcolor="#231f20" stroked="false">
              <v:fill type="solid"/>
            </v:rect>
            <w10:wrap type="none"/>
          </v:group>
        </w:pict>
      </w:r>
      <w:r>
        <w:rPr>
          <w:rFonts w:ascii="Times New Roman"/>
          <w:color w:val="231F20"/>
          <w:spacing w:val="-1"/>
          <w:sz w:val="8"/>
        </w:rPr>
        <w:t>Design</w:t>
      </w:r>
      <w:r>
        <w:rPr>
          <w:rFonts w:ascii="Times New Roman"/>
          <w:color w:val="231F20"/>
          <w:spacing w:val="-3"/>
          <w:sz w:val="8"/>
        </w:rPr>
        <w:t> </w:t>
      </w:r>
      <w:r>
        <w:rPr>
          <w:rFonts w:ascii="Times New Roman"/>
          <w:color w:val="231F20"/>
          <w:sz w:val="8"/>
        </w:rPr>
        <w:t>(with</w:t>
      </w:r>
      <w:r>
        <w:rPr>
          <w:rFonts w:ascii="Times New Roman"/>
          <w:color w:val="231F20"/>
          <w:spacing w:val="-2"/>
          <w:sz w:val="8"/>
        </w:rPr>
        <w:t> </w:t>
      </w:r>
      <w:r>
        <w:rPr>
          <w:rFonts w:ascii="Times New Roman"/>
          <w:color w:val="231F20"/>
          <w:sz w:val="8"/>
        </w:rPr>
        <w:t>supported by</w:t>
      </w:r>
      <w:r>
        <w:rPr>
          <w:rFonts w:ascii="Times New Roman"/>
          <w:color w:val="231F20"/>
          <w:spacing w:val="-4"/>
          <w:sz w:val="8"/>
        </w:rPr>
        <w:t> </w:t>
      </w:r>
      <w:r>
        <w:rPr>
          <w:rFonts w:ascii="Times New Roman"/>
          <w:color w:val="231F20"/>
          <w:sz w:val="8"/>
        </w:rPr>
        <w:t>E&amp;M)</w:t>
      </w:r>
    </w:p>
    <w:p>
      <w:pPr>
        <w:pStyle w:val="BodyText"/>
        <w:spacing w:before="6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before="0"/>
        <w:ind w:left="0" w:right="38" w:firstLine="0"/>
        <w:jc w:val="right"/>
        <w:rPr>
          <w:rFonts w:ascii="Times New Roman"/>
          <w:sz w:val="8"/>
        </w:rPr>
      </w:pPr>
      <w:r>
        <w:rPr/>
        <w:pict>
          <v:group style="position:absolute;margin-left:267.317505pt;margin-top:10.177072pt;width:.3pt;height:8.85pt;mso-position-horizontal-relative:page;mso-position-vertical-relative:paragraph;z-index:-18535424" coordorigin="5346,204" coordsize="6,177">
            <v:line style="position:absolute" from="5347,204" to="5347,379" stroked="true" strokeweight=".085pt" strokecolor="#231f20">
              <v:stroke dashstyle="solid"/>
            </v:line>
            <v:rect style="position:absolute;left:5346;top:203;width:6;height:177" filled="true" fillcolor="#231f20" stroked="false">
              <v:fill type="solid"/>
            </v:rect>
            <w10:wrap type="none"/>
          </v:group>
        </w:pict>
      </w:r>
      <w:r>
        <w:rPr>
          <w:rFonts w:ascii="Times New Roman"/>
          <w:color w:val="231F20"/>
          <w:sz w:val="8"/>
        </w:rPr>
        <w:t>Civil</w:t>
      </w:r>
    </w:p>
    <w:p>
      <w:pPr>
        <w:pStyle w:val="BodyText"/>
        <w:spacing w:before="6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before="0"/>
        <w:ind w:left="1830" w:right="0" w:firstLine="0"/>
        <w:jc w:val="left"/>
        <w:rPr>
          <w:rFonts w:ascii="Times New Roman"/>
          <w:sz w:val="8"/>
        </w:rPr>
      </w:pPr>
      <w:r>
        <w:rPr/>
        <w:pict>
          <v:group style="position:absolute;margin-left:566.763489pt;margin-top:5.007072pt;width:.3pt;height:5.3pt;mso-position-horizontal-relative:page;mso-position-vertical-relative:paragraph;z-index:15753216" coordorigin="11335,100" coordsize="6,106">
            <v:line style="position:absolute" from="11336,101" to="11336,204" stroked="true" strokeweight=".085pt" strokecolor="#231f20">
              <v:stroke dashstyle="solid"/>
            </v:line>
            <v:rect style="position:absolute;left:11335;top:100;width:6;height:106" filled="true" fillcolor="#231f20" stroked="false">
              <v:fill type="solid"/>
            </v:rect>
            <w10:wrap type="none"/>
          </v:group>
        </w:pict>
      </w:r>
      <w:r>
        <w:rPr>
          <w:rFonts w:ascii="Times New Roman"/>
          <w:color w:val="231F20"/>
          <w:spacing w:val="-1"/>
          <w:sz w:val="8"/>
        </w:rPr>
        <w:t>Enabling</w:t>
      </w:r>
      <w:r>
        <w:rPr>
          <w:rFonts w:ascii="Times New Roman"/>
          <w:color w:val="231F20"/>
          <w:spacing w:val="-2"/>
          <w:sz w:val="8"/>
        </w:rPr>
        <w:t> </w:t>
      </w:r>
      <w:r>
        <w:rPr>
          <w:rFonts w:ascii="Times New Roman"/>
          <w:color w:val="231F20"/>
          <w:sz w:val="8"/>
        </w:rPr>
        <w:t>Functions</w:t>
      </w:r>
    </w:p>
    <w:p>
      <w:pPr>
        <w:spacing w:after="0"/>
        <w:jc w:val="left"/>
        <w:rPr>
          <w:rFonts w:ascii="Times New Roman"/>
          <w:sz w:val="8"/>
        </w:rPr>
        <w:sectPr>
          <w:type w:val="continuous"/>
          <w:pgSz w:w="16840" w:h="11910" w:orient="landscape"/>
          <w:pgMar w:top="960" w:bottom="280" w:left="480" w:right="760"/>
          <w:cols w:num="3" w:equalWidth="0">
            <w:col w:w="2916" w:space="48"/>
            <w:col w:w="2027" w:space="3923"/>
            <w:col w:w="6686"/>
          </w:cols>
        </w:sectPr>
      </w:pPr>
    </w:p>
    <w:p>
      <w:pPr>
        <w:pStyle w:val="BodyText"/>
        <w:spacing w:before="6"/>
        <w:rPr>
          <w:rFonts w:ascii="Times New Roman"/>
          <w:sz w:val="9"/>
        </w:rPr>
      </w:pPr>
    </w:p>
    <w:tbl>
      <w:tblPr>
        <w:tblW w:w="0" w:type="auto"/>
        <w:jc w:val="left"/>
        <w:tblInd w:w="8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5"/>
        <w:gridCol w:w="590"/>
        <w:gridCol w:w="225"/>
        <w:gridCol w:w="590"/>
        <w:gridCol w:w="169"/>
        <w:gridCol w:w="590"/>
        <w:gridCol w:w="590"/>
        <w:gridCol w:w="590"/>
        <w:gridCol w:w="96"/>
        <w:gridCol w:w="566"/>
        <w:gridCol w:w="505"/>
        <w:gridCol w:w="590"/>
        <w:gridCol w:w="295"/>
        <w:gridCol w:w="594"/>
        <w:gridCol w:w="295"/>
        <w:gridCol w:w="590"/>
        <w:gridCol w:w="239"/>
        <w:gridCol w:w="628"/>
        <w:gridCol w:w="194"/>
        <w:gridCol w:w="610"/>
        <w:gridCol w:w="195"/>
        <w:gridCol w:w="563"/>
        <w:gridCol w:w="265"/>
        <w:gridCol w:w="555"/>
        <w:gridCol w:w="297"/>
        <w:gridCol w:w="592"/>
        <w:gridCol w:w="297"/>
        <w:gridCol w:w="592"/>
        <w:gridCol w:w="297"/>
        <w:gridCol w:w="592"/>
        <w:gridCol w:w="297"/>
        <w:gridCol w:w="592"/>
      </w:tblGrid>
      <w:tr>
        <w:trPr>
          <w:trHeight w:val="82" w:hRule="atLeast"/>
        </w:trPr>
        <w:tc>
          <w:tcPr>
            <w:tcW w:w="5456" w:type="dxa"/>
            <w:gridSpan w:val="11"/>
            <w:vMerge w:val="restart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191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Utilities</w:t>
            </w:r>
          </w:p>
        </w:tc>
        <w:tc>
          <w:tcPr>
            <w:tcW w:w="29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202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Liaison</w:t>
            </w:r>
          </w:p>
        </w:tc>
        <w:tc>
          <w:tcPr>
            <w:tcW w:w="29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234" w:right="22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CR</w:t>
            </w:r>
          </w:p>
        </w:tc>
        <w:tc>
          <w:tcPr>
            <w:tcW w:w="239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right="102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Environmental</w:t>
            </w:r>
          </w:p>
        </w:tc>
        <w:tc>
          <w:tcPr>
            <w:tcW w:w="19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13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Commercial</w:t>
            </w:r>
          </w:p>
        </w:tc>
        <w:tc>
          <w:tcPr>
            <w:tcW w:w="19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right="172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Quality</w:t>
            </w:r>
          </w:p>
        </w:tc>
        <w:tc>
          <w:tcPr>
            <w:tcW w:w="26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5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65" w:right="65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Programming</w:t>
            </w:r>
          </w:p>
        </w:tc>
        <w:tc>
          <w:tcPr>
            <w:tcW w:w="29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111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Geotechnical</w:t>
            </w:r>
          </w:p>
        </w:tc>
        <w:tc>
          <w:tcPr>
            <w:tcW w:w="29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87" w:right="115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Safety</w:t>
            </w:r>
          </w:p>
        </w:tc>
        <w:tc>
          <w:tcPr>
            <w:tcW w:w="29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78" w:right="120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pacing w:val="-1"/>
                <w:sz w:val="7"/>
              </w:rPr>
              <w:t>Project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Risk</w:t>
            </w:r>
          </w:p>
        </w:tc>
        <w:tc>
          <w:tcPr>
            <w:tcW w:w="297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62" w:lineRule="exact" w:before="1"/>
              <w:ind w:left="87" w:right="116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pacing w:val="-2"/>
                <w:sz w:val="7"/>
              </w:rPr>
              <w:t>Land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pacing w:val="-1"/>
                <w:sz w:val="7"/>
              </w:rPr>
              <w:t>Admin</w:t>
            </w:r>
          </w:p>
        </w:tc>
      </w:tr>
      <w:tr>
        <w:trPr>
          <w:trHeight w:val="76" w:hRule="atLeast"/>
        </w:trPr>
        <w:tc>
          <w:tcPr>
            <w:tcW w:w="5456" w:type="dxa"/>
            <w:gridSpan w:val="11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9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314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19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6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55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89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97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85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97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52" w:hRule="atLeast"/>
        </w:trPr>
        <w:tc>
          <w:tcPr>
            <w:tcW w:w="945" w:type="dxa"/>
            <w:tcBorders>
              <w:right w:val="single" w:sz="4" w:space="0" w:color="231F20"/>
            </w:tcBorders>
          </w:tcPr>
          <w:p>
            <w:pPr>
              <w:pStyle w:val="TableParagraph"/>
              <w:spacing w:before="28"/>
              <w:ind w:left="1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M30</w:t>
            </w: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162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CDM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3</w:t>
            </w:r>
          </w:p>
        </w:tc>
        <w:tc>
          <w:tcPr>
            <w:tcW w:w="22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88" w:right="8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CCM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96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160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CPCM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1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55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75" w:right="78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CPrgM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0.4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114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SE-G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0.25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162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7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Sec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1,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AA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4</w:t>
            </w:r>
          </w:p>
        </w:tc>
        <w:tc>
          <w:tcPr>
            <w:tcW w:w="16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29" w:right="115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AA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50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5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76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5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63" w:hRule="atLeast"/>
        </w:trPr>
        <w:tc>
          <w:tcPr>
            <w:tcW w:w="945" w:type="dxa"/>
            <w:tcBorders>
              <w:right w:val="single" w:sz="4" w:space="0" w:color="231F20"/>
            </w:tcBorders>
          </w:tcPr>
          <w:p>
            <w:pPr>
              <w:pStyle w:val="TableParagraph"/>
              <w:spacing w:before="37"/>
              <w:ind w:left="1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M20</w:t>
            </w: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29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SDM-C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7</w:t>
            </w:r>
          </w:p>
        </w:tc>
        <w:tc>
          <w:tcPr>
            <w:tcW w:w="22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89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SProjAM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2.5</w:t>
            </w:r>
          </w:p>
        </w:tc>
        <w:tc>
          <w:tcPr>
            <w:tcW w:w="590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86" w:right="85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SCM-C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96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05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ECDE2"/>
          </w:tcPr>
          <w:p>
            <w:pPr>
              <w:pStyle w:val="TableParagraph"/>
              <w:spacing w:before="37"/>
              <w:ind w:left="142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SUM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0.1</w:t>
            </w:r>
          </w:p>
        </w:tc>
        <w:tc>
          <w:tcPr>
            <w:tcW w:w="2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81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SLM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2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10" w:right="9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SCCM-CW</w:t>
            </w:r>
          </w:p>
        </w:tc>
        <w:tc>
          <w:tcPr>
            <w:tcW w:w="23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right="134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SEM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1.15</w:t>
            </w:r>
          </w:p>
        </w:tc>
        <w:tc>
          <w:tcPr>
            <w:tcW w:w="194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65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SPCM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4</w:t>
            </w:r>
          </w:p>
        </w:tc>
        <w:tc>
          <w:tcPr>
            <w:tcW w:w="1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right="114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QAM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0.8</w:t>
            </w:r>
          </w:p>
        </w:tc>
        <w:tc>
          <w:tcPr>
            <w:tcW w:w="26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55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75" w:right="74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SPrgM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1.4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33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SE-G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0.5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61" w:right="79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SPSM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61" w:right="93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pacing w:val="-1"/>
                <w:sz w:val="7"/>
              </w:rPr>
              <w:t>SLAM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pacing w:val="-1"/>
                <w:sz w:val="7"/>
              </w:rPr>
              <w:t>X </w:t>
            </w:r>
            <w:r>
              <w:rPr>
                <w:rFonts w:ascii="Times New Roman"/>
                <w:color w:val="231F20"/>
                <w:sz w:val="7"/>
              </w:rPr>
              <w:t>0.25</w:t>
            </w:r>
          </w:p>
        </w:tc>
      </w:tr>
      <w:tr>
        <w:trPr>
          <w:trHeight w:val="76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5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76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57" w:lineRule="exact"/>
              <w:ind w:left="30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BIM</w:t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6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55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162" w:hRule="atLeast"/>
        </w:trPr>
        <w:tc>
          <w:tcPr>
            <w:tcW w:w="945" w:type="dxa"/>
            <w:tcBorders>
              <w:right w:val="single" w:sz="4" w:space="0" w:color="231F20"/>
            </w:tcBorders>
          </w:tcPr>
          <w:p>
            <w:pPr>
              <w:pStyle w:val="TableParagraph"/>
              <w:spacing w:before="37"/>
              <w:ind w:left="1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M10</w:t>
            </w: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09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SDME-C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9</w:t>
            </w:r>
          </w:p>
        </w:tc>
        <w:tc>
          <w:tcPr>
            <w:tcW w:w="22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73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M-PI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16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73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SPjA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3</w:t>
            </w:r>
          </w:p>
        </w:tc>
        <w:tc>
          <w:tcPr>
            <w:tcW w:w="590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88" w:right="85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SConE-C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3</w:t>
            </w:r>
          </w:p>
        </w:tc>
        <w:tc>
          <w:tcPr>
            <w:tcW w:w="96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05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52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SUE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0.3</w:t>
            </w:r>
          </w:p>
        </w:tc>
        <w:tc>
          <w:tcPr>
            <w:tcW w:w="2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91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SLE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2</w:t>
            </w:r>
          </w:p>
        </w:tc>
        <w:tc>
          <w:tcPr>
            <w:tcW w:w="2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09" w:right="9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CCM-CW</w:t>
            </w:r>
          </w:p>
        </w:tc>
        <w:tc>
          <w:tcPr>
            <w:tcW w:w="23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right="142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SEE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1.25</w:t>
            </w:r>
          </w:p>
        </w:tc>
        <w:tc>
          <w:tcPr>
            <w:tcW w:w="194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85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SCE</w:t>
            </w:r>
            <w:r>
              <w:rPr>
                <w:rFonts w:ascii="Times New Roman"/>
                <w:color w:val="231F20"/>
                <w:spacing w:val="15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4</w:t>
            </w:r>
          </w:p>
        </w:tc>
        <w:tc>
          <w:tcPr>
            <w:tcW w:w="1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right="86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SQAE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0.67</w:t>
            </w:r>
          </w:p>
        </w:tc>
        <w:tc>
          <w:tcPr>
            <w:tcW w:w="26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55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75" w:right="76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SPrgE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1.2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33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SE-G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1.5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61" w:right="77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SCSA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61" w:right="86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PRM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0.4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61" w:right="9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pacing w:val="-1"/>
                <w:sz w:val="7"/>
              </w:rPr>
              <w:t>LAM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pacing w:val="-1"/>
                <w:sz w:val="7"/>
              </w:rPr>
              <w:t>x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pacing w:val="-1"/>
                <w:sz w:val="7"/>
              </w:rPr>
              <w:t>0.25</w:t>
            </w:r>
          </w:p>
        </w:tc>
      </w:tr>
      <w:tr>
        <w:trPr>
          <w:trHeight w:val="76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91" w:lineRule="exact"/>
              <w:ind w:left="2" w:right="-72"/>
              <w:rPr>
                <w:rFonts w:ascii="Times New Roman"/>
                <w:sz w:val="9"/>
              </w:rPr>
            </w:pPr>
            <w:r>
              <w:rPr>
                <w:rFonts w:ascii="Times New Roman"/>
                <w:position w:val="-1"/>
                <w:sz w:val="9"/>
              </w:rPr>
              <w:pict>
                <v:group style="width:29.55pt;height:4.6pt;mso-position-horizontal-relative:char;mso-position-vertical-relative:line" coordorigin="0,0" coordsize="591,92">
                  <v:line style="position:absolute" from="1,1" to="590,1" stroked="true" strokeweight=".085pt" strokecolor="#231f20">
                    <v:stroke dashstyle="solid"/>
                  </v:line>
                  <v:rect style="position:absolute;left:0;top:0;width:591;height:6" filled="true" fillcolor="#231f20" stroked="false">
                    <v:fill type="solid"/>
                  </v:rect>
                  <v:line style="position:absolute" from="291,6" to="291,91" stroked="true" strokeweight=".085pt" strokecolor="#231f20">
                    <v:stroke dashstyle="solid"/>
                  </v:line>
                  <v:rect style="position:absolute;left:290;top:5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9"/>
              </w:rPr>
            </w: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spacing w:line="20" w:lineRule="exact"/>
              <w:ind w:left="4" w:right="-8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29.55pt;height:.3pt;mso-position-horizontal-relative:char;mso-position-vertical-relative:line" coordorigin="0,0" coordsize="591,6">
                  <v:line style="position:absolute" from="1,1" to="589,1" stroked="true" strokeweight=".085pt" strokecolor="#231f20">
                    <v:stroke dashstyle="solid"/>
                  </v:line>
                  <v:rect style="position:absolute;left:0;top:0;width:591;height:6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sz w:val="2"/>
              </w:rPr>
            </w: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300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96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315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314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96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55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89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85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82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78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74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</w:tr>
      <w:tr>
        <w:trPr>
          <w:trHeight w:val="148" w:hRule="atLeast"/>
        </w:trPr>
        <w:tc>
          <w:tcPr>
            <w:tcW w:w="945" w:type="dxa"/>
            <w:tcBorders>
              <w:right w:val="single" w:sz="4" w:space="0" w:color="231F20"/>
            </w:tcBorders>
          </w:tcPr>
          <w:p>
            <w:pPr>
              <w:pStyle w:val="TableParagraph"/>
              <w:spacing w:before="23"/>
              <w:ind w:left="30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S40</w:t>
            </w: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2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DME-C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22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83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E-PI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16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65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ProjA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3</w:t>
            </w:r>
          </w:p>
        </w:tc>
        <w:tc>
          <w:tcPr>
            <w:tcW w:w="590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29" w:right="115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SIOW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50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210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LE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2</w:t>
            </w:r>
          </w:p>
        </w:tc>
        <w:tc>
          <w:tcPr>
            <w:tcW w:w="2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11" w:right="9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ACCM-CW</w:t>
            </w:r>
          </w:p>
        </w:tc>
        <w:tc>
          <w:tcPr>
            <w:tcW w:w="239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95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EE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1.4</w:t>
            </w:r>
          </w:p>
        </w:tc>
        <w:tc>
          <w:tcPr>
            <w:tcW w:w="194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214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CE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5</w:t>
            </w:r>
          </w:p>
        </w:tc>
        <w:tc>
          <w:tcPr>
            <w:tcW w:w="1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right="149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QAE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265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5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02" w:right="110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PrgE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0.2</w:t>
            </w:r>
          </w:p>
        </w:tc>
        <w:tc>
          <w:tcPr>
            <w:tcW w:w="297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147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E-G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1.5</w:t>
            </w:r>
          </w:p>
        </w:tc>
        <w:tc>
          <w:tcPr>
            <w:tcW w:w="297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78" w:right="94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CSA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2</w:t>
            </w:r>
          </w:p>
        </w:tc>
        <w:tc>
          <w:tcPr>
            <w:tcW w:w="297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78" w:right="106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PRE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0.4</w:t>
            </w:r>
          </w:p>
        </w:tc>
        <w:tc>
          <w:tcPr>
            <w:tcW w:w="297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3"/>
              <w:ind w:left="61" w:right="92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pacing w:val="-1"/>
                <w:sz w:val="7"/>
              </w:rPr>
              <w:t>LAE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0.25</w:t>
            </w:r>
          </w:p>
        </w:tc>
      </w:tr>
      <w:tr>
        <w:trPr>
          <w:trHeight w:val="93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spacing w:line="20" w:lineRule="exact"/>
              <w:ind w:left="2" w:right="-7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29.55pt;height:.3pt;mso-position-horizontal-relative:char;mso-position-vertical-relative:line" coordorigin="0,0" coordsize="591,6">
                  <v:line style="position:absolute" from="1,1" to="590,1" stroked="true" strokeweight=".085pt" strokecolor="#231f20">
                    <v:stroke dashstyle="solid"/>
                  </v:line>
                  <v:rect style="position:absolute;left:0;top:0;width:591;height:6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sz w:val="2"/>
              </w:rPr>
            </w: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6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4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103" w:lineRule="exact"/>
              <w:ind w:left="296"/>
              <w:rPr>
                <w:rFonts w:ascii="Times New Roman"/>
                <w:sz w:val="10"/>
              </w:rPr>
            </w:pPr>
            <w:r>
              <w:rPr>
                <w:rFonts w:ascii="Times New Roman"/>
                <w:position w:val="-1"/>
                <w:sz w:val="10"/>
              </w:rPr>
              <w:pict>
                <v:group style="width:.3pt;height:5.2pt;mso-position-horizontal-relative:char;mso-position-vertical-relative:line" coordorigin="0,0" coordsize="6,104">
                  <v:line style="position:absolute" from="1,1" to="1,103" stroked="true" strokeweight=".085pt" strokecolor="#231f20">
                    <v:stroke dashstyle="solid"/>
                  </v:line>
                  <v:rect style="position:absolute;left:0;top:0;width:6;height:104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10"/>
              </w:rPr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628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103" w:lineRule="exact"/>
              <w:ind w:left="314"/>
              <w:rPr>
                <w:rFonts w:ascii="Times New Roman"/>
                <w:sz w:val="10"/>
              </w:rPr>
            </w:pPr>
            <w:r>
              <w:rPr>
                <w:rFonts w:ascii="Times New Roman"/>
                <w:position w:val="-1"/>
                <w:sz w:val="10"/>
              </w:rPr>
              <w:pict>
                <v:group style="width:.3pt;height:5.2pt;mso-position-horizontal-relative:char;mso-position-vertical-relative:line" coordorigin="0,0" coordsize="6,104">
                  <v:line style="position:absolute" from="1,1" to="1,103" stroked="true" strokeweight=".085pt" strokecolor="#231f20">
                    <v:stroke dashstyle="solid"/>
                  </v:line>
                  <v:rect style="position:absolute;left:0;top:0;width:6;height:104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10"/>
              </w:rPr>
            </w: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63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55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2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592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103" w:lineRule="exact"/>
              <w:ind w:left="274"/>
              <w:rPr>
                <w:rFonts w:ascii="Times New Roman"/>
                <w:sz w:val="10"/>
              </w:rPr>
            </w:pPr>
            <w:r>
              <w:rPr>
                <w:rFonts w:ascii="Times New Roman"/>
                <w:position w:val="-1"/>
                <w:sz w:val="10"/>
              </w:rPr>
              <w:pict>
                <v:group style="width:.3pt;height:5.2pt;mso-position-horizontal-relative:char;mso-position-vertical-relative:line" coordorigin="0,0" coordsize="6,104">
                  <v:line style="position:absolute" from="1,1" to="1,103" stroked="true" strokeweight=".085pt" strokecolor="#231f20">
                    <v:stroke dashstyle="solid"/>
                  </v:line>
                  <v:rect style="position:absolute;left:0;top:0;width:6;height:104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10"/>
              </w:rPr>
            </w:r>
          </w:p>
        </w:tc>
      </w:tr>
      <w:tr>
        <w:trPr>
          <w:trHeight w:val="153" w:hRule="atLeast"/>
        </w:trPr>
        <w:tc>
          <w:tcPr>
            <w:tcW w:w="945" w:type="dxa"/>
          </w:tcPr>
          <w:p>
            <w:pPr>
              <w:pStyle w:val="TableParagraph"/>
              <w:spacing w:before="27"/>
              <w:ind w:left="30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S30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25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7"/>
              <w:ind w:left="98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Supp</w:t>
            </w:r>
            <w:r>
              <w:rPr>
                <w:rFonts w:ascii="Times New Roman"/>
                <w:color w:val="231F20"/>
                <w:spacing w:val="-1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E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PI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169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143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CADD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2</w:t>
            </w:r>
          </w:p>
        </w:tc>
        <w:tc>
          <w:tcPr>
            <w:tcW w:w="590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  <w:tcBorders>
              <w:top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7"/>
              <w:ind w:left="129" w:right="113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IOW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50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7"/>
              <w:ind w:left="109" w:right="9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SCCE-CW</w:t>
            </w:r>
          </w:p>
        </w:tc>
        <w:tc>
          <w:tcPr>
            <w:tcW w:w="23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194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CSE</w:t>
            </w:r>
            <w:r>
              <w:rPr>
                <w:rFonts w:ascii="Times New Roman"/>
                <w:color w:val="231F20"/>
                <w:spacing w:val="-2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4</w:t>
            </w:r>
          </w:p>
        </w:tc>
        <w:tc>
          <w:tcPr>
            <w:tcW w:w="1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6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5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7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7"/>
              <w:ind w:left="78" w:right="113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pacing w:val="-1"/>
                <w:sz w:val="7"/>
              </w:rPr>
              <w:t>LAEAx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pacing w:val="-1"/>
                <w:sz w:val="7"/>
              </w:rPr>
              <w:t>0.25</w:t>
            </w:r>
          </w:p>
        </w:tc>
      </w:tr>
      <w:tr>
        <w:trPr>
          <w:trHeight w:val="76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spacing w:line="20" w:lineRule="exact"/>
              <w:ind w:left="3" w:right="-7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29.55pt;height:.3pt;mso-position-horizontal-relative:char;mso-position-vertical-relative:line" coordorigin="0,0" coordsize="591,6">
                  <v:line style="position:absolute" from="1,1" to="589,1" stroked="true" strokeweight=".085pt" strokecolor="#231f20">
                    <v:stroke dashstyle="solid"/>
                  </v:line>
                  <v:rect style="position:absolute;left:0;top:0;width:591;height:6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sz w:val="2"/>
              </w:rPr>
            </w: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spacing w:line="20" w:lineRule="exact"/>
              <w:ind w:left="4" w:right="-87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29.55pt;height:.3pt;mso-position-horizontal-relative:char;mso-position-vertical-relative:line" coordorigin="0,0" coordsize="591,6">
                  <v:line style="position:absolute" from="1,1" to="589,1" stroked="true" strokeweight=".085pt" strokecolor="#231f20">
                    <v:stroke dashstyle="solid"/>
                  </v:line>
                  <v:rect style="position:absolute;left:0;top:0;width:591;height:6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sz w:val="2"/>
              </w:rPr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6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96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76" w:type="dxa"/>
            <w:gridSpan w:val="10"/>
            <w:vMerge w:val="restart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</w:tr>
      <w:tr>
        <w:trPr>
          <w:trHeight w:val="153" w:hRule="atLeast"/>
        </w:trPr>
        <w:tc>
          <w:tcPr>
            <w:tcW w:w="945" w:type="dxa"/>
          </w:tcPr>
          <w:p>
            <w:pPr>
              <w:pStyle w:val="TableParagraph"/>
              <w:spacing w:before="28"/>
              <w:ind w:left="30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S20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6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118" w:right="109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AIOW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3</w:t>
            </w:r>
          </w:p>
        </w:tc>
        <w:tc>
          <w:tcPr>
            <w:tcW w:w="50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111" w:right="91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CCE-CW</w:t>
            </w:r>
          </w:p>
        </w:tc>
        <w:tc>
          <w:tcPr>
            <w:tcW w:w="23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376" w:type="dxa"/>
            <w:gridSpan w:val="10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spacing w:line="20" w:lineRule="exact"/>
              <w:ind w:left="5" w:right="-72"/>
              <w:rPr>
                <w:rFonts w:ascii="Times New Roman"/>
                <w:sz w:val="2"/>
              </w:rPr>
            </w:pPr>
            <w:r>
              <w:rPr>
                <w:rFonts w:ascii="Times New Roman"/>
                <w:sz w:val="2"/>
              </w:rPr>
              <w:pict>
                <v:group style="width:28.35pt;height:.3pt;mso-position-horizontal-relative:char;mso-position-vertical-relative:line" coordorigin="0,0" coordsize="567,6">
                  <v:line style="position:absolute" from="1,1" to="566,1" stroked="true" strokeweight=".085pt" strokecolor="#231f20">
                    <v:stroke dashstyle="solid"/>
                  </v:line>
                  <v:rect style="position:absolute;left:0;top:0;width:567;height:6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sz w:val="2"/>
              </w:rPr>
            </w: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  <w:bottom w:val="single" w:sz="4" w:space="0" w:color="231F20"/>
            </w:tcBorders>
          </w:tcPr>
          <w:p>
            <w:pPr>
              <w:pStyle w:val="TableParagraph"/>
              <w:spacing w:line="86" w:lineRule="exact"/>
              <w:ind w:left="296"/>
              <w:rPr>
                <w:rFonts w:ascii="Times New Roman"/>
                <w:sz w:val="8"/>
              </w:rPr>
            </w:pPr>
            <w:r>
              <w:rPr>
                <w:rFonts w:ascii="Times New Roman"/>
                <w:position w:val="-1"/>
                <w:sz w:val="8"/>
              </w:rPr>
              <w:pict>
                <v:group style="width:.3pt;height:4.350pt;mso-position-horizontal-relative:char;mso-position-vertical-relative:line" coordorigin="0,0" coordsize="6,87">
                  <v:line style="position:absolute" from="1,1" to="1,86" stroked="true" strokeweight=".085pt" strokecolor="#231f20">
                    <v:stroke dashstyle="solid"/>
                  </v:line>
                  <v:rect style="position:absolute;left:0;top:0;width:6;height:87" filled="true" fillcolor="#231f20" stroked="false">
                    <v:fill type="solid"/>
                  </v:rect>
                </v:group>
              </w:pict>
            </w:r>
            <w:r>
              <w:rPr>
                <w:rFonts w:ascii="Times New Roman"/>
                <w:position w:val="-1"/>
                <w:sz w:val="8"/>
              </w:rPr>
            </w: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76" w:type="dxa"/>
            <w:gridSpan w:val="10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3" w:hRule="atLeast"/>
        </w:trPr>
        <w:tc>
          <w:tcPr>
            <w:tcW w:w="945" w:type="dxa"/>
          </w:tcPr>
          <w:p>
            <w:pPr>
              <w:pStyle w:val="TableParagraph"/>
              <w:spacing w:before="28"/>
              <w:ind w:left="30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S10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28"/>
              <w:ind w:left="88" w:right="74"/>
              <w:jc w:val="center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SCCA</w:t>
            </w:r>
          </w:p>
        </w:tc>
        <w:tc>
          <w:tcPr>
            <w:tcW w:w="239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4376" w:type="dxa"/>
            <w:gridSpan w:val="10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6" w:hRule="atLeast"/>
        </w:trPr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4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90" w:type="dxa"/>
            <w:tcBorders>
              <w:top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61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4376" w:type="dxa"/>
            <w:gridSpan w:val="10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2" w:hRule="atLeast"/>
        </w:trPr>
        <w:tc>
          <w:tcPr>
            <w:tcW w:w="945" w:type="dxa"/>
          </w:tcPr>
          <w:p>
            <w:pPr>
              <w:pStyle w:val="TableParagraph"/>
              <w:spacing w:before="37"/>
              <w:ind w:left="24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G40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2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6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9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05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95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197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AA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295" w:type="dxa"/>
            <w:tcBorders>
              <w:lef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239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4" w:type="dxa"/>
            <w:tcBorders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61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left="204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AA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1</w:t>
            </w:r>
          </w:p>
        </w:tc>
        <w:tc>
          <w:tcPr>
            <w:tcW w:w="195" w:type="dxa"/>
            <w:tcBorders>
              <w:left w:val="single" w:sz="4" w:space="0" w:color="231F20"/>
              <w:right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563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EC010"/>
          </w:tcPr>
          <w:p>
            <w:pPr>
              <w:pStyle w:val="TableParagraph"/>
              <w:spacing w:before="37"/>
              <w:ind w:right="127"/>
              <w:jc w:val="right"/>
              <w:rPr>
                <w:rFonts w:ascii="Times New Roman"/>
                <w:sz w:val="7"/>
              </w:rPr>
            </w:pPr>
            <w:r>
              <w:rPr>
                <w:rFonts w:ascii="Times New Roman"/>
                <w:color w:val="231F20"/>
                <w:sz w:val="7"/>
              </w:rPr>
              <w:t>AA</w:t>
            </w:r>
            <w:r>
              <w:rPr>
                <w:rFonts w:ascii="Times New Roman"/>
                <w:color w:val="231F20"/>
                <w:spacing w:val="-4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x</w:t>
            </w:r>
            <w:r>
              <w:rPr>
                <w:rFonts w:ascii="Times New Roman"/>
                <w:color w:val="231F20"/>
                <w:spacing w:val="-3"/>
                <w:sz w:val="7"/>
              </w:rPr>
              <w:t> </w:t>
            </w:r>
            <w:r>
              <w:rPr>
                <w:rFonts w:ascii="Times New Roman"/>
                <w:color w:val="231F20"/>
                <w:sz w:val="7"/>
              </w:rPr>
              <w:t>0.53</w:t>
            </w:r>
          </w:p>
        </w:tc>
        <w:tc>
          <w:tcPr>
            <w:tcW w:w="4376" w:type="dxa"/>
            <w:gridSpan w:val="10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pStyle w:val="BodyText"/>
        <w:spacing w:before="6"/>
        <w:rPr>
          <w:rFonts w:ascii="Times New Roman"/>
          <w:sz w:val="8"/>
        </w:rPr>
      </w:pPr>
    </w:p>
    <w:p>
      <w:pPr>
        <w:spacing w:before="0"/>
        <w:ind w:left="0" w:right="1582" w:firstLine="0"/>
        <w:jc w:val="right"/>
        <w:rPr>
          <w:rFonts w:ascii="Times New Roman"/>
          <w:sz w:val="8"/>
        </w:rPr>
      </w:pPr>
      <w:r>
        <w:rPr/>
        <w:pict>
          <v:shape style="position:absolute;margin-left:709.363525pt;margin-top:10.221426pt;width:59.05pt;height:5.2pt;mso-position-horizontal-relative:page;mso-position-vertical-relative:paragraph;z-index:-15705600;mso-wrap-distance-left:0;mso-wrap-distance-right:0" type="#_x0000_t202" filled="true" fillcolor="#eecde2" stroked="true" strokeweight=".253970pt" strokecolor="#231f20">
            <v:textbox inset="0,0,0,0">
              <w:txbxContent>
                <w:p>
                  <w:pPr>
                    <w:spacing w:before="0"/>
                    <w:ind w:left="145" w:right="0" w:firstLine="0"/>
                    <w:jc w:val="left"/>
                    <w:rPr>
                      <w:rFonts w:ascii="Times New Roman"/>
                      <w:sz w:val="8"/>
                    </w:rPr>
                  </w:pPr>
                  <w:r>
                    <w:rPr>
                      <w:rFonts w:ascii="Times New Roman"/>
                      <w:color w:val="231F20"/>
                      <w:sz w:val="8"/>
                    </w:rPr>
                    <w:t>Shared resources</w:t>
                  </w:r>
                  <w:r>
                    <w:rPr>
                      <w:rFonts w:ascii="Times New Roman"/>
                      <w:color w:val="231F20"/>
                      <w:spacing w:val="1"/>
                      <w:sz w:val="8"/>
                    </w:rPr>
                    <w:t> </w:t>
                  </w:r>
                  <w:r>
                    <w:rPr>
                      <w:rFonts w:ascii="Times New Roman"/>
                      <w:color w:val="231F20"/>
                      <w:sz w:val="8"/>
                    </w:rPr>
                    <w:t>under NT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group style="position:absolute;margin-left:286.905487pt;margin-top:-87.608322pt;width:28.6pt;height:27.1pt;mso-position-horizontal-relative:page;mso-position-vertical-relative:paragraph;z-index:-18509824" coordorigin="5738,-1752" coordsize="572,542">
            <v:line style="position:absolute" from="5744,-1578" to="6309,-1578" stroked="true" strokeweight=".085pt" strokecolor="#231f20">
              <v:stroke dashstyle="solid"/>
            </v:line>
            <v:rect style="position:absolute;left:5743;top:-1580;width:567;height:6" filled="true" fillcolor="#231f20" stroked="false">
              <v:fill type="solid"/>
            </v:rect>
            <v:line style="position:absolute" from="5739,-1751" to="5739,-1575" stroked="true" strokeweight=".085pt" strokecolor="#231f20">
              <v:stroke dashstyle="solid"/>
            </v:line>
            <v:rect style="position:absolute;left:5738;top:-1753;width:6;height:179" filled="true" fillcolor="#231f20" stroked="false">
              <v:fill type="solid"/>
            </v:rect>
            <v:line style="position:absolute" from="6053,-1573" to="6053,-1471" stroked="true" strokeweight=".085pt" strokecolor="#231f20">
              <v:stroke dashstyle="solid"/>
            </v:line>
            <v:rect style="position:absolute;left:6051;top:-1575;width:6;height:104" filled="true" fillcolor="#231f20" stroked="false">
              <v:fill type="solid"/>
            </v:rect>
            <v:line style="position:absolute" from="5744,-1302" to="6309,-1302" stroked="true" strokeweight=".085pt" strokecolor="#231f20">
              <v:stroke dashstyle="solid"/>
            </v:line>
            <v:rect style="position:absolute;left:5743;top:-1303;width:567;height:6" filled="true" fillcolor="#231f20" stroked="false">
              <v:fill type="solid"/>
            </v:rect>
            <v:line style="position:absolute" from="5739,-1475" to="5739,-1298" stroked="true" strokeweight=".085pt" strokecolor="#231f20">
              <v:stroke dashstyle="solid"/>
            </v:line>
            <v:rect style="position:absolute;left:5738;top:-1476;width:6;height:179" filled="true" fillcolor="#231f20" stroked="false">
              <v:fill type="solid"/>
            </v:rect>
            <v:line style="position:absolute" from="6053,-1297" to="6053,-1212" stroked="true" strokeweight=".085pt" strokecolor="#231f20">
              <v:stroke dashstyle="solid"/>
            </v:line>
            <v:rect style="position:absolute;left:6051;top:-1298;width:6;height:87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29.209503pt;margin-top:-73.786324pt;width:.3pt;height:8.950pt;mso-position-horizontal-relative:page;mso-position-vertical-relative:paragraph;z-index:-18507776" coordorigin="8584,-1476" coordsize="6,179">
            <v:line style="position:absolute" from="8585,-1475" to="8585,-1298" stroked="true" strokeweight=".085pt" strokecolor="#231f20">
              <v:stroke dashstyle="solid"/>
            </v:line>
            <v:rect style="position:absolute;left:8584;top:-147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429.209503pt;margin-top:-60.805325pt;width:.3pt;height:8.950pt;mso-position-horizontal-relative:page;mso-position-vertical-relative:paragraph;z-index:-18507264" coordorigin="8584,-1216" coordsize="6,179">
            <v:line style="position:absolute" from="8585,-1215" to="8585,-1039" stroked="true" strokeweight=".085pt" strokecolor="#231f20">
              <v:stroke dashstyle="solid"/>
            </v:line>
            <v:rect style="position:absolute;left:8584;top:-1217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11.723999pt;margin-top:-73.786324pt;width:.3pt;height:8.950pt;mso-position-horizontal-relative:page;mso-position-vertical-relative:paragraph;z-index:-18506240" coordorigin="10234,-1476" coordsize="6,179">
            <v:line style="position:absolute" from="10235,-1475" to="10235,-1298" stroked="true" strokeweight=".085pt" strokecolor="#231f20">
              <v:stroke dashstyle="solid"/>
            </v:line>
            <v:rect style="position:absolute;left:10234;top:-1476;width:6;height:179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66.763489pt;margin-top:-78.704323pt;width:.3pt;height:44.15pt;mso-position-horizontal-relative:page;mso-position-vertical-relative:paragraph;z-index:-18504704" coordorigin="11335,-1574" coordsize="6,883">
            <v:line style="position:absolute" from="11336,-1573" to="11336,-693" stroked="true" strokeweight=".085pt" strokecolor="#231f20">
              <v:stroke dashstyle="solid"/>
            </v:line>
            <v:rect style="position:absolute;left:11335;top:-1575;width:6;height:88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399.691498pt;margin-top:-78.704323pt;width:.3pt;height:44.15pt;mso-position-horizontal-relative:page;mso-position-vertical-relative:paragraph;z-index:-18504192" coordorigin="7994,-1574" coordsize="6,883">
            <v:line style="position:absolute" from="7995,-1573" to="7995,-693" stroked="true" strokeweight=".085pt" strokecolor="#231f20">
              <v:stroke dashstyle="solid"/>
            </v:line>
            <v:rect style="position:absolute;left:7993;top:-1575;width:6;height:883" filled="true" fillcolor="#231f20" stroked="false">
              <v:fill type="solid"/>
            </v:rect>
            <w10:wrap type="none"/>
          </v:group>
        </w:pict>
      </w:r>
      <w:r>
        <w:rPr/>
        <w:pict>
          <v:group style="position:absolute;margin-left:527.410522pt;margin-top:-64.87532pt;width:.3pt;height:30.3pt;mso-position-horizontal-relative:page;mso-position-vertical-relative:paragraph;z-index:-18503680" coordorigin="10548,-1298" coordsize="6,606">
            <v:line style="position:absolute" from="10549,-1297" to="10549,-693" stroked="true" strokeweight=".085pt" strokecolor="#231f20">
              <v:stroke dashstyle="solid"/>
            </v:line>
            <v:rect style="position:absolute;left:10548;top:-1298;width:6;height:606" filled="true" fillcolor="#231f20" stroked="false">
              <v:fill type="solid"/>
            </v:rect>
            <w10:wrap type="none"/>
          </v:group>
        </w:pict>
      </w:r>
      <w:r>
        <w:rPr>
          <w:rFonts w:ascii="Times New Roman"/>
          <w:color w:val="231F20"/>
          <w:sz w:val="8"/>
        </w:rPr>
        <w:t>Legends:</w:t>
      </w:r>
    </w:p>
    <w:p>
      <w:pPr>
        <w:pStyle w:val="BodyText"/>
        <w:spacing w:before="5"/>
        <w:rPr>
          <w:rFonts w:ascii="Times New Roman"/>
          <w:sz w:val="4"/>
        </w:rPr>
      </w:pPr>
    </w:p>
    <w:p>
      <w:pPr>
        <w:pStyle w:val="BodyText"/>
        <w:spacing w:line="178" w:lineRule="exact"/>
        <w:ind w:left="13704"/>
        <w:rPr>
          <w:rFonts w:ascii="Times New Roman"/>
          <w:sz w:val="18"/>
        </w:rPr>
      </w:pPr>
      <w:r>
        <w:rPr>
          <w:rFonts w:ascii="Times New Roman"/>
          <w:position w:val="-3"/>
          <w:sz w:val="18"/>
        </w:rPr>
        <w:pict>
          <v:shape style="width:59.05pt;height:8.65pt;mso-position-horizontal-relative:char;mso-position-vertical-relative:line" type="#_x0000_t202" filled="true" fillcolor="#fec010" stroked="true" strokeweight=".253970pt" strokecolor="#231f20">
            <w10:anchorlock/>
            <v:textbox inset="0,0,0,0">
              <w:txbxContent>
                <w:p>
                  <w:pPr>
                    <w:spacing w:before="34"/>
                    <w:ind w:left="467" w:right="464" w:firstLine="0"/>
                    <w:jc w:val="center"/>
                    <w:rPr>
                      <w:rFonts w:ascii="Times New Roman"/>
                      <w:sz w:val="8"/>
                    </w:rPr>
                  </w:pPr>
                  <w:r>
                    <w:rPr>
                      <w:rFonts w:ascii="Times New Roman"/>
                      <w:color w:val="231F20"/>
                      <w:sz w:val="8"/>
                    </w:rPr>
                    <w:t>NOL2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rFonts w:ascii="Times New Roman"/>
          <w:position w:val="-3"/>
          <w:sz w:val="18"/>
        </w:rPr>
      </w:r>
    </w:p>
    <w:sectPr>
      <w:type w:val="continuous"/>
      <w:pgSz w:w="16840" w:h="11910" w:orient="landscape"/>
      <w:pgMar w:top="960" w:bottom="280" w:left="480" w:right="7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4.071999pt;margin-top:781.084961pt;width:474.791pt;height:.48004pt;mso-position-horizontal-relative:page;mso-position-vertical-relative:page;z-index:-18558976" filled="true" fillcolor="#231f20" stroked="false">
          <v:fill type="solid"/>
          <w10:wrap type="none"/>
        </v:rect>
      </w:pict>
    </w:r>
    <w:r>
      <w:rPr/>
      <w:pict>
        <v:shape style="position:absolute;margin-left:272.272491pt;margin-top:780.908325pt;width:68.25pt;height:13.15pt;mso-position-horizontal-relative:page;mso-position-vertical-relative:page;z-index:-1855846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sz w:val="20"/>
                  </w:rPr>
                  <w:t>Page</w:t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of</w:t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27</w:t>
                </w:r>
              </w:p>
            </w:txbxContent>
          </v:textbox>
          <w10:wrap type="none"/>
        </v:shape>
      </w:pict>
    </w:r>
    <w:r>
      <w:rPr/>
      <w:pict>
        <v:shape style="position:absolute;margin-left:63.0718pt;margin-top:784.057129pt;width:68.350pt;height:9.25pt;mso-position-horizontal-relative:page;mso-position-vertical-relative:page;z-index:-1855795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Issue</w:t>
                </w:r>
                <w:r>
                  <w:rPr>
                    <w:color w:val="231F20"/>
                    <w:spacing w:val="-4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Date: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1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Oct</w:t>
                </w:r>
                <w:r>
                  <w:rPr>
                    <w:color w:val="231F20"/>
                    <w:spacing w:val="-4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2023</w:t>
                </w:r>
              </w:p>
            </w:txbxContent>
          </v:textbox>
          <w10:wrap type="none"/>
        </v:shape>
      </w:pict>
    </w:r>
    <w:r>
      <w:rPr/>
      <w:pict>
        <v:shape style="position:absolute;margin-left:468.9039pt;margin-top:784.057129pt;width:70.5pt;height:9.25pt;mso-position-horizontal-relative:page;mso-position-vertical-relative:page;z-index:-1855744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PIMS/NOL/PEP-001/A1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2.512512pt;margin-top:780.908325pt;width:68.25pt;height:13.15pt;mso-position-horizontal-relative:page;mso-position-vertical-relative:page;z-index:-1855641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sz w:val="20"/>
                  </w:rPr>
                  <w:t>Page</w:t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of</w:t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971401pt;margin-top:784.057129pt;width:68.4pt;height:9.25pt;mso-position-horizontal-relative:page;mso-position-vertical-relative:page;z-index:-1855590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Issue</w:t>
                </w:r>
                <w:r>
                  <w:rPr>
                    <w:color w:val="231F20"/>
                    <w:spacing w:val="-4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Date: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1</w:t>
                </w:r>
                <w:r>
                  <w:rPr>
                    <w:color w:val="231F20"/>
                    <w:spacing w:val="-2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Oct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2023</w:t>
                </w:r>
              </w:p>
            </w:txbxContent>
          </v:textbox>
          <w10:wrap type="none"/>
        </v:shape>
      </w:pict>
    </w:r>
    <w:r>
      <w:rPr/>
      <w:pict>
        <v:shape style="position:absolute;margin-left:459.398895pt;margin-top:784.057129pt;width:82.4pt;height:9.25pt;mso-position-horizontal-relative:page;mso-position-vertical-relative:page;z-index:-1855539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PIMS/KTUEAL/PEP-001/A1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6.971001pt;margin-top:780.965088pt;width:483.937pt;height:.47992pt;mso-position-horizontal-relative:page;mso-position-vertical-relative:page;z-index:-18553344" filled="true" fillcolor="#231f20" stroked="false">
          <v:fill type="solid"/>
          <w10:wrap type="none"/>
        </v:rect>
      </w:pict>
    </w:r>
    <w:r>
      <w:rPr/>
      <w:pict>
        <v:shape style="position:absolute;margin-left:262.677490pt;margin-top:780.908325pt;width:73.9pt;height:13.15pt;mso-position-horizontal-relative:page;mso-position-vertical-relative:page;z-index:-1855283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sz w:val="20"/>
                  </w:rPr>
                  <w:t>Page</w:t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color w:val="231F20"/>
                    <w:spacing w:val="43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of</w:t>
                </w:r>
                <w:r>
                  <w:rPr>
                    <w:color w:val="231F20"/>
                    <w:spacing w:val="43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971401pt;margin-top:784.057129pt;width:68.4pt;height:9.25pt;mso-position-horizontal-relative:page;mso-position-vertical-relative:page;z-index:-1855232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Issue</w:t>
                </w:r>
                <w:r>
                  <w:rPr>
                    <w:color w:val="231F20"/>
                    <w:spacing w:val="-4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Date: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1</w:t>
                </w:r>
                <w:r>
                  <w:rPr>
                    <w:color w:val="231F20"/>
                    <w:spacing w:val="-2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Oct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2023</w:t>
                </w:r>
              </w:p>
            </w:txbxContent>
          </v:textbox>
          <w10:wrap type="none"/>
        </v:shape>
      </w:pict>
    </w:r>
    <w:r>
      <w:rPr/>
      <w:pict>
        <v:shape style="position:absolute;margin-left:471.302887pt;margin-top:784.057129pt;width:70.5pt;height:9.25pt;mso-position-horizontal-relative:page;mso-position-vertical-relative:page;z-index:-1855180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PIMS/NOL/PEP-001/A1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6.971001pt;margin-top:780.965088pt;width:483.937pt;height:.47992pt;mso-position-horizontal-relative:page;mso-position-vertical-relative:page;z-index:-18550272" filled="true" fillcolor="#231f20" stroked="false">
          <v:fill type="solid"/>
          <w10:wrap type="none"/>
        </v:rect>
      </w:pict>
    </w:r>
    <w:r>
      <w:rPr/>
      <w:pict>
        <v:shape style="position:absolute;margin-left:262.677490pt;margin-top:780.908325pt;width:73.9pt;height:13.15pt;mso-position-horizontal-relative:page;mso-position-vertical-relative:page;z-index:-18549760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sz w:val="20"/>
                  </w:rPr>
                  <w:t>Page</w:t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color w:val="231F20"/>
                    <w:spacing w:val="43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of</w:t>
                </w:r>
                <w:r>
                  <w:rPr>
                    <w:color w:val="231F20"/>
                    <w:spacing w:val="43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971401pt;margin-top:784.057129pt;width:68.4pt;height:9.25pt;mso-position-horizontal-relative:page;mso-position-vertical-relative:page;z-index:-1854924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Issue</w:t>
                </w:r>
                <w:r>
                  <w:rPr>
                    <w:color w:val="231F20"/>
                    <w:spacing w:val="-4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Date: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1</w:t>
                </w:r>
                <w:r>
                  <w:rPr>
                    <w:color w:val="231F20"/>
                    <w:spacing w:val="-2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Oct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2023</w:t>
                </w:r>
              </w:p>
            </w:txbxContent>
          </v:textbox>
          <w10:wrap type="none"/>
        </v:shape>
      </w:pict>
    </w:r>
    <w:r>
      <w:rPr/>
      <w:pict>
        <v:shape style="position:absolute;margin-left:471.302887pt;margin-top:784.057129pt;width:70.5pt;height:9.25pt;mso-position-horizontal-relative:page;mso-position-vertical-relative:page;z-index:-18548736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PIMS/NOL/PEP-001/A1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56.971001pt;margin-top:780.965088pt;width:483.937pt;height:.47992pt;mso-position-horizontal-relative:page;mso-position-vertical-relative:page;z-index:-18546688" filled="true" fillcolor="#231f20" stroked="false">
          <v:fill type="solid"/>
          <w10:wrap type="none"/>
        </v:rect>
      </w:pict>
    </w:r>
    <w:r>
      <w:rPr/>
      <w:pict>
        <v:shape style="position:absolute;margin-left:262.677490pt;margin-top:780.908325pt;width:73.9pt;height:13.15pt;mso-position-horizontal-relative:page;mso-position-vertical-relative:page;z-index:-18546176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231F20"/>
                    <w:sz w:val="20"/>
                  </w:rPr>
                  <w:t>Page</w:t>
                </w:r>
                <w:r>
                  <w:rPr>
                    <w:color w:val="231F20"/>
                    <w:spacing w:val="42"/>
                    <w:sz w:val="20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color w:val="231F20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color w:val="231F20"/>
                    <w:spacing w:val="43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of</w:t>
                </w:r>
                <w:r>
                  <w:rPr>
                    <w:color w:val="231F20"/>
                    <w:spacing w:val="43"/>
                    <w:sz w:val="20"/>
                  </w:rPr>
                  <w:t> </w:t>
                </w:r>
                <w:r>
                  <w:rPr>
                    <w:color w:val="231F20"/>
                    <w:sz w:val="20"/>
                  </w:rPr>
                  <w:t>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.971401pt;margin-top:784.057129pt;width:68.4pt;height:9.25pt;mso-position-horizontal-relative:page;mso-position-vertical-relative:page;z-index:-18545664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Issue</w:t>
                </w:r>
                <w:r>
                  <w:rPr>
                    <w:color w:val="231F20"/>
                    <w:spacing w:val="-4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Date: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1</w:t>
                </w:r>
                <w:r>
                  <w:rPr>
                    <w:color w:val="231F20"/>
                    <w:spacing w:val="-2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Oct</w:t>
                </w:r>
                <w:r>
                  <w:rPr>
                    <w:color w:val="231F20"/>
                    <w:spacing w:val="-3"/>
                    <w:sz w:val="13"/>
                  </w:rPr>
                  <w:t> </w:t>
                </w:r>
                <w:r>
                  <w:rPr>
                    <w:color w:val="231F20"/>
                    <w:sz w:val="13"/>
                  </w:rPr>
                  <w:t>2023</w:t>
                </w:r>
              </w:p>
            </w:txbxContent>
          </v:textbox>
          <w10:wrap type="none"/>
        </v:shape>
      </w:pict>
    </w:r>
    <w:r>
      <w:rPr/>
      <w:pict>
        <v:shape style="position:absolute;margin-left:471.302887pt;margin-top:784.057129pt;width:70.5pt;height:9.25pt;mso-position-horizontal-relative:page;mso-position-vertical-relative:page;z-index:-18545152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3"/>
                  </w:rPr>
                </w:pPr>
                <w:r>
                  <w:rPr>
                    <w:color w:val="231F20"/>
                    <w:sz w:val="13"/>
                  </w:rPr>
                  <w:t>PIMS/NOL/PEP-001/A1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90.483994pt;margin-top:57.752998pt;width:3.718pt;height:12.594pt;mso-position-horizontal-relative:page;mso-position-vertical-relative:page;z-index:-18561024" filled="true" fillcolor="#d7d8da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4755968">
          <wp:simplePos x="0" y="0"/>
          <wp:positionH relativeFrom="page">
            <wp:posOffset>6083250</wp:posOffset>
          </wp:positionH>
          <wp:positionV relativeFrom="page">
            <wp:posOffset>779043</wp:posOffset>
          </wp:positionV>
          <wp:extent cx="699652" cy="246748"/>
          <wp:effectExtent l="0" t="0" r="0" b="0"/>
          <wp:wrapNone/>
          <wp:docPr id="7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9652" cy="2467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4.072006pt;margin-top:101.311966pt;width:476.85pt;height:.5pt;mso-position-horizontal-relative:page;mso-position-vertical-relative:page;z-index:-18560000" coordorigin="1281,2026" coordsize="9537,10" path="m10192,2026l8210,2026,8210,2026,1281,2026,1281,2036,8210,2036,8210,2036,10192,2036,10192,2026xm10818,2026l10192,2026,10192,2036,10818,2036,10818,2026xe" filled="true" fillcolor="#231f2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8.469101pt;margin-top:57.078552pt;width:154.3pt;height:43.4pt;mso-position-horizontal-relative:page;mso-position-vertical-relative:page;z-index:-18559488" type="#_x0000_t202" filled="false" stroked="false">
          <v:textbox inset="0,0,0,0">
            <w:txbxContent>
              <w:p>
                <w:pPr>
                  <w:spacing w:line="276" w:lineRule="auto" w:before="9"/>
                  <w:ind w:left="20" w:right="18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color w:val="231F20"/>
                    <w:sz w:val="22"/>
                  </w:rPr>
                  <w:t>[PIMS/NOL/PEP-001/A1]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PIMS – NORTHERN LINK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PROJECT</w:t>
                </w:r>
                <w:r>
                  <w:rPr>
                    <w:rFonts w:ascii="Arial" w:hAnsi="Arial"/>
                    <w:b/>
                    <w:color w:val="231F20"/>
                    <w:spacing w:val="-6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EXECUTION</w:t>
                </w:r>
                <w:r>
                  <w:rPr>
                    <w:rFonts w:ascii="Arial" w:hAnsi="Arial"/>
                    <w:b/>
                    <w:color w:val="231F20"/>
                    <w:spacing w:val="-9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PLAN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1.368599pt;margin-top:57.078552pt;width:154.3pt;height:43.4pt;mso-position-horizontal-relative:page;mso-position-vertical-relative:page;z-index:-18556928" type="#_x0000_t202" filled="false" stroked="false">
          <v:textbox inset="0,0,0,0">
            <w:txbxContent>
              <w:p>
                <w:pPr>
                  <w:spacing w:line="276" w:lineRule="auto" w:before="9"/>
                  <w:ind w:left="20" w:right="18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color w:val="231F20"/>
                    <w:sz w:val="22"/>
                  </w:rPr>
                  <w:t>[PIMS/NOL/PEP-001/A1]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PIMS – NORTHERN LINK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PROJECT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EXECUTION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PLAN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61600">
          <wp:simplePos x="0" y="0"/>
          <wp:positionH relativeFrom="page">
            <wp:posOffset>6089600</wp:posOffset>
          </wp:positionH>
          <wp:positionV relativeFrom="page">
            <wp:posOffset>647166</wp:posOffset>
          </wp:positionV>
          <wp:extent cx="699652" cy="246748"/>
          <wp:effectExtent l="0" t="0" r="0" b="0"/>
          <wp:wrapNone/>
          <wp:docPr id="1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9652" cy="2467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6.971004pt;margin-top:101.431961pt;width:488.5pt;height:.5pt;mso-position-horizontal-relative:page;mso-position-vertical-relative:page;z-index:-18554368" coordorigin="1139,2029" coordsize="9770,10" path="m10084,2029l1139,2029,1139,2038,10084,2038,10084,2029xm10909,2029l10084,2029,10084,2038,10909,2038,10909,2029xe" filled="true" fillcolor="#231f20" stroked="false">
          <v:path arrowok="t"/>
          <v:fill type="solid"/>
          <w10:wrap type="none"/>
        </v:shape>
      </w:pict>
    </w:r>
    <w:r>
      <w:rPr/>
      <w:pict>
        <v:shape style="position:absolute;margin-left:61.368599pt;margin-top:57.078552pt;width:154.3pt;height:43.4pt;mso-position-horizontal-relative:page;mso-position-vertical-relative:page;z-index:-18553856" type="#_x0000_t202" filled="false" stroked="false">
          <v:textbox inset="0,0,0,0">
            <w:txbxContent>
              <w:p>
                <w:pPr>
                  <w:spacing w:line="276" w:lineRule="auto" w:before="9"/>
                  <w:ind w:left="20" w:right="18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color w:val="231F20"/>
                    <w:sz w:val="22"/>
                  </w:rPr>
                  <w:t>[PIMS/NOL/PEP-001/A1]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PIMS – NORTHERN LINK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PROJECT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EXECUTION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PLAN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65184">
          <wp:simplePos x="0" y="0"/>
          <wp:positionH relativeFrom="page">
            <wp:posOffset>6089600</wp:posOffset>
          </wp:positionH>
          <wp:positionV relativeFrom="page">
            <wp:posOffset>647166</wp:posOffset>
          </wp:positionV>
          <wp:extent cx="699652" cy="246748"/>
          <wp:effectExtent l="0" t="0" r="0" b="0"/>
          <wp:wrapNone/>
          <wp:docPr id="13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9652" cy="2467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61.368599pt;margin-top:57.078552pt;width:154.3pt;height:43.4pt;mso-position-horizontal-relative:page;mso-position-vertical-relative:page;z-index:-18550784" type="#_x0000_t202" filled="false" stroked="false">
          <v:textbox inset="0,0,0,0">
            <w:txbxContent>
              <w:p>
                <w:pPr>
                  <w:spacing w:line="276" w:lineRule="auto" w:before="9"/>
                  <w:ind w:left="20" w:right="18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color w:val="231F20"/>
                    <w:sz w:val="22"/>
                  </w:rPr>
                  <w:t>[PIMS/NOL/PEP-001/A1]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PIMS – NORTHERN LINK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PROJECT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EXECUTION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PLAN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4768256">
          <wp:simplePos x="0" y="0"/>
          <wp:positionH relativeFrom="page">
            <wp:posOffset>6089600</wp:posOffset>
          </wp:positionH>
          <wp:positionV relativeFrom="page">
            <wp:posOffset>647166</wp:posOffset>
          </wp:positionV>
          <wp:extent cx="699652" cy="246748"/>
          <wp:effectExtent l="0" t="0" r="0" b="0"/>
          <wp:wrapNone/>
          <wp:docPr id="1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9652" cy="2467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6.971004pt;margin-top:101.431961pt;width:488.5pt;height:.5pt;mso-position-horizontal-relative:page;mso-position-vertical-relative:page;z-index:-18547712" coordorigin="1139,2029" coordsize="9770,10" path="m10084,2029l1139,2029,1139,2038,10084,2038,10084,2029xm10909,2029l10084,2029,10084,2038,10909,2038,10909,2029xe" filled="true" fillcolor="#231f20" stroked="false">
          <v:path arrowok="t"/>
          <v:fill type="solid"/>
          <w10:wrap type="none"/>
        </v:shape>
      </w:pict>
    </w:r>
    <w:r>
      <w:rPr/>
      <w:pict>
        <v:shape style="position:absolute;margin-left:61.368599pt;margin-top:57.078552pt;width:154.3pt;height:43.4pt;mso-position-horizontal-relative:page;mso-position-vertical-relative:page;z-index:-18547200" type="#_x0000_t202" filled="false" stroked="false">
          <v:textbox inset="0,0,0,0">
            <w:txbxContent>
              <w:p>
                <w:pPr>
                  <w:spacing w:line="276" w:lineRule="auto" w:before="9"/>
                  <w:ind w:left="20" w:right="18" w:firstLine="0"/>
                  <w:jc w:val="left"/>
                  <w:rPr>
                    <w:rFonts w:ascii="Arial" w:hAnsi="Arial"/>
                    <w:b/>
                    <w:sz w:val="22"/>
                  </w:rPr>
                </w:pPr>
                <w:r>
                  <w:rPr>
                    <w:rFonts w:ascii="Arial" w:hAnsi="Arial"/>
                    <w:b/>
                    <w:color w:val="231F20"/>
                    <w:sz w:val="22"/>
                  </w:rPr>
                  <w:t>[PIMS/NOL/PEP-001/A1]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PIMS – NORTHERN LINK</w:t>
                </w:r>
                <w:r>
                  <w:rPr>
                    <w:rFonts w:ascii="Arial" w:hAnsi="Arial"/>
                    <w:b/>
                    <w:color w:val="231F20"/>
                    <w:spacing w:val="1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PROJECT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EXECUTION</w:t>
                </w:r>
                <w:r>
                  <w:rPr>
                    <w:rFonts w:ascii="Arial" w:hAnsi="Arial"/>
                    <w:b/>
                    <w:color w:val="231F20"/>
                    <w:spacing w:val="-7"/>
                    <w:sz w:val="22"/>
                  </w:rPr>
                  <w:t> </w:t>
                </w:r>
                <w:r>
                  <w:rPr>
                    <w:rFonts w:ascii="Arial" w:hAnsi="Arial"/>
                    <w:b/>
                    <w:color w:val="231F20"/>
                    <w:sz w:val="22"/>
                  </w:rPr>
                  <w:t>PLAN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5"/>
      <w:numFmt w:val="decimal"/>
      <w:lvlText w:val="%1-"/>
      <w:lvlJc w:val="left"/>
      <w:pPr>
        <w:ind w:left="1021" w:hanging="99"/>
        <w:jc w:val="left"/>
      </w:pPr>
      <w:rPr>
        <w:rFonts w:hint="default" w:ascii="Arial MT" w:hAnsi="Arial MT" w:eastAsia="Arial MT" w:cs="Arial MT"/>
        <w:color w:val="696A6C"/>
        <w:spacing w:val="-1"/>
        <w:w w:val="113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2" w:hanging="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4" w:hanging="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86" w:hanging="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8" w:hanging="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30" w:hanging="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53" w:hanging="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75" w:hanging="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97" w:hanging="9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1"/>
      <w:numFmt w:val="decimal"/>
      <w:lvlText w:val="%1-"/>
      <w:lvlJc w:val="left"/>
      <w:pPr>
        <w:ind w:left="172" w:hanging="99"/>
        <w:jc w:val="left"/>
      </w:pPr>
      <w:rPr>
        <w:rFonts w:hint="default" w:ascii="Arial MT" w:hAnsi="Arial MT" w:eastAsia="Arial MT" w:cs="Arial MT"/>
        <w:color w:val="696A6C"/>
        <w:spacing w:val="-1"/>
        <w:w w:val="113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0" w:hanging="116"/>
      </w:pPr>
      <w:rPr>
        <w:rFonts w:hint="default" w:ascii="Arial MT" w:hAnsi="Arial MT" w:eastAsia="Arial MT" w:cs="Arial MT"/>
        <w:color w:val="231F20"/>
        <w:w w:val="104"/>
        <w:sz w:val="13"/>
        <w:szCs w:val="1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" w:hanging="1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771" w:hanging="1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726" w:hanging="1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681" w:hanging="1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637" w:hanging="1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92" w:hanging="11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0"/>
      <w:numFmt w:val="decimal"/>
      <w:lvlText w:val="%1-"/>
      <w:lvlJc w:val="left"/>
      <w:pPr>
        <w:ind w:left="216" w:hanging="99"/>
        <w:jc w:val="left"/>
      </w:pPr>
      <w:rPr>
        <w:rFonts w:hint="default" w:ascii="Arial MT" w:hAnsi="Arial MT" w:eastAsia="Arial MT" w:cs="Arial MT"/>
        <w:color w:val="231F20"/>
        <w:spacing w:val="-1"/>
        <w:w w:val="113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" w:hanging="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" w:hanging="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" w:hanging="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" w:hanging="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3" w:hanging="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8" w:hanging="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" w:hanging="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" w:hanging="9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0"/>
      <w:numFmt w:val="decimal"/>
      <w:lvlText w:val="%1-"/>
      <w:lvlJc w:val="left"/>
      <w:pPr>
        <w:ind w:left="209" w:hanging="99"/>
        <w:jc w:val="left"/>
      </w:pPr>
      <w:rPr>
        <w:rFonts w:hint="default" w:ascii="Arial MT" w:hAnsi="Arial MT" w:eastAsia="Arial MT" w:cs="Arial MT"/>
        <w:color w:val="231F20"/>
        <w:spacing w:val="-1"/>
        <w:w w:val="113"/>
        <w:sz w:val="4"/>
        <w:szCs w:val="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" w:hanging="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" w:hanging="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" w:hanging="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" w:hanging="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3" w:hanging="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0" w:hanging="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" w:hanging="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" w:hanging="9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239" w:hanging="18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39" w:hanging="187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13"/>
        <w:sz w:val="6"/>
        <w:szCs w:val="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3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7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1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5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9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3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" w:hanging="18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336" w:hanging="31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6" w:hanging="316"/>
        <w:jc w:val="left"/>
      </w:pPr>
      <w:rPr>
        <w:rFonts w:hint="default"/>
        <w:lang w:val="en-US" w:eastAsia="en-US" w:bidi="ar-SA"/>
      </w:rPr>
    </w:lvl>
    <w:lvl w:ilvl="2">
      <w:start w:val="1"/>
      <w:numFmt w:val="upperLetter"/>
      <w:lvlText w:val="%1.%2.%3"/>
      <w:lvlJc w:val="left"/>
      <w:pPr>
        <w:ind w:left="1336" w:hanging="316"/>
        <w:jc w:val="left"/>
      </w:pPr>
      <w:rPr>
        <w:rFonts w:hint="default" w:ascii="Arial MT" w:hAnsi="Arial MT" w:eastAsia="Arial MT" w:cs="Arial MT"/>
        <w:color w:val="231F20"/>
        <w:spacing w:val="-1"/>
        <w:w w:val="113"/>
        <w:position w:val="1"/>
        <w:sz w:val="6"/>
        <w:szCs w:val="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0" w:hanging="3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87" w:hanging="3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74" w:hanging="3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61" w:hanging="3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8" w:hanging="3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5" w:hanging="31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1151" w:hanging="75"/>
        <w:jc w:val="left"/>
      </w:pPr>
      <w:rPr>
        <w:rFonts w:hint="default"/>
        <w:b/>
        <w:bCs/>
        <w:spacing w:val="-1"/>
        <w:w w:val="11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9" w:hanging="187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13"/>
        <w:sz w:val="6"/>
        <w:szCs w:val="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69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9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9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8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8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8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8" w:hanging="18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206" w:hanging="153"/>
        <w:jc w:val="left"/>
      </w:pPr>
      <w:rPr>
        <w:rFonts w:hint="default" w:ascii="Arial MT" w:hAnsi="Arial MT" w:eastAsia="Arial MT" w:cs="Arial MT"/>
        <w:color w:val="231F20"/>
        <w:spacing w:val="-1"/>
        <w:w w:val="101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9" w:hanging="1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39" w:hanging="1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9" w:hanging="1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8" w:hanging="1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8" w:hanging="1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18" w:hanging="1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87" w:hanging="1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7" w:hanging="15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)"/>
      <w:lvlJc w:val="left"/>
      <w:pPr>
        <w:ind w:left="110" w:hanging="303"/>
        <w:jc w:val="left"/>
      </w:pPr>
      <w:rPr>
        <w:rFonts w:hint="default" w:ascii="Arial MT" w:hAnsi="Arial MT" w:eastAsia="Arial MT" w:cs="Arial MT"/>
        <w:color w:val="231F2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6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4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2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0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88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16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44" w:hanging="30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713" w:hanging="432"/>
        <w:jc w:val="left"/>
      </w:pPr>
      <w:rPr>
        <w:rFonts w:hint="default" w:ascii="Arial Black" w:hAnsi="Arial Black" w:eastAsia="Arial Black" w:cs="Arial Black"/>
        <w:color w:val="231F2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6" w:hanging="575"/>
        <w:jc w:val="left"/>
      </w:pPr>
      <w:rPr>
        <w:rFonts w:hint="default" w:ascii="Arial" w:hAnsi="Arial" w:eastAsia="Arial" w:cs="Arial"/>
        <w:b/>
        <w:bCs/>
        <w:color w:val="231F20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413" w:hanging="1132"/>
        <w:jc w:val="left"/>
      </w:pPr>
      <w:rPr>
        <w:rFonts w:hint="default" w:ascii="Arial MT" w:hAnsi="Arial MT" w:eastAsia="Arial MT" w:cs="Arial MT"/>
        <w:color w:val="231F20"/>
        <w:spacing w:val="-1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272" w:hanging="360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15" w:hanging="435"/>
        <w:jc w:val="left"/>
      </w:pPr>
      <w:rPr>
        <w:rFonts w:hint="default" w:ascii="Arial" w:hAnsi="Arial" w:eastAsia="Arial" w:cs="Arial"/>
        <w:b/>
        <w:bCs/>
        <w:color w:val="231F2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3" w:hanging="463"/>
        <w:jc w:val="left"/>
      </w:pPr>
      <w:rPr>
        <w:rFonts w:hint="default" w:ascii="Arial MT" w:hAnsi="Arial MT" w:eastAsia="Arial MT" w:cs="Arial MT"/>
        <w:color w:val="231F2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7" w:hanging="4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4" w:hanging="4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1" w:hanging="4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8" w:hanging="4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4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82" w:hanging="4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0" w:hanging="463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7"/>
      <w:ind w:left="128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9"/>
      <w:ind w:left="1941" w:hanging="462"/>
    </w:pPr>
    <w:rPr>
      <w:rFonts w:ascii="Arial MT" w:hAnsi="Arial MT" w:eastAsia="Arial MT" w:cs="Arial MT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72"/>
      <w:outlineLvl w:val="1"/>
    </w:pPr>
    <w:rPr>
      <w:rFonts w:ascii="Arial" w:hAnsi="Arial" w:eastAsia="Arial" w:cs="Arial"/>
      <w:b/>
      <w:bCs/>
      <w:sz w:val="22"/>
      <w:szCs w:val="2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57"/>
      <w:ind w:left="2413" w:hanging="1133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header" Target="header6.xml"/><Relationship Id="rId20" Type="http://schemas.openxmlformats.org/officeDocument/2006/relationships/footer" Target="footer6.xml"/><Relationship Id="rId21" Type="http://schemas.openxmlformats.org/officeDocument/2006/relationships/image" Target="media/image5.png"/><Relationship Id="rId22" Type="http://schemas.openxmlformats.org/officeDocument/2006/relationships/image" Target="media/image6.jpeg"/><Relationship Id="rId23" Type="http://schemas.openxmlformats.org/officeDocument/2006/relationships/header" Target="header7.xml"/><Relationship Id="rId24" Type="http://schemas.openxmlformats.org/officeDocument/2006/relationships/footer" Target="footer7.xml"/><Relationship Id="rId25" Type="http://schemas.openxmlformats.org/officeDocument/2006/relationships/header" Target="header8.xml"/><Relationship Id="rId26" Type="http://schemas.openxmlformats.org/officeDocument/2006/relationships/footer" Target="footer8.xml"/><Relationship Id="rId27" Type="http://schemas.openxmlformats.org/officeDocument/2006/relationships/image" Target="media/image7.png"/><Relationship Id="rId28" Type="http://schemas.openxmlformats.org/officeDocument/2006/relationships/image" Target="media/image8.jpeg"/><Relationship Id="rId29" Type="http://schemas.openxmlformats.org/officeDocument/2006/relationships/image" Target="media/image9.jpeg"/><Relationship Id="rId30" Type="http://schemas.openxmlformats.org/officeDocument/2006/relationships/image" Target="media/image10.jpeg"/><Relationship Id="rId31" Type="http://schemas.openxmlformats.org/officeDocument/2006/relationships/image" Target="media/image11.jpeg"/><Relationship Id="rId32" Type="http://schemas.openxmlformats.org/officeDocument/2006/relationships/image" Target="media/image12.jpeg"/><Relationship Id="rId33" Type="http://schemas.openxmlformats.org/officeDocument/2006/relationships/image" Target="media/image13.jpeg"/><Relationship Id="rId34" Type="http://schemas.openxmlformats.org/officeDocument/2006/relationships/image" Target="media/image14.jpeg"/><Relationship Id="rId35" Type="http://schemas.openxmlformats.org/officeDocument/2006/relationships/image" Target="media/image15.jpeg"/><Relationship Id="rId36" Type="http://schemas.openxmlformats.org/officeDocument/2006/relationships/image" Target="media/image16.jpeg"/><Relationship Id="rId37" Type="http://schemas.openxmlformats.org/officeDocument/2006/relationships/image" Target="media/image17.jpeg"/><Relationship Id="rId38" Type="http://schemas.openxmlformats.org/officeDocument/2006/relationships/image" Target="media/image18.jpeg"/><Relationship Id="rId39" Type="http://schemas.openxmlformats.org/officeDocument/2006/relationships/image" Target="media/image19.jpe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jpeg"/><Relationship Id="rId57" Type="http://schemas.openxmlformats.org/officeDocument/2006/relationships/image" Target="media/image37.jpeg"/><Relationship Id="rId58" Type="http://schemas.openxmlformats.org/officeDocument/2006/relationships/image" Target="media/image38.jpeg"/><Relationship Id="rId59" Type="http://schemas.openxmlformats.org/officeDocument/2006/relationships/image" Target="media/image39.jpeg"/><Relationship Id="rId60" Type="http://schemas.openxmlformats.org/officeDocument/2006/relationships/image" Target="media/image40.jpeg"/><Relationship Id="rId61" Type="http://schemas.openxmlformats.org/officeDocument/2006/relationships/image" Target="media/image41.jpeg"/><Relationship Id="rId62" Type="http://schemas.openxmlformats.org/officeDocument/2006/relationships/image" Target="media/image42.jpeg"/><Relationship Id="rId63" Type="http://schemas.openxmlformats.org/officeDocument/2006/relationships/image" Target="media/image43.jpeg"/><Relationship Id="rId64" Type="http://schemas.openxmlformats.org/officeDocument/2006/relationships/image" Target="media/image44.jpeg"/><Relationship Id="rId65" Type="http://schemas.openxmlformats.org/officeDocument/2006/relationships/image" Target="media/image45.jpeg"/><Relationship Id="rId66" Type="http://schemas.openxmlformats.org/officeDocument/2006/relationships/image" Target="media/image46.jpeg"/><Relationship Id="rId67" Type="http://schemas.openxmlformats.org/officeDocument/2006/relationships/image" Target="media/image47.jpeg"/><Relationship Id="rId68" Type="http://schemas.openxmlformats.org/officeDocument/2006/relationships/image" Target="media/image48.png"/><Relationship Id="rId69" Type="http://schemas.openxmlformats.org/officeDocument/2006/relationships/image" Target="media/image49.png"/><Relationship Id="rId70" Type="http://schemas.openxmlformats.org/officeDocument/2006/relationships/image" Target="media/image50.jpeg"/><Relationship Id="rId71" Type="http://schemas.openxmlformats.org/officeDocument/2006/relationships/image" Target="media/image51.jpeg"/><Relationship Id="rId72" Type="http://schemas.openxmlformats.org/officeDocument/2006/relationships/image" Target="media/image52.jpeg"/><Relationship Id="rId73" Type="http://schemas.openxmlformats.org/officeDocument/2006/relationships/image" Target="media/image53.png"/><Relationship Id="rId74" Type="http://schemas.openxmlformats.org/officeDocument/2006/relationships/image" Target="media/image54.jpeg"/><Relationship Id="rId75" Type="http://schemas.openxmlformats.org/officeDocument/2006/relationships/image" Target="media/image55.jpeg"/><Relationship Id="rId76" Type="http://schemas.openxmlformats.org/officeDocument/2006/relationships/image" Target="media/image56.jpeg"/><Relationship Id="rId77" Type="http://schemas.openxmlformats.org/officeDocument/2006/relationships/image" Target="media/image57.jpeg"/><Relationship Id="rId78" Type="http://schemas.openxmlformats.org/officeDocument/2006/relationships/image" Target="media/image58.jpeg"/><Relationship Id="rId79" Type="http://schemas.openxmlformats.org/officeDocument/2006/relationships/image" Target="media/image59.jpeg"/><Relationship Id="rId80" Type="http://schemas.openxmlformats.org/officeDocument/2006/relationships/image" Target="media/image60.jpeg"/><Relationship Id="rId81" Type="http://schemas.openxmlformats.org/officeDocument/2006/relationships/image" Target="media/image61.jpeg"/><Relationship Id="rId82" Type="http://schemas.openxmlformats.org/officeDocument/2006/relationships/image" Target="media/image62.jpeg"/><Relationship Id="rId83" Type="http://schemas.openxmlformats.org/officeDocument/2006/relationships/image" Target="media/image63.jpeg"/><Relationship Id="rId84" Type="http://schemas.openxmlformats.org/officeDocument/2006/relationships/image" Target="media/image64.jpeg"/><Relationship Id="rId85" Type="http://schemas.openxmlformats.org/officeDocument/2006/relationships/image" Target="media/image65.jpeg"/><Relationship Id="rId86" Type="http://schemas.openxmlformats.org/officeDocument/2006/relationships/image" Target="media/image66.pn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jpeg"/><Relationship Id="rId90" Type="http://schemas.openxmlformats.org/officeDocument/2006/relationships/image" Target="media/image70.jpeg"/><Relationship Id="rId91" Type="http://schemas.openxmlformats.org/officeDocument/2006/relationships/image" Target="media/image71.jpeg"/><Relationship Id="rId92" Type="http://schemas.openxmlformats.org/officeDocument/2006/relationships/image" Target="media/image72.jpeg"/><Relationship Id="rId93" Type="http://schemas.openxmlformats.org/officeDocument/2006/relationships/header" Target="header9.xml"/><Relationship Id="rId94" Type="http://schemas.openxmlformats.org/officeDocument/2006/relationships/footer" Target="footer9.xml"/><Relationship Id="rId95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Prail Ashley</dc:creator>
  <dc:title>1 Introduction</dc:title>
  <dcterms:created xsi:type="dcterms:W3CDTF">2024-10-02T10:02:05Z</dcterms:created>
  <dcterms:modified xsi:type="dcterms:W3CDTF">2024-10-02T10:02:05Z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2024-10-02T00:00:00Z</vt:filetime>
  </property>
</Properties>
</file>