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rFonts w:ascii="Times New Roman"/>
          <w:sz w:val="10"/>
        </w:rPr>
      </w:pPr>
      <w:r>
        <w:rPr/>
        <w:drawing>
          <wp:anchor distT="0" distB="0" distL="0" distR="0" allowOverlap="1" layoutInCell="1" locked="0" behindDoc="0" simplePos="0" relativeHeight="15729664">
            <wp:simplePos x="0" y="0"/>
            <wp:positionH relativeFrom="page">
              <wp:posOffset>6183096</wp:posOffset>
            </wp:positionH>
            <wp:positionV relativeFrom="page">
              <wp:posOffset>755497</wp:posOffset>
            </wp:positionV>
            <wp:extent cx="698499" cy="246151"/>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698499" cy="246151"/>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45438</wp:posOffset>
            </wp:positionH>
            <wp:positionV relativeFrom="page">
              <wp:posOffset>3068663</wp:posOffset>
            </wp:positionV>
            <wp:extent cx="7503445" cy="3547263"/>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7503445" cy="3547263"/>
                    </a:xfrm>
                    <a:prstGeom prst="rect">
                      <a:avLst/>
                    </a:prstGeom>
                  </pic:spPr>
                </pic:pic>
              </a:graphicData>
            </a:graphic>
          </wp:anchor>
        </w:drawing>
      </w:r>
      <w:r>
        <w:rPr/>
        <mc:AlternateContent>
          <mc:Choice Requires="wps">
            <w:drawing>
              <wp:anchor distT="0" distB="0" distL="0" distR="0" allowOverlap="1" layoutInCell="1" locked="0" behindDoc="0" simplePos="0" relativeHeight="15730688">
                <wp:simplePos x="0" y="0"/>
                <wp:positionH relativeFrom="page">
                  <wp:posOffset>823480</wp:posOffset>
                </wp:positionH>
                <wp:positionV relativeFrom="page">
                  <wp:posOffset>10078376</wp:posOffset>
                </wp:positionV>
                <wp:extent cx="6026150"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26150" cy="6350"/>
                        </a:xfrm>
                        <a:custGeom>
                          <a:avLst/>
                          <a:gdLst/>
                          <a:ahLst/>
                          <a:cxnLst/>
                          <a:rect l="l" t="t" r="r" b="b"/>
                          <a:pathLst>
                            <a:path w="6026150" h="6350">
                              <a:moveTo>
                                <a:pt x="6025756" y="0"/>
                              </a:moveTo>
                              <a:lnTo>
                                <a:pt x="0" y="0"/>
                              </a:lnTo>
                              <a:lnTo>
                                <a:pt x="0" y="6337"/>
                              </a:lnTo>
                              <a:lnTo>
                                <a:pt x="6025756" y="6337"/>
                              </a:lnTo>
                              <a:lnTo>
                                <a:pt x="602575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4.841003pt;margin-top:793.572937pt;width:474.469pt;height:.49905pt;mso-position-horizontal-relative:page;mso-position-vertical-relative:page;z-index:15730688" id="docshape5" filled="true" fillcolor="#231f20" stroked="false">
                <v:fill type="solid"/>
                <w10:wrap type="none"/>
              </v:rect>
            </w:pict>
          </mc:Fallback>
        </mc:AlternateContent>
      </w:r>
    </w:p>
    <w:p>
      <w:pPr>
        <w:pStyle w:val="BodyText"/>
        <w:spacing w:line="20" w:lineRule="exact"/>
        <w:ind w:left="1253"/>
        <w:rPr>
          <w:rFonts w:ascii="Times New Roman"/>
          <w:sz w:val="2"/>
        </w:rPr>
      </w:pPr>
      <w:r>
        <w:rPr>
          <w:rFonts w:ascii="Times New Roman"/>
          <w:sz w:val="2"/>
        </w:rPr>
        <mc:AlternateContent>
          <mc:Choice Requires="wps">
            <w:drawing>
              <wp:inline distT="0" distB="0" distL="0" distR="0">
                <wp:extent cx="6052820" cy="6350"/>
                <wp:effectExtent l="0" t="0" r="0" b="0"/>
                <wp:docPr id="8" name="Group 8"/>
                <wp:cNvGraphicFramePr>
                  <a:graphicFrameLocks/>
                </wp:cNvGraphicFramePr>
                <a:graphic>
                  <a:graphicData uri="http://schemas.microsoft.com/office/word/2010/wordprocessingGroup">
                    <wpg:wgp>
                      <wpg:cNvPr id="8" name="Group 8"/>
                      <wpg:cNvGrpSpPr/>
                      <wpg:grpSpPr>
                        <a:xfrm>
                          <a:off x="0" y="0"/>
                          <a:ext cx="6052820" cy="6350"/>
                          <a:chExt cx="6052820" cy="6350"/>
                        </a:xfrm>
                      </wpg:grpSpPr>
                      <wps:wsp>
                        <wps:cNvPr id="9" name="Graphic 9"/>
                        <wps:cNvSpPr/>
                        <wps:spPr>
                          <a:xfrm>
                            <a:off x="0" y="0"/>
                            <a:ext cx="6052820" cy="6350"/>
                          </a:xfrm>
                          <a:custGeom>
                            <a:avLst/>
                            <a:gdLst/>
                            <a:ahLst/>
                            <a:cxnLst/>
                            <a:rect l="l" t="t" r="r" b="b"/>
                            <a:pathLst>
                              <a:path w="6052820" h="6350">
                                <a:moveTo>
                                  <a:pt x="6052413" y="0"/>
                                </a:moveTo>
                                <a:lnTo>
                                  <a:pt x="0" y="0"/>
                                </a:lnTo>
                                <a:lnTo>
                                  <a:pt x="0" y="6344"/>
                                </a:lnTo>
                                <a:lnTo>
                                  <a:pt x="6052413" y="6344"/>
                                </a:lnTo>
                                <a:lnTo>
                                  <a:pt x="6052413"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76.6pt;height:.5pt;mso-position-horizontal-relative:char;mso-position-vertical-relative:line" id="docshapegroup6" coordorigin="0,0" coordsize="9532,10">
                <v:rect style="position:absolute;left:0;top:0;width:9532;height:10" id="docshape7" filled="true" fillcolor="#231f20" stroked="false">
                  <v:fill type="solid"/>
                </v:rect>
              </v:group>
            </w:pict>
          </mc:Fallback>
        </mc:AlternateContent>
      </w:r>
      <w:r>
        <w:rPr>
          <w:rFonts w:ascii="Times New Roman"/>
          <w:sz w:val="2"/>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56"/>
        <w:rPr>
          <w:rFonts w:ascii="Times New Roman"/>
          <w:sz w:val="20"/>
        </w:rPr>
      </w:pPr>
      <w:r>
        <w:rPr/>
        <w:drawing>
          <wp:anchor distT="0" distB="0" distL="0" distR="0" allowOverlap="1" layoutInCell="1" locked="0" behindDoc="1" simplePos="0" relativeHeight="487588352">
            <wp:simplePos x="0" y="0"/>
            <wp:positionH relativeFrom="page">
              <wp:posOffset>3047771</wp:posOffset>
            </wp:positionH>
            <wp:positionV relativeFrom="paragraph">
              <wp:posOffset>260635</wp:posOffset>
            </wp:positionV>
            <wp:extent cx="1772027" cy="624554"/>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1772027" cy="624554"/>
                    </a:xfrm>
                    <a:prstGeom prst="rect">
                      <a:avLst/>
                    </a:prstGeom>
                  </pic:spPr>
                </pic:pic>
              </a:graphicData>
            </a:graphic>
          </wp:anchor>
        </w:drawing>
      </w: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43"/>
        <w:rPr>
          <w:rFonts w:ascii="Times New Roman"/>
          <w:sz w:val="28"/>
        </w:rPr>
      </w:pPr>
    </w:p>
    <w:p>
      <w:pPr>
        <w:pStyle w:val="Title"/>
      </w:pPr>
      <w:r>
        <w:rPr>
          <w:color w:val="231F20"/>
        </w:rPr>
        <w:t>TUEN</w:t>
      </w:r>
      <w:r>
        <w:rPr>
          <w:color w:val="231F20"/>
          <w:spacing w:val="-6"/>
        </w:rPr>
        <w:t> </w:t>
      </w:r>
      <w:r>
        <w:rPr>
          <w:color w:val="231F20"/>
        </w:rPr>
        <w:t>MUN</w:t>
      </w:r>
      <w:r>
        <w:rPr>
          <w:color w:val="231F20"/>
          <w:spacing w:val="-4"/>
        </w:rPr>
        <w:t> </w:t>
      </w:r>
      <w:r>
        <w:rPr>
          <w:color w:val="231F20"/>
        </w:rPr>
        <w:t>SOUTH</w:t>
      </w:r>
      <w:r>
        <w:rPr>
          <w:color w:val="231F20"/>
          <w:spacing w:val="-3"/>
        </w:rPr>
        <w:t> </w:t>
      </w:r>
      <w:r>
        <w:rPr>
          <w:color w:val="231F20"/>
          <w:spacing w:val="-2"/>
        </w:rPr>
        <w:t>EXTENSION</w:t>
      </w:r>
    </w:p>
    <w:p>
      <w:pPr>
        <w:spacing w:before="244"/>
        <w:ind w:left="4014" w:right="4018" w:firstLine="0"/>
        <w:jc w:val="center"/>
        <w:rPr>
          <w:b/>
          <w:sz w:val="28"/>
        </w:rPr>
      </w:pPr>
      <w:r>
        <w:rPr>
          <w:b/>
          <w:color w:val="231F20"/>
          <w:sz w:val="28"/>
        </w:rPr>
        <w:t>PROJECT</w:t>
      </w:r>
      <w:r>
        <w:rPr>
          <w:b/>
          <w:color w:val="231F20"/>
          <w:spacing w:val="-18"/>
          <w:sz w:val="28"/>
        </w:rPr>
        <w:t> </w:t>
      </w:r>
      <w:r>
        <w:rPr>
          <w:b/>
          <w:color w:val="231F20"/>
          <w:sz w:val="28"/>
        </w:rPr>
        <w:t>EXECUTION</w:t>
      </w:r>
      <w:r>
        <w:rPr>
          <w:b/>
          <w:color w:val="231F20"/>
          <w:spacing w:val="-18"/>
          <w:sz w:val="28"/>
        </w:rPr>
        <w:t> </w:t>
      </w:r>
      <w:r>
        <w:rPr>
          <w:b/>
          <w:color w:val="231F20"/>
          <w:sz w:val="28"/>
        </w:rPr>
        <w:t>PLAN </w:t>
      </w:r>
      <w:r>
        <w:rPr>
          <w:b/>
          <w:color w:val="231F20"/>
          <w:spacing w:val="-2"/>
          <w:sz w:val="28"/>
        </w:rPr>
        <w:t>[</w:t>
      </w:r>
      <w:r>
        <w:rPr>
          <w:b/>
          <w:i/>
          <w:color w:val="231F20"/>
          <w:spacing w:val="-2"/>
          <w:sz w:val="28"/>
        </w:rPr>
        <w:t>TME/PEP-001/A2</w:t>
      </w:r>
      <w:r>
        <w:rPr>
          <w:b/>
          <w:color w:val="231F20"/>
          <w:spacing w:val="-2"/>
          <w:sz w:val="28"/>
        </w:rPr>
        <w:t>]</w:t>
      </w:r>
    </w:p>
    <w:p>
      <w:pPr>
        <w:spacing w:after="0"/>
        <w:jc w:val="center"/>
        <w:rPr>
          <w:sz w:val="28"/>
        </w:rPr>
        <w:sectPr>
          <w:headerReference w:type="default" r:id="rId5"/>
          <w:footerReference w:type="default" r:id="rId6"/>
          <w:type w:val="continuous"/>
          <w:pgSz w:w="11910" w:h="16840"/>
          <w:pgMar w:header="1058" w:footer="749" w:top="1540" w:bottom="940" w:left="0" w:right="0"/>
          <w:pgNumType w:start="1"/>
        </w:sectPr>
      </w:pPr>
    </w:p>
    <w:p>
      <w:pPr>
        <w:pStyle w:val="BodyText"/>
        <w:rPr>
          <w:b/>
        </w:rPr>
      </w:pPr>
    </w:p>
    <w:p>
      <w:pPr>
        <w:pStyle w:val="BodyText"/>
        <w:spacing w:before="215"/>
        <w:rPr>
          <w:b/>
        </w:rPr>
      </w:pPr>
    </w:p>
    <w:p>
      <w:pPr>
        <w:spacing w:before="0"/>
        <w:ind w:left="144" w:right="2" w:firstLine="0"/>
        <w:jc w:val="center"/>
        <w:rPr>
          <w:b/>
          <w:sz w:val="22"/>
        </w:rPr>
      </w:pPr>
      <w:r>
        <w:rPr>
          <w:b/>
          <w:color w:val="231F20"/>
          <w:spacing w:val="-2"/>
          <w:sz w:val="22"/>
        </w:rPr>
        <w:t>Document</w:t>
      </w:r>
      <w:r>
        <w:rPr>
          <w:b/>
          <w:color w:val="231F20"/>
          <w:spacing w:val="-1"/>
          <w:sz w:val="22"/>
        </w:rPr>
        <w:t> </w:t>
      </w:r>
      <w:r>
        <w:rPr>
          <w:b/>
          <w:color w:val="231F20"/>
          <w:spacing w:val="-2"/>
          <w:sz w:val="22"/>
        </w:rPr>
        <w:t>Change</w:t>
      </w:r>
      <w:r>
        <w:rPr>
          <w:b/>
          <w:color w:val="231F20"/>
          <w:spacing w:val="-3"/>
          <w:sz w:val="22"/>
        </w:rPr>
        <w:t> </w:t>
      </w:r>
      <w:r>
        <w:rPr>
          <w:b/>
          <w:color w:val="231F20"/>
          <w:spacing w:val="-2"/>
          <w:sz w:val="22"/>
        </w:rPr>
        <w:t>Record</w:t>
      </w:r>
    </w:p>
    <w:p>
      <w:pPr>
        <w:pStyle w:val="BodyText"/>
        <w:spacing w:before="9"/>
        <w:rPr>
          <w:b/>
          <w:sz w:val="20"/>
        </w:rPr>
      </w:pPr>
    </w:p>
    <w:tbl>
      <w:tblPr>
        <w:tblW w:w="0" w:type="auto"/>
        <w:jc w:val="left"/>
        <w:tblInd w:w="1446"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223"/>
        <w:gridCol w:w="2195"/>
        <w:gridCol w:w="832"/>
        <w:gridCol w:w="5099"/>
      </w:tblGrid>
      <w:tr>
        <w:trPr>
          <w:trHeight w:val="596" w:hRule="atLeast"/>
        </w:trPr>
        <w:tc>
          <w:tcPr>
            <w:tcW w:w="1223" w:type="dxa"/>
          </w:tcPr>
          <w:p>
            <w:pPr>
              <w:pStyle w:val="TableParagraph"/>
              <w:spacing w:before="90"/>
              <w:ind w:left="23"/>
              <w:jc w:val="center"/>
              <w:rPr>
                <w:sz w:val="22"/>
              </w:rPr>
            </w:pPr>
            <w:r>
              <w:rPr>
                <w:color w:val="231F20"/>
                <w:spacing w:val="-2"/>
                <w:sz w:val="22"/>
              </w:rPr>
              <w:t>Revision</w:t>
            </w:r>
          </w:p>
        </w:tc>
        <w:tc>
          <w:tcPr>
            <w:tcW w:w="2195" w:type="dxa"/>
          </w:tcPr>
          <w:p>
            <w:pPr>
              <w:pStyle w:val="TableParagraph"/>
              <w:spacing w:before="90"/>
              <w:ind w:left="33"/>
              <w:jc w:val="center"/>
              <w:rPr>
                <w:sz w:val="22"/>
              </w:rPr>
            </w:pPr>
            <w:r>
              <w:rPr>
                <w:color w:val="231F20"/>
                <w:sz w:val="22"/>
              </w:rPr>
              <w:t>Issue</w:t>
            </w:r>
            <w:r>
              <w:rPr>
                <w:color w:val="231F20"/>
                <w:spacing w:val="-7"/>
                <w:sz w:val="22"/>
              </w:rPr>
              <w:t> </w:t>
            </w:r>
            <w:r>
              <w:rPr>
                <w:color w:val="231F20"/>
                <w:spacing w:val="-4"/>
                <w:sz w:val="22"/>
              </w:rPr>
              <w:t>Date</w:t>
            </w:r>
          </w:p>
        </w:tc>
        <w:tc>
          <w:tcPr>
            <w:tcW w:w="832" w:type="dxa"/>
          </w:tcPr>
          <w:p>
            <w:pPr>
              <w:pStyle w:val="TableParagraph"/>
              <w:spacing w:line="252" w:lineRule="exact" w:before="72"/>
              <w:ind w:left="166" w:right="60"/>
              <w:rPr>
                <w:sz w:val="22"/>
              </w:rPr>
            </w:pPr>
            <w:r>
              <w:rPr>
                <w:color w:val="231F20"/>
                <w:spacing w:val="-4"/>
                <w:sz w:val="22"/>
              </w:rPr>
              <w:t>Page No(s).</w:t>
            </w:r>
          </w:p>
        </w:tc>
        <w:tc>
          <w:tcPr>
            <w:tcW w:w="5099" w:type="dxa"/>
          </w:tcPr>
          <w:p>
            <w:pPr>
              <w:pStyle w:val="TableParagraph"/>
              <w:spacing w:before="90"/>
              <w:ind w:left="19"/>
              <w:jc w:val="center"/>
              <w:rPr>
                <w:sz w:val="22"/>
              </w:rPr>
            </w:pPr>
            <w:r>
              <w:rPr>
                <w:color w:val="231F20"/>
                <w:sz w:val="22"/>
              </w:rPr>
              <w:t>Major</w:t>
            </w:r>
            <w:r>
              <w:rPr>
                <w:color w:val="231F20"/>
                <w:spacing w:val="-9"/>
                <w:sz w:val="22"/>
              </w:rPr>
              <w:t> </w:t>
            </w:r>
            <w:r>
              <w:rPr>
                <w:color w:val="231F20"/>
                <w:spacing w:val="-2"/>
                <w:sz w:val="22"/>
              </w:rPr>
              <w:t>Changes</w:t>
            </w:r>
          </w:p>
        </w:tc>
      </w:tr>
      <w:tr>
        <w:trPr>
          <w:trHeight w:val="433" w:hRule="atLeast"/>
        </w:trPr>
        <w:tc>
          <w:tcPr>
            <w:tcW w:w="1223" w:type="dxa"/>
          </w:tcPr>
          <w:p>
            <w:pPr>
              <w:pStyle w:val="TableParagraph"/>
              <w:spacing w:before="90"/>
              <w:ind w:left="23"/>
              <w:jc w:val="center"/>
              <w:rPr>
                <w:sz w:val="22"/>
              </w:rPr>
            </w:pPr>
            <w:r>
              <w:rPr>
                <w:color w:val="231F20"/>
                <w:spacing w:val="-5"/>
                <w:sz w:val="22"/>
              </w:rPr>
              <w:t>A1</w:t>
            </w:r>
          </w:p>
        </w:tc>
        <w:tc>
          <w:tcPr>
            <w:tcW w:w="2195" w:type="dxa"/>
          </w:tcPr>
          <w:p>
            <w:pPr>
              <w:pStyle w:val="TableParagraph"/>
              <w:spacing w:before="90"/>
              <w:ind w:left="33" w:right="8"/>
              <w:jc w:val="center"/>
              <w:rPr>
                <w:sz w:val="22"/>
              </w:rPr>
            </w:pPr>
            <w:r>
              <w:rPr>
                <w:color w:val="231F20"/>
                <w:sz w:val="22"/>
              </w:rPr>
              <w:t>11</w:t>
            </w:r>
            <w:r>
              <w:rPr>
                <w:color w:val="231F20"/>
                <w:spacing w:val="-5"/>
                <w:sz w:val="22"/>
              </w:rPr>
              <w:t> </w:t>
            </w:r>
            <w:r>
              <w:rPr>
                <w:color w:val="231F20"/>
                <w:sz w:val="22"/>
              </w:rPr>
              <w:t>December</w:t>
            </w:r>
            <w:r>
              <w:rPr>
                <w:color w:val="231F20"/>
                <w:spacing w:val="-4"/>
                <w:sz w:val="22"/>
              </w:rPr>
              <w:t> 2023</w:t>
            </w:r>
          </w:p>
        </w:tc>
        <w:tc>
          <w:tcPr>
            <w:tcW w:w="832" w:type="dxa"/>
          </w:tcPr>
          <w:p>
            <w:pPr>
              <w:pStyle w:val="TableParagraph"/>
              <w:rPr>
                <w:rFonts w:ascii="Times New Roman"/>
                <w:sz w:val="18"/>
              </w:rPr>
            </w:pPr>
          </w:p>
        </w:tc>
        <w:tc>
          <w:tcPr>
            <w:tcW w:w="5099" w:type="dxa"/>
          </w:tcPr>
          <w:p>
            <w:pPr>
              <w:pStyle w:val="TableParagraph"/>
              <w:spacing w:before="90"/>
              <w:ind w:left="6"/>
              <w:rPr>
                <w:sz w:val="22"/>
              </w:rPr>
            </w:pPr>
            <w:r>
              <w:rPr>
                <w:color w:val="231F20"/>
                <w:sz w:val="22"/>
              </w:rPr>
              <w:t>1st</w:t>
            </w:r>
            <w:r>
              <w:rPr>
                <w:color w:val="231F20"/>
                <w:spacing w:val="-1"/>
                <w:sz w:val="22"/>
              </w:rPr>
              <w:t> </w:t>
            </w:r>
            <w:r>
              <w:rPr>
                <w:color w:val="231F20"/>
                <w:spacing w:val="-2"/>
                <w:sz w:val="22"/>
              </w:rPr>
              <w:t>Issue</w:t>
            </w:r>
          </w:p>
        </w:tc>
      </w:tr>
      <w:tr>
        <w:trPr>
          <w:trHeight w:val="435" w:hRule="atLeast"/>
        </w:trPr>
        <w:tc>
          <w:tcPr>
            <w:tcW w:w="1223" w:type="dxa"/>
          </w:tcPr>
          <w:p>
            <w:pPr>
              <w:pStyle w:val="TableParagraph"/>
              <w:spacing w:before="93"/>
              <w:ind w:left="23"/>
              <w:jc w:val="center"/>
              <w:rPr>
                <w:sz w:val="22"/>
              </w:rPr>
            </w:pPr>
            <w:r>
              <w:rPr>
                <w:color w:val="231F20"/>
                <w:spacing w:val="-5"/>
                <w:sz w:val="22"/>
              </w:rPr>
              <w:t>A2</w:t>
            </w:r>
          </w:p>
        </w:tc>
        <w:tc>
          <w:tcPr>
            <w:tcW w:w="2195" w:type="dxa"/>
          </w:tcPr>
          <w:p>
            <w:pPr>
              <w:pStyle w:val="TableParagraph"/>
              <w:spacing w:before="93"/>
              <w:ind w:left="33" w:right="2"/>
              <w:jc w:val="center"/>
              <w:rPr>
                <w:sz w:val="22"/>
              </w:rPr>
            </w:pPr>
            <w:r>
              <w:rPr>
                <w:color w:val="231F20"/>
                <w:sz w:val="22"/>
              </w:rPr>
              <w:t>26</w:t>
            </w:r>
            <w:r>
              <w:rPr>
                <w:color w:val="231F20"/>
                <w:spacing w:val="-4"/>
                <w:sz w:val="22"/>
              </w:rPr>
              <w:t> </w:t>
            </w:r>
            <w:r>
              <w:rPr>
                <w:color w:val="231F20"/>
                <w:sz w:val="22"/>
              </w:rPr>
              <w:t>January</w:t>
            </w:r>
            <w:r>
              <w:rPr>
                <w:color w:val="231F20"/>
                <w:spacing w:val="-5"/>
                <w:sz w:val="22"/>
              </w:rPr>
              <w:t> </w:t>
            </w:r>
            <w:r>
              <w:rPr>
                <w:color w:val="231F20"/>
                <w:spacing w:val="-4"/>
                <w:sz w:val="22"/>
              </w:rPr>
              <w:t>2024</w:t>
            </w:r>
          </w:p>
        </w:tc>
        <w:tc>
          <w:tcPr>
            <w:tcW w:w="832" w:type="dxa"/>
          </w:tcPr>
          <w:p>
            <w:pPr>
              <w:pStyle w:val="TableParagraph"/>
              <w:rPr>
                <w:rFonts w:ascii="Times New Roman"/>
                <w:sz w:val="18"/>
              </w:rPr>
            </w:pPr>
          </w:p>
        </w:tc>
        <w:tc>
          <w:tcPr>
            <w:tcW w:w="5099" w:type="dxa"/>
          </w:tcPr>
          <w:p>
            <w:pPr>
              <w:pStyle w:val="TableParagraph"/>
              <w:spacing w:before="90"/>
              <w:ind w:left="6"/>
              <w:rPr>
                <w:sz w:val="22"/>
              </w:rPr>
            </w:pPr>
            <w:r>
              <w:rPr>
                <w:color w:val="231F20"/>
                <w:sz w:val="22"/>
              </w:rPr>
              <w:t>Document</w:t>
            </w:r>
            <w:r>
              <w:rPr>
                <w:color w:val="231F20"/>
                <w:spacing w:val="-6"/>
                <w:sz w:val="22"/>
              </w:rPr>
              <w:t> </w:t>
            </w:r>
            <w:r>
              <w:rPr>
                <w:color w:val="231F20"/>
                <w:sz w:val="22"/>
              </w:rPr>
              <w:t>Reference</w:t>
            </w:r>
            <w:r>
              <w:rPr>
                <w:color w:val="231F20"/>
                <w:spacing w:val="-6"/>
                <w:sz w:val="22"/>
              </w:rPr>
              <w:t> </w:t>
            </w:r>
            <w:r>
              <w:rPr>
                <w:color w:val="231F20"/>
                <w:spacing w:val="-2"/>
                <w:sz w:val="22"/>
              </w:rPr>
              <w:t>Updated</w:t>
            </w:r>
          </w:p>
        </w:tc>
      </w:tr>
      <w:tr>
        <w:trPr>
          <w:trHeight w:val="433" w:hRule="atLeast"/>
        </w:trPr>
        <w:tc>
          <w:tcPr>
            <w:tcW w:w="1223" w:type="dxa"/>
          </w:tcPr>
          <w:p>
            <w:pPr>
              <w:pStyle w:val="TableParagraph"/>
              <w:rPr>
                <w:rFonts w:ascii="Times New Roman"/>
                <w:sz w:val="18"/>
              </w:rPr>
            </w:pPr>
          </w:p>
        </w:tc>
        <w:tc>
          <w:tcPr>
            <w:tcW w:w="2195" w:type="dxa"/>
          </w:tcPr>
          <w:p>
            <w:pPr>
              <w:pStyle w:val="TableParagraph"/>
              <w:rPr>
                <w:rFonts w:ascii="Times New Roman"/>
                <w:sz w:val="18"/>
              </w:rPr>
            </w:pPr>
          </w:p>
        </w:tc>
        <w:tc>
          <w:tcPr>
            <w:tcW w:w="832" w:type="dxa"/>
          </w:tcPr>
          <w:p>
            <w:pPr>
              <w:pStyle w:val="TableParagraph"/>
              <w:rPr>
                <w:rFonts w:ascii="Times New Roman"/>
                <w:sz w:val="18"/>
              </w:rPr>
            </w:pPr>
          </w:p>
        </w:tc>
        <w:tc>
          <w:tcPr>
            <w:tcW w:w="5099" w:type="dxa"/>
          </w:tcPr>
          <w:p>
            <w:pPr>
              <w:pStyle w:val="TableParagraph"/>
              <w:rPr>
                <w:rFonts w:ascii="Times New Roman"/>
                <w:sz w:val="18"/>
              </w:rPr>
            </w:pPr>
          </w:p>
        </w:tc>
      </w:tr>
      <w:tr>
        <w:trPr>
          <w:trHeight w:val="436" w:hRule="atLeast"/>
        </w:trPr>
        <w:tc>
          <w:tcPr>
            <w:tcW w:w="1223" w:type="dxa"/>
          </w:tcPr>
          <w:p>
            <w:pPr>
              <w:pStyle w:val="TableParagraph"/>
              <w:rPr>
                <w:rFonts w:ascii="Times New Roman"/>
                <w:sz w:val="18"/>
              </w:rPr>
            </w:pPr>
          </w:p>
        </w:tc>
        <w:tc>
          <w:tcPr>
            <w:tcW w:w="2195" w:type="dxa"/>
          </w:tcPr>
          <w:p>
            <w:pPr>
              <w:pStyle w:val="TableParagraph"/>
              <w:rPr>
                <w:rFonts w:ascii="Times New Roman"/>
                <w:sz w:val="18"/>
              </w:rPr>
            </w:pPr>
          </w:p>
        </w:tc>
        <w:tc>
          <w:tcPr>
            <w:tcW w:w="832" w:type="dxa"/>
          </w:tcPr>
          <w:p>
            <w:pPr>
              <w:pStyle w:val="TableParagraph"/>
              <w:rPr>
                <w:rFonts w:ascii="Times New Roman"/>
                <w:sz w:val="18"/>
              </w:rPr>
            </w:pPr>
          </w:p>
        </w:tc>
        <w:tc>
          <w:tcPr>
            <w:tcW w:w="5099" w:type="dxa"/>
          </w:tcPr>
          <w:p>
            <w:pPr>
              <w:pStyle w:val="TableParagraph"/>
              <w:rPr>
                <w:rFonts w:ascii="Times New Roman"/>
                <w:sz w:val="18"/>
              </w:rPr>
            </w:pPr>
          </w:p>
        </w:tc>
      </w:tr>
      <w:tr>
        <w:trPr>
          <w:trHeight w:val="433" w:hRule="atLeast"/>
        </w:trPr>
        <w:tc>
          <w:tcPr>
            <w:tcW w:w="1223" w:type="dxa"/>
          </w:tcPr>
          <w:p>
            <w:pPr>
              <w:pStyle w:val="TableParagraph"/>
              <w:rPr>
                <w:rFonts w:ascii="Times New Roman"/>
                <w:sz w:val="18"/>
              </w:rPr>
            </w:pPr>
          </w:p>
        </w:tc>
        <w:tc>
          <w:tcPr>
            <w:tcW w:w="2195" w:type="dxa"/>
          </w:tcPr>
          <w:p>
            <w:pPr>
              <w:pStyle w:val="TableParagraph"/>
              <w:rPr>
                <w:rFonts w:ascii="Times New Roman"/>
                <w:sz w:val="18"/>
              </w:rPr>
            </w:pPr>
          </w:p>
        </w:tc>
        <w:tc>
          <w:tcPr>
            <w:tcW w:w="832" w:type="dxa"/>
          </w:tcPr>
          <w:p>
            <w:pPr>
              <w:pStyle w:val="TableParagraph"/>
              <w:rPr>
                <w:rFonts w:ascii="Times New Roman"/>
                <w:sz w:val="18"/>
              </w:rPr>
            </w:pPr>
          </w:p>
        </w:tc>
        <w:tc>
          <w:tcPr>
            <w:tcW w:w="5099" w:type="dxa"/>
          </w:tcPr>
          <w:p>
            <w:pPr>
              <w:pStyle w:val="TableParagraph"/>
              <w:rPr>
                <w:rFonts w:ascii="Times New Roman"/>
                <w:sz w:val="18"/>
              </w:rPr>
            </w:pPr>
          </w:p>
        </w:tc>
      </w:tr>
      <w:tr>
        <w:trPr>
          <w:trHeight w:val="435" w:hRule="atLeast"/>
        </w:trPr>
        <w:tc>
          <w:tcPr>
            <w:tcW w:w="1223" w:type="dxa"/>
          </w:tcPr>
          <w:p>
            <w:pPr>
              <w:pStyle w:val="TableParagraph"/>
              <w:rPr>
                <w:rFonts w:ascii="Times New Roman"/>
                <w:sz w:val="18"/>
              </w:rPr>
            </w:pPr>
          </w:p>
        </w:tc>
        <w:tc>
          <w:tcPr>
            <w:tcW w:w="2195" w:type="dxa"/>
          </w:tcPr>
          <w:p>
            <w:pPr>
              <w:pStyle w:val="TableParagraph"/>
              <w:rPr>
                <w:rFonts w:ascii="Times New Roman"/>
                <w:sz w:val="18"/>
              </w:rPr>
            </w:pPr>
          </w:p>
        </w:tc>
        <w:tc>
          <w:tcPr>
            <w:tcW w:w="832" w:type="dxa"/>
          </w:tcPr>
          <w:p>
            <w:pPr>
              <w:pStyle w:val="TableParagraph"/>
              <w:rPr>
                <w:rFonts w:ascii="Times New Roman"/>
                <w:sz w:val="18"/>
              </w:rPr>
            </w:pPr>
          </w:p>
        </w:tc>
        <w:tc>
          <w:tcPr>
            <w:tcW w:w="5099" w:type="dxa"/>
          </w:tcPr>
          <w:p>
            <w:pPr>
              <w:pStyle w:val="TableParagraph"/>
              <w:rPr>
                <w:rFonts w:ascii="Times New Roman"/>
                <w:sz w:val="18"/>
              </w:rPr>
            </w:pP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94"/>
        <w:rPr>
          <w:b/>
        </w:rPr>
      </w:pPr>
    </w:p>
    <w:p>
      <w:pPr>
        <w:spacing w:before="0"/>
        <w:ind w:left="144" w:right="2" w:firstLine="0"/>
        <w:jc w:val="center"/>
        <w:rPr>
          <w:b/>
          <w:sz w:val="22"/>
        </w:rPr>
      </w:pPr>
      <w:r>
        <w:rPr>
          <w:b/>
          <w:color w:val="231F20"/>
          <w:spacing w:val="-2"/>
          <w:sz w:val="22"/>
        </w:rPr>
        <w:t>Document</w:t>
      </w:r>
      <w:r>
        <w:rPr>
          <w:b/>
          <w:color w:val="231F20"/>
          <w:spacing w:val="-5"/>
          <w:sz w:val="22"/>
        </w:rPr>
        <w:t> </w:t>
      </w:r>
      <w:r>
        <w:rPr>
          <w:b/>
          <w:color w:val="231F20"/>
          <w:spacing w:val="-2"/>
          <w:sz w:val="22"/>
        </w:rPr>
        <w:t>Approval</w:t>
      </w:r>
      <w:r>
        <w:rPr>
          <w:b/>
          <w:color w:val="231F20"/>
          <w:spacing w:val="2"/>
          <w:sz w:val="22"/>
        </w:rPr>
        <w:t> </w:t>
      </w:r>
      <w:r>
        <w:rPr>
          <w:b/>
          <w:color w:val="231F20"/>
          <w:spacing w:val="-2"/>
          <w:sz w:val="22"/>
        </w:rPr>
        <w:t>Record</w:t>
      </w:r>
    </w:p>
    <w:p>
      <w:pPr>
        <w:pStyle w:val="BodyText"/>
        <w:rPr>
          <w:b/>
          <w:sz w:val="16"/>
        </w:rPr>
      </w:pPr>
    </w:p>
    <w:tbl>
      <w:tblPr>
        <w:tblW w:w="0" w:type="auto"/>
        <w:jc w:val="left"/>
        <w:tblInd w:w="1281"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798"/>
        <w:gridCol w:w="3365"/>
        <w:gridCol w:w="2063"/>
        <w:gridCol w:w="2122"/>
      </w:tblGrid>
      <w:tr>
        <w:trPr>
          <w:trHeight w:val="490" w:hRule="atLeast"/>
        </w:trPr>
        <w:tc>
          <w:tcPr>
            <w:tcW w:w="1798" w:type="dxa"/>
            <w:tcBorders>
              <w:top w:val="nil"/>
              <w:left w:val="nil"/>
            </w:tcBorders>
          </w:tcPr>
          <w:p>
            <w:pPr>
              <w:pStyle w:val="TableParagraph"/>
              <w:rPr>
                <w:rFonts w:ascii="Times New Roman"/>
                <w:sz w:val="18"/>
              </w:rPr>
            </w:pPr>
          </w:p>
        </w:tc>
        <w:tc>
          <w:tcPr>
            <w:tcW w:w="3365" w:type="dxa"/>
          </w:tcPr>
          <w:p>
            <w:pPr>
              <w:pStyle w:val="TableParagraph"/>
              <w:spacing w:before="119"/>
              <w:ind w:left="15"/>
              <w:jc w:val="center"/>
              <w:rPr>
                <w:sz w:val="22"/>
              </w:rPr>
            </w:pPr>
            <w:r>
              <w:rPr>
                <w:color w:val="231F20"/>
                <w:sz w:val="22"/>
              </w:rPr>
              <w:t>Job</w:t>
            </w:r>
            <w:r>
              <w:rPr>
                <w:color w:val="231F20"/>
                <w:spacing w:val="-2"/>
                <w:sz w:val="22"/>
              </w:rPr>
              <w:t> Title</w:t>
            </w:r>
          </w:p>
        </w:tc>
        <w:tc>
          <w:tcPr>
            <w:tcW w:w="2063" w:type="dxa"/>
          </w:tcPr>
          <w:p>
            <w:pPr>
              <w:pStyle w:val="TableParagraph"/>
              <w:spacing w:before="119"/>
              <w:ind w:left="15" w:right="4"/>
              <w:jc w:val="center"/>
              <w:rPr>
                <w:sz w:val="22"/>
              </w:rPr>
            </w:pPr>
            <w:r>
              <w:rPr>
                <w:color w:val="231F20"/>
                <w:spacing w:val="-4"/>
                <w:sz w:val="22"/>
              </w:rPr>
              <w:t>Name</w:t>
            </w:r>
          </w:p>
        </w:tc>
        <w:tc>
          <w:tcPr>
            <w:tcW w:w="2122" w:type="dxa"/>
          </w:tcPr>
          <w:p>
            <w:pPr>
              <w:pStyle w:val="TableParagraph"/>
              <w:spacing w:before="119"/>
              <w:ind w:left="589"/>
              <w:rPr>
                <w:sz w:val="22"/>
              </w:rPr>
            </w:pPr>
            <w:r>
              <w:rPr>
                <w:color w:val="231F20"/>
                <w:spacing w:val="-2"/>
                <w:sz w:val="22"/>
              </w:rPr>
              <w:t>Signature</w:t>
            </w:r>
          </w:p>
        </w:tc>
      </w:tr>
      <w:tr>
        <w:trPr>
          <w:trHeight w:val="747" w:hRule="atLeast"/>
        </w:trPr>
        <w:tc>
          <w:tcPr>
            <w:tcW w:w="1798" w:type="dxa"/>
          </w:tcPr>
          <w:p>
            <w:pPr>
              <w:pStyle w:val="TableParagraph"/>
              <w:spacing w:before="246"/>
              <w:ind w:left="119"/>
              <w:rPr>
                <w:sz w:val="22"/>
              </w:rPr>
            </w:pPr>
            <w:r>
              <w:rPr>
                <w:color w:val="231F20"/>
                <w:spacing w:val="-2"/>
                <w:sz w:val="22"/>
              </w:rPr>
              <w:t>ORIGINATOR</w:t>
            </w:r>
          </w:p>
        </w:tc>
        <w:tc>
          <w:tcPr>
            <w:tcW w:w="3365" w:type="dxa"/>
          </w:tcPr>
          <w:p>
            <w:pPr>
              <w:pStyle w:val="TableParagraph"/>
              <w:spacing w:line="252" w:lineRule="exact" w:before="122"/>
              <w:ind w:left="119"/>
              <w:rPr>
                <w:sz w:val="22"/>
              </w:rPr>
            </w:pPr>
            <w:r>
              <w:rPr>
                <w:color w:val="231F20"/>
                <w:sz w:val="22"/>
              </w:rPr>
              <w:t>Chief</w:t>
            </w:r>
            <w:r>
              <w:rPr>
                <w:color w:val="231F20"/>
                <w:spacing w:val="-6"/>
                <w:sz w:val="22"/>
              </w:rPr>
              <w:t> </w:t>
            </w:r>
            <w:r>
              <w:rPr>
                <w:color w:val="231F20"/>
                <w:sz w:val="22"/>
              </w:rPr>
              <w:t>Construction</w:t>
            </w:r>
            <w:r>
              <w:rPr>
                <w:color w:val="231F20"/>
                <w:spacing w:val="-10"/>
                <w:sz w:val="22"/>
              </w:rPr>
              <w:t> </w:t>
            </w:r>
            <w:r>
              <w:rPr>
                <w:color w:val="231F20"/>
                <w:sz w:val="22"/>
              </w:rPr>
              <w:t>Manager</w:t>
            </w:r>
            <w:r>
              <w:rPr>
                <w:color w:val="231F20"/>
                <w:spacing w:val="-2"/>
                <w:sz w:val="22"/>
              </w:rPr>
              <w:t> </w:t>
            </w:r>
            <w:r>
              <w:rPr>
                <w:color w:val="231F20"/>
                <w:spacing w:val="-10"/>
                <w:sz w:val="22"/>
              </w:rPr>
              <w:t>–</w:t>
            </w:r>
          </w:p>
          <w:p>
            <w:pPr>
              <w:pStyle w:val="TableParagraph"/>
              <w:spacing w:line="252" w:lineRule="exact"/>
              <w:ind w:left="119"/>
              <w:rPr>
                <w:sz w:val="22"/>
              </w:rPr>
            </w:pPr>
            <w:r>
              <w:rPr>
                <w:color w:val="231F20"/>
                <w:sz w:val="22"/>
              </w:rPr>
              <w:t>TME</w:t>
            </w:r>
            <w:r>
              <w:rPr>
                <w:color w:val="231F20"/>
                <w:spacing w:val="-2"/>
                <w:sz w:val="22"/>
              </w:rPr>
              <w:t> Civil</w:t>
            </w:r>
          </w:p>
        </w:tc>
        <w:tc>
          <w:tcPr>
            <w:tcW w:w="2063" w:type="dxa"/>
          </w:tcPr>
          <w:p>
            <w:pPr>
              <w:pStyle w:val="TableParagraph"/>
              <w:spacing w:before="246"/>
              <w:ind w:left="15" w:right="4"/>
              <w:jc w:val="center"/>
              <w:rPr>
                <w:sz w:val="22"/>
              </w:rPr>
            </w:pPr>
            <w:r>
              <w:rPr>
                <w:color w:val="231F20"/>
                <w:sz w:val="22"/>
              </w:rPr>
              <w:t>Jimmy</w:t>
            </w:r>
            <w:r>
              <w:rPr>
                <w:color w:val="231F20"/>
                <w:spacing w:val="-6"/>
                <w:sz w:val="22"/>
              </w:rPr>
              <w:t> </w:t>
            </w:r>
            <w:r>
              <w:rPr>
                <w:color w:val="231F20"/>
                <w:spacing w:val="-4"/>
                <w:sz w:val="22"/>
              </w:rPr>
              <w:t>Poon</w:t>
            </w:r>
          </w:p>
        </w:tc>
        <w:tc>
          <w:tcPr>
            <w:tcW w:w="2122" w:type="dxa"/>
          </w:tcPr>
          <w:p>
            <w:pPr>
              <w:pStyle w:val="TableParagraph"/>
              <w:spacing w:before="10"/>
              <w:rPr>
                <w:b/>
                <w:sz w:val="2"/>
              </w:rPr>
            </w:pPr>
          </w:p>
          <w:p>
            <w:pPr>
              <w:pStyle w:val="TableParagraph"/>
              <w:ind w:left="422"/>
              <w:rPr>
                <w:sz w:val="20"/>
              </w:rPr>
            </w:pPr>
            <w:r>
              <w:rPr>
                <w:sz w:val="20"/>
              </w:rPr>
              <w:drawing>
                <wp:inline distT="0" distB="0" distL="0" distR="0">
                  <wp:extent cx="613995" cy="390143"/>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1" cstate="print"/>
                          <a:stretch>
                            <a:fillRect/>
                          </a:stretch>
                        </pic:blipFill>
                        <pic:spPr>
                          <a:xfrm>
                            <a:off x="0" y="0"/>
                            <a:ext cx="613995" cy="390143"/>
                          </a:xfrm>
                          <a:prstGeom prst="rect">
                            <a:avLst/>
                          </a:prstGeom>
                        </pic:spPr>
                      </pic:pic>
                    </a:graphicData>
                  </a:graphic>
                </wp:inline>
              </w:drawing>
            </w:r>
            <w:r>
              <w:rPr>
                <w:sz w:val="20"/>
              </w:rPr>
            </w:r>
          </w:p>
        </w:tc>
      </w:tr>
      <w:tr>
        <w:trPr>
          <w:trHeight w:val="541" w:hRule="atLeast"/>
        </w:trPr>
        <w:tc>
          <w:tcPr>
            <w:tcW w:w="1798" w:type="dxa"/>
          </w:tcPr>
          <w:p>
            <w:pPr>
              <w:pStyle w:val="TableParagraph"/>
              <w:spacing w:before="143"/>
              <w:ind w:left="119"/>
              <w:rPr>
                <w:sz w:val="22"/>
              </w:rPr>
            </w:pPr>
            <w:r>
              <w:rPr>
                <w:color w:val="231F20"/>
                <w:spacing w:val="-2"/>
                <w:sz w:val="22"/>
              </w:rPr>
              <w:t>CONTROLLER</w:t>
            </w:r>
          </w:p>
        </w:tc>
        <w:tc>
          <w:tcPr>
            <w:tcW w:w="3365" w:type="dxa"/>
          </w:tcPr>
          <w:p>
            <w:pPr>
              <w:pStyle w:val="TableParagraph"/>
              <w:spacing w:before="119"/>
              <w:ind w:left="119"/>
              <w:rPr>
                <w:sz w:val="22"/>
              </w:rPr>
            </w:pPr>
            <w:r>
              <w:rPr>
                <w:color w:val="231F20"/>
                <w:sz w:val="22"/>
              </w:rPr>
              <w:t>Project</w:t>
            </w:r>
            <w:r>
              <w:rPr>
                <w:color w:val="231F20"/>
                <w:spacing w:val="-3"/>
                <w:sz w:val="22"/>
              </w:rPr>
              <w:t> </w:t>
            </w:r>
            <w:r>
              <w:rPr>
                <w:color w:val="231F20"/>
                <w:sz w:val="22"/>
              </w:rPr>
              <w:t>Manager</w:t>
            </w:r>
            <w:r>
              <w:rPr>
                <w:color w:val="231F20"/>
                <w:spacing w:val="-2"/>
                <w:sz w:val="22"/>
              </w:rPr>
              <w:t> </w:t>
            </w:r>
            <w:r>
              <w:rPr>
                <w:color w:val="231F20"/>
                <w:sz w:val="22"/>
              </w:rPr>
              <w:t>–</w:t>
            </w:r>
            <w:r>
              <w:rPr>
                <w:color w:val="231F20"/>
                <w:spacing w:val="-1"/>
                <w:sz w:val="22"/>
              </w:rPr>
              <w:t> </w:t>
            </w:r>
            <w:r>
              <w:rPr>
                <w:color w:val="231F20"/>
                <w:sz w:val="22"/>
              </w:rPr>
              <w:t>TME</w:t>
            </w:r>
            <w:r>
              <w:rPr>
                <w:color w:val="231F20"/>
                <w:spacing w:val="-3"/>
                <w:sz w:val="22"/>
              </w:rPr>
              <w:t> </w:t>
            </w:r>
            <w:r>
              <w:rPr>
                <w:color w:val="231F20"/>
                <w:sz w:val="22"/>
              </w:rPr>
              <w:t>&amp;</w:t>
            </w:r>
            <w:r>
              <w:rPr>
                <w:color w:val="231F20"/>
                <w:spacing w:val="-1"/>
                <w:sz w:val="22"/>
              </w:rPr>
              <w:t> </w:t>
            </w:r>
            <w:r>
              <w:rPr>
                <w:color w:val="231F20"/>
                <w:spacing w:val="-5"/>
                <w:sz w:val="22"/>
              </w:rPr>
              <w:t>HSK</w:t>
            </w:r>
          </w:p>
        </w:tc>
        <w:tc>
          <w:tcPr>
            <w:tcW w:w="2063" w:type="dxa"/>
          </w:tcPr>
          <w:p>
            <w:pPr>
              <w:pStyle w:val="TableParagraph"/>
              <w:spacing w:before="143"/>
              <w:ind w:left="15" w:right="1"/>
              <w:jc w:val="center"/>
              <w:rPr>
                <w:sz w:val="22"/>
              </w:rPr>
            </w:pPr>
            <w:r>
              <w:rPr>
                <w:color w:val="231F20"/>
                <w:sz w:val="22"/>
              </w:rPr>
              <w:t>Walter</w:t>
            </w:r>
            <w:r>
              <w:rPr>
                <w:color w:val="231F20"/>
                <w:spacing w:val="-8"/>
                <w:sz w:val="22"/>
              </w:rPr>
              <w:t> </w:t>
            </w:r>
            <w:r>
              <w:rPr>
                <w:color w:val="231F20"/>
                <w:spacing w:val="-5"/>
                <w:sz w:val="22"/>
              </w:rPr>
              <w:t>Lam</w:t>
            </w:r>
          </w:p>
        </w:tc>
        <w:tc>
          <w:tcPr>
            <w:tcW w:w="2122" w:type="dxa"/>
          </w:tcPr>
          <w:p>
            <w:pPr>
              <w:pStyle w:val="TableParagraph"/>
              <w:spacing w:before="10"/>
              <w:rPr>
                <w:b/>
                <w:sz w:val="8"/>
              </w:rPr>
            </w:pPr>
          </w:p>
          <w:p>
            <w:pPr>
              <w:pStyle w:val="TableParagraph"/>
              <w:ind w:left="222"/>
              <w:rPr>
                <w:sz w:val="20"/>
              </w:rPr>
            </w:pPr>
            <w:r>
              <w:rPr>
                <w:sz w:val="20"/>
              </w:rPr>
              <w:drawing>
                <wp:inline distT="0" distB="0" distL="0" distR="0">
                  <wp:extent cx="980493" cy="27031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2" cstate="print"/>
                          <a:stretch>
                            <a:fillRect/>
                          </a:stretch>
                        </pic:blipFill>
                        <pic:spPr>
                          <a:xfrm>
                            <a:off x="0" y="0"/>
                            <a:ext cx="980493" cy="270319"/>
                          </a:xfrm>
                          <a:prstGeom prst="rect">
                            <a:avLst/>
                          </a:prstGeom>
                        </pic:spPr>
                      </pic:pic>
                    </a:graphicData>
                  </a:graphic>
                </wp:inline>
              </w:drawing>
            </w:r>
            <w:r>
              <w:rPr>
                <w:sz w:val="20"/>
              </w:rPr>
            </w:r>
          </w:p>
        </w:tc>
      </w:tr>
      <w:tr>
        <w:trPr>
          <w:trHeight w:val="524" w:hRule="atLeast"/>
        </w:trPr>
        <w:tc>
          <w:tcPr>
            <w:tcW w:w="1798" w:type="dxa"/>
          </w:tcPr>
          <w:p>
            <w:pPr>
              <w:pStyle w:val="TableParagraph"/>
              <w:spacing w:before="136"/>
              <w:ind w:left="119"/>
              <w:rPr>
                <w:sz w:val="22"/>
              </w:rPr>
            </w:pPr>
            <w:r>
              <w:rPr>
                <w:color w:val="231F20"/>
                <w:spacing w:val="-2"/>
                <w:sz w:val="22"/>
              </w:rPr>
              <w:t>REVIEWER</w:t>
            </w:r>
          </w:p>
        </w:tc>
        <w:tc>
          <w:tcPr>
            <w:tcW w:w="3365" w:type="dxa"/>
          </w:tcPr>
          <w:p>
            <w:pPr>
              <w:pStyle w:val="TableParagraph"/>
              <w:spacing w:before="119"/>
              <w:ind w:left="119"/>
              <w:rPr>
                <w:sz w:val="22"/>
              </w:rPr>
            </w:pPr>
            <w:r>
              <w:rPr>
                <w:color w:val="231F20"/>
                <w:sz w:val="22"/>
              </w:rPr>
              <w:t>Chief</w:t>
            </w:r>
            <w:r>
              <w:rPr>
                <w:color w:val="231F20"/>
                <w:spacing w:val="-6"/>
                <w:sz w:val="22"/>
              </w:rPr>
              <w:t> </w:t>
            </w:r>
            <w:r>
              <w:rPr>
                <w:color w:val="231F20"/>
                <w:sz w:val="22"/>
              </w:rPr>
              <w:t>Project</w:t>
            </w:r>
            <w:r>
              <w:rPr>
                <w:color w:val="231F20"/>
                <w:spacing w:val="-7"/>
                <w:sz w:val="22"/>
              </w:rPr>
              <w:t> </w:t>
            </w:r>
            <w:r>
              <w:rPr>
                <w:color w:val="231F20"/>
                <w:sz w:val="22"/>
              </w:rPr>
              <w:t>Quality</w:t>
            </w:r>
            <w:r>
              <w:rPr>
                <w:color w:val="231F20"/>
                <w:spacing w:val="-9"/>
                <w:sz w:val="22"/>
              </w:rPr>
              <w:t> </w:t>
            </w:r>
            <w:r>
              <w:rPr>
                <w:color w:val="231F20"/>
                <w:spacing w:val="-2"/>
                <w:sz w:val="22"/>
              </w:rPr>
              <w:t>Manager</w:t>
            </w:r>
          </w:p>
        </w:tc>
        <w:tc>
          <w:tcPr>
            <w:tcW w:w="2063" w:type="dxa"/>
          </w:tcPr>
          <w:p>
            <w:pPr>
              <w:pStyle w:val="TableParagraph"/>
              <w:spacing w:before="136"/>
              <w:ind w:left="15" w:right="1"/>
              <w:jc w:val="center"/>
              <w:rPr>
                <w:sz w:val="22"/>
              </w:rPr>
            </w:pPr>
            <w:r>
              <w:rPr>
                <w:color w:val="231F20"/>
                <w:sz w:val="22"/>
              </w:rPr>
              <w:t>Antony</w:t>
            </w:r>
            <w:r>
              <w:rPr>
                <w:color w:val="231F20"/>
                <w:spacing w:val="-5"/>
                <w:sz w:val="22"/>
              </w:rPr>
              <w:t> </w:t>
            </w:r>
            <w:r>
              <w:rPr>
                <w:color w:val="231F20"/>
                <w:spacing w:val="-2"/>
                <w:sz w:val="22"/>
              </w:rPr>
              <w:t>Smith</w:t>
            </w:r>
          </w:p>
        </w:tc>
        <w:tc>
          <w:tcPr>
            <w:tcW w:w="2122" w:type="dxa"/>
          </w:tcPr>
          <w:p>
            <w:pPr>
              <w:pStyle w:val="TableParagraph"/>
              <w:spacing w:before="11"/>
              <w:rPr>
                <w:b/>
                <w:sz w:val="3"/>
              </w:rPr>
            </w:pPr>
          </w:p>
          <w:p>
            <w:pPr>
              <w:pStyle w:val="TableParagraph"/>
              <w:ind w:left="401"/>
              <w:rPr>
                <w:sz w:val="20"/>
              </w:rPr>
            </w:pPr>
            <w:r>
              <w:rPr>
                <w:sz w:val="20"/>
              </w:rPr>
              <w:drawing>
                <wp:inline distT="0" distB="0" distL="0" distR="0">
                  <wp:extent cx="768143" cy="28860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768143" cy="288607"/>
                          </a:xfrm>
                          <a:prstGeom prst="rect">
                            <a:avLst/>
                          </a:prstGeom>
                        </pic:spPr>
                      </pic:pic>
                    </a:graphicData>
                  </a:graphic>
                </wp:inline>
              </w:drawing>
            </w:r>
            <w:r>
              <w:rPr>
                <w:sz w:val="20"/>
              </w:rPr>
            </w:r>
          </w:p>
        </w:tc>
      </w:tr>
      <w:tr>
        <w:trPr>
          <w:trHeight w:val="745" w:hRule="atLeast"/>
        </w:trPr>
        <w:tc>
          <w:tcPr>
            <w:tcW w:w="1798" w:type="dxa"/>
          </w:tcPr>
          <w:p>
            <w:pPr>
              <w:pStyle w:val="TableParagraph"/>
              <w:spacing w:before="246"/>
              <w:ind w:left="119"/>
              <w:rPr>
                <w:sz w:val="22"/>
              </w:rPr>
            </w:pPr>
            <w:r>
              <w:rPr>
                <w:color w:val="231F20"/>
                <w:spacing w:val="-2"/>
                <w:sz w:val="22"/>
              </w:rPr>
              <w:t>APPROVER</w:t>
            </w:r>
          </w:p>
        </w:tc>
        <w:tc>
          <w:tcPr>
            <w:tcW w:w="3365" w:type="dxa"/>
          </w:tcPr>
          <w:p>
            <w:pPr>
              <w:pStyle w:val="TableParagraph"/>
              <w:spacing w:before="119"/>
              <w:ind w:left="119"/>
              <w:rPr>
                <w:sz w:val="22"/>
              </w:rPr>
            </w:pPr>
            <w:r>
              <w:rPr>
                <w:color w:val="231F20"/>
                <w:sz w:val="22"/>
              </w:rPr>
              <w:t>General</w:t>
            </w:r>
            <w:r>
              <w:rPr>
                <w:color w:val="231F20"/>
                <w:spacing w:val="-8"/>
                <w:sz w:val="22"/>
              </w:rPr>
              <w:t> </w:t>
            </w:r>
            <w:r>
              <w:rPr>
                <w:color w:val="231F20"/>
                <w:sz w:val="22"/>
              </w:rPr>
              <w:t>Manager</w:t>
            </w:r>
            <w:r>
              <w:rPr>
                <w:color w:val="231F20"/>
                <w:spacing w:val="-2"/>
                <w:sz w:val="22"/>
              </w:rPr>
              <w:t> </w:t>
            </w:r>
            <w:r>
              <w:rPr>
                <w:color w:val="231F20"/>
                <w:spacing w:val="-10"/>
                <w:sz w:val="22"/>
              </w:rPr>
              <w:t>–</w:t>
            </w:r>
          </w:p>
          <w:p>
            <w:pPr>
              <w:pStyle w:val="TableParagraph"/>
              <w:spacing w:before="1"/>
              <w:ind w:left="119"/>
              <w:rPr>
                <w:sz w:val="22"/>
              </w:rPr>
            </w:pPr>
            <w:r>
              <w:rPr>
                <w:color w:val="231F20"/>
                <w:sz w:val="22"/>
              </w:rPr>
              <w:t>E&amp;M</w:t>
            </w:r>
            <w:r>
              <w:rPr>
                <w:color w:val="231F20"/>
                <w:spacing w:val="-2"/>
                <w:sz w:val="22"/>
              </w:rPr>
              <w:t> Construction</w:t>
            </w:r>
          </w:p>
        </w:tc>
        <w:tc>
          <w:tcPr>
            <w:tcW w:w="2063" w:type="dxa"/>
          </w:tcPr>
          <w:p>
            <w:pPr>
              <w:pStyle w:val="TableParagraph"/>
              <w:spacing w:before="246"/>
              <w:ind w:left="15"/>
              <w:jc w:val="center"/>
              <w:rPr>
                <w:sz w:val="22"/>
              </w:rPr>
            </w:pPr>
            <w:r>
              <w:rPr>
                <w:color w:val="231F20"/>
                <w:sz w:val="22"/>
              </w:rPr>
              <w:t>Tim</w:t>
            </w:r>
            <w:r>
              <w:rPr>
                <w:color w:val="231F20"/>
                <w:spacing w:val="-2"/>
                <w:sz w:val="22"/>
              </w:rPr>
              <w:t> Leung</w:t>
            </w:r>
          </w:p>
        </w:tc>
        <w:tc>
          <w:tcPr>
            <w:tcW w:w="2122" w:type="dxa"/>
          </w:tcPr>
          <w:p>
            <w:pPr>
              <w:pStyle w:val="TableParagraph"/>
              <w:spacing w:before="2"/>
              <w:rPr>
                <w:b/>
                <w:sz w:val="7"/>
              </w:rPr>
            </w:pPr>
          </w:p>
          <w:p>
            <w:pPr>
              <w:pStyle w:val="TableParagraph"/>
              <w:ind w:left="541"/>
              <w:rPr>
                <w:sz w:val="20"/>
              </w:rPr>
            </w:pPr>
            <w:r>
              <w:rPr>
                <w:sz w:val="20"/>
              </w:rPr>
              <w:drawing>
                <wp:inline distT="0" distB="0" distL="0" distR="0">
                  <wp:extent cx="476246" cy="36290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476246" cy="362902"/>
                          </a:xfrm>
                          <a:prstGeom prst="rect">
                            <a:avLst/>
                          </a:prstGeom>
                        </pic:spPr>
                      </pic:pic>
                    </a:graphicData>
                  </a:graphic>
                </wp:inline>
              </w:drawing>
            </w:r>
            <w:r>
              <w:rPr>
                <w:sz w:val="20"/>
              </w:rPr>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5"/>
        <w:rPr>
          <w:b/>
        </w:rPr>
      </w:pPr>
    </w:p>
    <w:p>
      <w:pPr>
        <w:spacing w:before="1"/>
        <w:ind w:left="1280" w:right="0" w:firstLine="0"/>
        <w:jc w:val="both"/>
        <w:rPr>
          <w:sz w:val="16"/>
        </w:rPr>
      </w:pPr>
      <w:r>
        <w:rPr>
          <w:color w:val="231F20"/>
          <w:sz w:val="16"/>
        </w:rPr>
        <w:t>©</w:t>
      </w:r>
      <w:r>
        <w:rPr>
          <w:color w:val="231F20"/>
          <w:spacing w:val="77"/>
          <w:w w:val="150"/>
          <w:sz w:val="16"/>
        </w:rPr>
        <w:t> </w:t>
      </w:r>
      <w:r>
        <w:rPr>
          <w:color w:val="231F20"/>
          <w:sz w:val="16"/>
        </w:rPr>
        <w:t>2024</w:t>
      </w:r>
      <w:r>
        <w:rPr>
          <w:color w:val="231F20"/>
          <w:spacing w:val="-7"/>
          <w:sz w:val="16"/>
        </w:rPr>
        <w:t> </w:t>
      </w:r>
      <w:r>
        <w:rPr>
          <w:color w:val="231F20"/>
          <w:sz w:val="16"/>
        </w:rPr>
        <w:t>MTR</w:t>
      </w:r>
      <w:r>
        <w:rPr>
          <w:color w:val="231F20"/>
          <w:spacing w:val="-6"/>
          <w:sz w:val="16"/>
        </w:rPr>
        <w:t> </w:t>
      </w:r>
      <w:r>
        <w:rPr>
          <w:color w:val="231F20"/>
          <w:sz w:val="16"/>
        </w:rPr>
        <w:t>Corporation</w:t>
      </w:r>
      <w:r>
        <w:rPr>
          <w:color w:val="231F20"/>
          <w:spacing w:val="-4"/>
          <w:sz w:val="16"/>
        </w:rPr>
        <w:t> </w:t>
      </w:r>
      <w:r>
        <w:rPr>
          <w:color w:val="231F20"/>
          <w:spacing w:val="-2"/>
          <w:sz w:val="16"/>
        </w:rPr>
        <w:t>Limited.</w:t>
      </w:r>
    </w:p>
    <w:p>
      <w:pPr>
        <w:spacing w:line="276" w:lineRule="auto" w:before="27"/>
        <w:ind w:left="1280" w:right="1132" w:firstLine="0"/>
        <w:jc w:val="both"/>
        <w:rPr>
          <w:sz w:val="16"/>
        </w:rPr>
      </w:pPr>
      <w:r>
        <w:rPr>
          <w:color w:val="231F20"/>
          <w:sz w:val="16"/>
        </w:rPr>
        <w:t>All</w:t>
      </w:r>
      <w:r>
        <w:rPr>
          <w:color w:val="231F20"/>
          <w:spacing w:val="-6"/>
          <w:sz w:val="16"/>
        </w:rPr>
        <w:t> </w:t>
      </w:r>
      <w:r>
        <w:rPr>
          <w:color w:val="231F20"/>
          <w:sz w:val="16"/>
        </w:rPr>
        <w:t>rights</w:t>
      </w:r>
      <w:r>
        <w:rPr>
          <w:color w:val="231F20"/>
          <w:spacing w:val="-5"/>
          <w:sz w:val="16"/>
        </w:rPr>
        <w:t> </w:t>
      </w:r>
      <w:r>
        <w:rPr>
          <w:color w:val="231F20"/>
          <w:sz w:val="16"/>
        </w:rPr>
        <w:t>including,</w:t>
      </w:r>
      <w:r>
        <w:rPr>
          <w:color w:val="231F20"/>
          <w:spacing w:val="-5"/>
          <w:sz w:val="16"/>
        </w:rPr>
        <w:t> </w:t>
      </w:r>
      <w:r>
        <w:rPr>
          <w:color w:val="231F20"/>
          <w:sz w:val="16"/>
        </w:rPr>
        <w:t>without</w:t>
      </w:r>
      <w:r>
        <w:rPr>
          <w:color w:val="231F20"/>
          <w:spacing w:val="-7"/>
          <w:sz w:val="16"/>
        </w:rPr>
        <w:t> </w:t>
      </w:r>
      <w:r>
        <w:rPr>
          <w:color w:val="231F20"/>
          <w:sz w:val="16"/>
        </w:rPr>
        <w:t>limitation,</w:t>
      </w:r>
      <w:r>
        <w:rPr>
          <w:color w:val="231F20"/>
          <w:spacing w:val="-5"/>
          <w:sz w:val="16"/>
        </w:rPr>
        <w:t> </w:t>
      </w:r>
      <w:r>
        <w:rPr>
          <w:color w:val="231F20"/>
          <w:sz w:val="16"/>
        </w:rPr>
        <w:t>intellectual</w:t>
      </w:r>
      <w:r>
        <w:rPr>
          <w:color w:val="231F20"/>
          <w:spacing w:val="-6"/>
          <w:sz w:val="16"/>
        </w:rPr>
        <w:t> </w:t>
      </w:r>
      <w:r>
        <w:rPr>
          <w:color w:val="231F20"/>
          <w:sz w:val="16"/>
        </w:rPr>
        <w:t>property</w:t>
      </w:r>
      <w:r>
        <w:rPr>
          <w:color w:val="231F20"/>
          <w:spacing w:val="-5"/>
          <w:sz w:val="16"/>
        </w:rPr>
        <w:t> </w:t>
      </w:r>
      <w:r>
        <w:rPr>
          <w:color w:val="231F20"/>
          <w:sz w:val="16"/>
        </w:rPr>
        <w:t>rights</w:t>
      </w:r>
      <w:r>
        <w:rPr>
          <w:color w:val="231F20"/>
          <w:spacing w:val="-7"/>
          <w:sz w:val="16"/>
        </w:rPr>
        <w:t> </w:t>
      </w:r>
      <w:r>
        <w:rPr>
          <w:color w:val="231F20"/>
          <w:sz w:val="16"/>
        </w:rPr>
        <w:t>in</w:t>
      </w:r>
      <w:r>
        <w:rPr>
          <w:color w:val="231F20"/>
          <w:spacing w:val="-6"/>
          <w:sz w:val="16"/>
        </w:rPr>
        <w:t> </w:t>
      </w:r>
      <w:r>
        <w:rPr>
          <w:color w:val="231F20"/>
          <w:sz w:val="16"/>
        </w:rPr>
        <w:t>and</w:t>
      </w:r>
      <w:r>
        <w:rPr>
          <w:color w:val="231F20"/>
          <w:spacing w:val="-7"/>
          <w:sz w:val="16"/>
        </w:rPr>
        <w:t> </w:t>
      </w:r>
      <w:r>
        <w:rPr>
          <w:color w:val="231F20"/>
          <w:sz w:val="16"/>
        </w:rPr>
        <w:t>to</w:t>
      </w:r>
      <w:r>
        <w:rPr>
          <w:color w:val="231F20"/>
          <w:spacing w:val="-7"/>
          <w:sz w:val="16"/>
        </w:rPr>
        <w:t> </w:t>
      </w:r>
      <w:r>
        <w:rPr>
          <w:color w:val="231F20"/>
          <w:sz w:val="16"/>
        </w:rPr>
        <w:t>this</w:t>
      </w:r>
      <w:r>
        <w:rPr>
          <w:color w:val="231F20"/>
          <w:spacing w:val="-5"/>
          <w:sz w:val="16"/>
        </w:rPr>
        <w:t> </w:t>
      </w:r>
      <w:r>
        <w:rPr>
          <w:color w:val="231F20"/>
          <w:sz w:val="16"/>
        </w:rPr>
        <w:t>document</w:t>
      </w:r>
      <w:r>
        <w:rPr>
          <w:color w:val="231F20"/>
          <w:spacing w:val="-7"/>
          <w:sz w:val="16"/>
        </w:rPr>
        <w:t> </w:t>
      </w:r>
      <w:r>
        <w:rPr>
          <w:color w:val="231F20"/>
          <w:sz w:val="16"/>
        </w:rPr>
        <w:t>and</w:t>
      </w:r>
      <w:r>
        <w:rPr>
          <w:color w:val="231F20"/>
          <w:spacing w:val="-7"/>
          <w:sz w:val="16"/>
        </w:rPr>
        <w:t> </w:t>
      </w:r>
      <w:r>
        <w:rPr>
          <w:color w:val="231F20"/>
          <w:sz w:val="16"/>
        </w:rPr>
        <w:t>any</w:t>
      </w:r>
      <w:r>
        <w:rPr>
          <w:color w:val="231F20"/>
          <w:spacing w:val="-5"/>
          <w:sz w:val="16"/>
        </w:rPr>
        <w:t> </w:t>
      </w:r>
      <w:r>
        <w:rPr>
          <w:color w:val="231F20"/>
          <w:sz w:val="16"/>
        </w:rPr>
        <w:t>information</w:t>
      </w:r>
      <w:r>
        <w:rPr>
          <w:color w:val="231F20"/>
          <w:spacing w:val="-6"/>
          <w:sz w:val="16"/>
        </w:rPr>
        <w:t> </w:t>
      </w:r>
      <w:r>
        <w:rPr>
          <w:color w:val="231F20"/>
          <w:sz w:val="16"/>
        </w:rPr>
        <w:t>contained</w:t>
      </w:r>
      <w:r>
        <w:rPr>
          <w:color w:val="231F20"/>
          <w:spacing w:val="-6"/>
          <w:sz w:val="16"/>
        </w:rPr>
        <w:t> </w:t>
      </w:r>
      <w:r>
        <w:rPr>
          <w:color w:val="231F20"/>
          <w:sz w:val="16"/>
        </w:rPr>
        <w:t>in</w:t>
      </w:r>
      <w:r>
        <w:rPr>
          <w:color w:val="231F20"/>
          <w:spacing w:val="-7"/>
          <w:sz w:val="16"/>
        </w:rPr>
        <w:t> </w:t>
      </w:r>
      <w:r>
        <w:rPr>
          <w:color w:val="231F20"/>
          <w:sz w:val="16"/>
        </w:rPr>
        <w:t>this</w:t>
      </w:r>
      <w:r>
        <w:rPr>
          <w:color w:val="231F20"/>
          <w:spacing w:val="-5"/>
          <w:sz w:val="16"/>
        </w:rPr>
        <w:t> </w:t>
      </w:r>
      <w:r>
        <w:rPr>
          <w:color w:val="231F20"/>
          <w:sz w:val="16"/>
        </w:rPr>
        <w:t>document are</w:t>
      </w:r>
      <w:r>
        <w:rPr>
          <w:color w:val="231F20"/>
          <w:spacing w:val="-5"/>
          <w:sz w:val="16"/>
        </w:rPr>
        <w:t> </w:t>
      </w:r>
      <w:r>
        <w:rPr>
          <w:color w:val="231F20"/>
          <w:sz w:val="16"/>
        </w:rPr>
        <w:t>proprietary</w:t>
      </w:r>
      <w:r>
        <w:rPr>
          <w:color w:val="231F20"/>
          <w:spacing w:val="-5"/>
          <w:sz w:val="16"/>
        </w:rPr>
        <w:t> </w:t>
      </w:r>
      <w:r>
        <w:rPr>
          <w:color w:val="231F20"/>
          <w:sz w:val="16"/>
        </w:rPr>
        <w:t>and</w:t>
      </w:r>
      <w:r>
        <w:rPr>
          <w:color w:val="231F20"/>
          <w:spacing w:val="-4"/>
          <w:sz w:val="16"/>
        </w:rPr>
        <w:t> </w:t>
      </w:r>
      <w:r>
        <w:rPr>
          <w:color w:val="231F20"/>
          <w:sz w:val="16"/>
        </w:rPr>
        <w:t>are</w:t>
      </w:r>
      <w:r>
        <w:rPr>
          <w:color w:val="231F20"/>
          <w:spacing w:val="-7"/>
          <w:sz w:val="16"/>
        </w:rPr>
        <w:t> </w:t>
      </w:r>
      <w:r>
        <w:rPr>
          <w:color w:val="231F20"/>
          <w:sz w:val="16"/>
        </w:rPr>
        <w:t>solely</w:t>
      </w:r>
      <w:r>
        <w:rPr>
          <w:color w:val="231F20"/>
          <w:spacing w:val="-5"/>
          <w:sz w:val="16"/>
        </w:rPr>
        <w:t> </w:t>
      </w:r>
      <w:r>
        <w:rPr>
          <w:color w:val="231F20"/>
          <w:sz w:val="16"/>
        </w:rPr>
        <w:t>and</w:t>
      </w:r>
      <w:r>
        <w:rPr>
          <w:color w:val="231F20"/>
          <w:spacing w:val="-6"/>
          <w:sz w:val="16"/>
        </w:rPr>
        <w:t> </w:t>
      </w:r>
      <w:r>
        <w:rPr>
          <w:color w:val="231F20"/>
          <w:sz w:val="16"/>
        </w:rPr>
        <w:t>absolutely</w:t>
      </w:r>
      <w:r>
        <w:rPr>
          <w:color w:val="231F20"/>
          <w:spacing w:val="-4"/>
          <w:sz w:val="16"/>
        </w:rPr>
        <w:t> </w:t>
      </w:r>
      <w:r>
        <w:rPr>
          <w:color w:val="231F20"/>
          <w:sz w:val="16"/>
        </w:rPr>
        <w:t>owned</w:t>
      </w:r>
      <w:r>
        <w:rPr>
          <w:color w:val="231F20"/>
          <w:spacing w:val="-4"/>
          <w:sz w:val="16"/>
        </w:rPr>
        <w:t> </w:t>
      </w:r>
      <w:r>
        <w:rPr>
          <w:color w:val="231F20"/>
          <w:sz w:val="16"/>
        </w:rPr>
        <w:t>by</w:t>
      </w:r>
      <w:r>
        <w:rPr>
          <w:color w:val="231F20"/>
          <w:spacing w:val="-5"/>
          <w:sz w:val="16"/>
        </w:rPr>
        <w:t> </w:t>
      </w:r>
      <w:r>
        <w:rPr>
          <w:color w:val="231F20"/>
          <w:sz w:val="16"/>
        </w:rPr>
        <w:t>MTR</w:t>
      </w:r>
      <w:r>
        <w:rPr>
          <w:color w:val="231F20"/>
          <w:spacing w:val="-7"/>
          <w:sz w:val="16"/>
        </w:rPr>
        <w:t> </w:t>
      </w:r>
      <w:r>
        <w:rPr>
          <w:color w:val="231F20"/>
          <w:sz w:val="16"/>
        </w:rPr>
        <w:t>Corporation</w:t>
      </w:r>
      <w:r>
        <w:rPr>
          <w:color w:val="231F20"/>
          <w:spacing w:val="-4"/>
          <w:sz w:val="16"/>
        </w:rPr>
        <w:t> </w:t>
      </w:r>
      <w:r>
        <w:rPr>
          <w:color w:val="231F20"/>
          <w:sz w:val="16"/>
        </w:rPr>
        <w:t>Limited.</w:t>
      </w:r>
      <w:r>
        <w:rPr>
          <w:color w:val="231F20"/>
          <w:spacing w:val="80"/>
          <w:sz w:val="16"/>
        </w:rPr>
        <w:t> </w:t>
      </w:r>
      <w:r>
        <w:rPr>
          <w:color w:val="231F20"/>
          <w:sz w:val="16"/>
        </w:rPr>
        <w:t>The</w:t>
      </w:r>
      <w:r>
        <w:rPr>
          <w:color w:val="231F20"/>
          <w:spacing w:val="-7"/>
          <w:sz w:val="16"/>
        </w:rPr>
        <w:t> </w:t>
      </w:r>
      <w:r>
        <w:rPr>
          <w:color w:val="231F20"/>
          <w:sz w:val="16"/>
        </w:rPr>
        <w:t>document</w:t>
      </w:r>
      <w:r>
        <w:rPr>
          <w:color w:val="231F20"/>
          <w:spacing w:val="-5"/>
          <w:sz w:val="16"/>
        </w:rPr>
        <w:t> </w:t>
      </w:r>
      <w:r>
        <w:rPr>
          <w:color w:val="231F20"/>
          <w:sz w:val="16"/>
        </w:rPr>
        <w:t>and</w:t>
      </w:r>
      <w:r>
        <w:rPr>
          <w:color w:val="231F20"/>
          <w:spacing w:val="-4"/>
          <w:sz w:val="16"/>
        </w:rPr>
        <w:t> </w:t>
      </w:r>
      <w:r>
        <w:rPr>
          <w:color w:val="231F20"/>
          <w:sz w:val="16"/>
        </w:rPr>
        <w:t>any</w:t>
      </w:r>
      <w:r>
        <w:rPr>
          <w:color w:val="231F20"/>
          <w:spacing w:val="-5"/>
          <w:sz w:val="16"/>
        </w:rPr>
        <w:t> </w:t>
      </w:r>
      <w:r>
        <w:rPr>
          <w:color w:val="231F20"/>
          <w:sz w:val="16"/>
        </w:rPr>
        <w:t>information</w:t>
      </w:r>
      <w:r>
        <w:rPr>
          <w:color w:val="231F20"/>
          <w:spacing w:val="-7"/>
          <w:sz w:val="16"/>
        </w:rPr>
        <w:t> </w:t>
      </w:r>
      <w:r>
        <w:rPr>
          <w:color w:val="231F20"/>
          <w:sz w:val="16"/>
        </w:rPr>
        <w:t>contained</w:t>
      </w:r>
      <w:r>
        <w:rPr>
          <w:color w:val="231F20"/>
          <w:spacing w:val="-6"/>
          <w:sz w:val="16"/>
        </w:rPr>
        <w:t> </w:t>
      </w:r>
      <w:r>
        <w:rPr>
          <w:color w:val="231F20"/>
          <w:sz w:val="16"/>
        </w:rPr>
        <w:t>in</w:t>
      </w:r>
      <w:r>
        <w:rPr>
          <w:color w:val="231F20"/>
          <w:spacing w:val="-4"/>
          <w:sz w:val="16"/>
        </w:rPr>
        <w:t> </w:t>
      </w:r>
      <w:r>
        <w:rPr>
          <w:color w:val="231F20"/>
          <w:sz w:val="16"/>
        </w:rPr>
        <w:t>the document are strictly confidential and must not be used, disclosed, transmitted, copied, printed or otherwise disseminated without the prior written consent of MTR Corporation Limited.</w:t>
      </w:r>
      <w:r>
        <w:rPr>
          <w:color w:val="231F20"/>
          <w:spacing w:val="80"/>
          <w:sz w:val="16"/>
        </w:rPr>
        <w:t> </w:t>
      </w:r>
      <w:r>
        <w:rPr>
          <w:color w:val="231F20"/>
          <w:sz w:val="16"/>
        </w:rPr>
        <w:t>Violators will be subject to legal sanctions such as an injunction order and will be held liable for any damages, losses, costs and expenses incurred by MTR Corporation Limited.</w:t>
      </w:r>
    </w:p>
    <w:p>
      <w:pPr>
        <w:spacing w:after="0" w:line="276" w:lineRule="auto"/>
        <w:jc w:val="both"/>
        <w:rPr>
          <w:sz w:val="16"/>
        </w:rPr>
        <w:sectPr>
          <w:headerReference w:type="default" r:id="rId9"/>
          <w:footerReference w:type="default" r:id="rId10"/>
          <w:pgSz w:w="11910" w:h="16840"/>
          <w:pgMar w:header="1149" w:footer="1024" w:top="1740" w:bottom="1220" w:left="0" w:right="0"/>
          <w:pgNumType w:start="2"/>
        </w:sectPr>
      </w:pPr>
    </w:p>
    <w:p>
      <w:pPr>
        <w:pStyle w:val="BodyText"/>
        <w:spacing w:before="161"/>
      </w:pPr>
    </w:p>
    <w:p>
      <w:pPr>
        <w:spacing w:before="0"/>
        <w:ind w:left="144" w:right="0" w:firstLine="0"/>
        <w:jc w:val="center"/>
        <w:rPr>
          <w:b/>
          <w:sz w:val="22"/>
        </w:rPr>
      </w:pPr>
      <w:r>
        <w:rPr>
          <w:b/>
          <w:color w:val="231F20"/>
          <w:spacing w:val="-2"/>
          <w:sz w:val="22"/>
        </w:rPr>
        <w:t>CONTENTS</w:t>
      </w:r>
    </w:p>
    <w:p>
      <w:pPr>
        <w:spacing w:after="0"/>
        <w:jc w:val="center"/>
        <w:rPr>
          <w:sz w:val="22"/>
        </w:rPr>
        <w:sectPr>
          <w:pgSz w:w="11910" w:h="16840"/>
          <w:pgMar w:header="1149" w:footer="1024" w:top="1740" w:bottom="1455" w:left="0" w:right="0"/>
        </w:sectPr>
      </w:pPr>
    </w:p>
    <w:sdt>
      <w:sdtPr>
        <w:docPartObj>
          <w:docPartGallery w:val="Table of Contents"/>
          <w:docPartUnique/>
        </w:docPartObj>
      </w:sdtPr>
      <w:sdtEndPr/>
      <w:sdtContent>
        <w:p>
          <w:pPr>
            <w:pStyle w:val="TOC2"/>
            <w:numPr>
              <w:ilvl w:val="0"/>
              <w:numId w:val="1"/>
            </w:numPr>
            <w:tabs>
              <w:tab w:pos="1880" w:val="left" w:leader="none"/>
              <w:tab w:pos="9797" w:val="right" w:leader="dot"/>
            </w:tabs>
            <w:spacing w:line="240" w:lineRule="auto" w:before="237" w:after="0"/>
            <w:ind w:left="1880" w:right="0" w:hanging="422"/>
            <w:jc w:val="left"/>
            <w:rPr>
              <w:rFonts w:ascii="Arial"/>
            </w:rPr>
          </w:pPr>
          <w:r>
            <w:rPr>
              <w:color w:val="231F20"/>
              <w:spacing w:val="-2"/>
            </w:rPr>
            <w:t>Introduction</w:t>
          </w:r>
          <w:r>
            <w:rPr>
              <w:color w:val="231F20"/>
            </w:rPr>
            <w:tab/>
          </w:r>
          <w:r>
            <w:rPr>
              <w:rFonts w:ascii="Arial"/>
              <w:color w:val="231F20"/>
              <w:spacing w:val="-10"/>
            </w:rPr>
            <w:t>5</w:t>
          </w:r>
        </w:p>
        <w:p>
          <w:pPr>
            <w:pStyle w:val="TOC1"/>
            <w:numPr>
              <w:ilvl w:val="1"/>
              <w:numId w:val="1"/>
            </w:numPr>
            <w:tabs>
              <w:tab w:pos="2079" w:val="left" w:leader="none"/>
              <w:tab w:pos="9799" w:val="right" w:leader="dot"/>
            </w:tabs>
            <w:spacing w:line="240" w:lineRule="auto" w:before="248" w:after="0"/>
            <w:ind w:left="2079" w:right="0" w:hanging="621"/>
            <w:jc w:val="left"/>
            <w:rPr>
              <w:b w:val="0"/>
            </w:rPr>
          </w:pPr>
          <w:hyperlink w:history="true" w:anchor="_TOC_250027">
            <w:r>
              <w:rPr>
                <w:color w:val="231F20"/>
                <w:spacing w:val="-2"/>
              </w:rPr>
              <w:t>Scope</w:t>
            </w:r>
            <w:r>
              <w:rPr>
                <w:color w:val="231F20"/>
              </w:rPr>
              <w:tab/>
            </w:r>
            <w:r>
              <w:rPr>
                <w:b w:val="0"/>
                <w:color w:val="231F20"/>
                <w:spacing w:val="-10"/>
              </w:rPr>
              <w:t>5</w:t>
            </w:r>
          </w:hyperlink>
        </w:p>
        <w:p>
          <w:pPr>
            <w:pStyle w:val="TOC1"/>
            <w:numPr>
              <w:ilvl w:val="1"/>
              <w:numId w:val="1"/>
            </w:numPr>
            <w:tabs>
              <w:tab w:pos="2079" w:val="left" w:leader="none"/>
              <w:tab w:pos="9797" w:val="right" w:leader="dot"/>
            </w:tabs>
            <w:spacing w:line="240" w:lineRule="auto" w:before="236" w:after="0"/>
            <w:ind w:left="2079" w:right="0" w:hanging="621"/>
            <w:jc w:val="left"/>
            <w:rPr>
              <w:b w:val="0"/>
            </w:rPr>
          </w:pPr>
          <w:hyperlink w:history="true" w:anchor="_TOC_250026">
            <w:r>
              <w:rPr>
                <w:color w:val="231F20"/>
                <w:spacing w:val="-2"/>
              </w:rPr>
              <w:t>Objectives</w:t>
            </w:r>
            <w:r>
              <w:rPr>
                <w:color w:val="231F20"/>
              </w:rPr>
              <w:tab/>
            </w:r>
            <w:r>
              <w:rPr>
                <w:b w:val="0"/>
                <w:color w:val="231F20"/>
                <w:spacing w:val="-10"/>
              </w:rPr>
              <w:t>5</w:t>
            </w:r>
          </w:hyperlink>
        </w:p>
        <w:p>
          <w:pPr>
            <w:pStyle w:val="TOC1"/>
            <w:numPr>
              <w:ilvl w:val="1"/>
              <w:numId w:val="1"/>
            </w:numPr>
            <w:tabs>
              <w:tab w:pos="2079" w:val="left" w:leader="none"/>
              <w:tab w:pos="9795" w:val="right" w:leader="dot"/>
            </w:tabs>
            <w:spacing w:line="240" w:lineRule="auto" w:before="236" w:after="0"/>
            <w:ind w:left="2079" w:right="0" w:hanging="621"/>
            <w:jc w:val="left"/>
            <w:rPr>
              <w:b w:val="0"/>
            </w:rPr>
          </w:pPr>
          <w:hyperlink w:history="true" w:anchor="_TOC_250025">
            <w:r>
              <w:rPr>
                <w:color w:val="231F20"/>
              </w:rPr>
              <w:t>Ownership</w:t>
            </w:r>
            <w:r>
              <w:rPr>
                <w:color w:val="231F20"/>
                <w:spacing w:val="-9"/>
              </w:rPr>
              <w:t> </w:t>
            </w:r>
            <w:r>
              <w:rPr>
                <w:color w:val="231F20"/>
              </w:rPr>
              <w:t>and</w:t>
            </w:r>
            <w:r>
              <w:rPr>
                <w:color w:val="231F20"/>
                <w:spacing w:val="-10"/>
              </w:rPr>
              <w:t> </w:t>
            </w:r>
            <w:r>
              <w:rPr>
                <w:color w:val="231F20"/>
                <w:spacing w:val="-2"/>
              </w:rPr>
              <w:t>Application</w:t>
            </w:r>
            <w:r>
              <w:rPr>
                <w:color w:val="231F20"/>
              </w:rPr>
              <w:tab/>
            </w:r>
            <w:r>
              <w:rPr>
                <w:b w:val="0"/>
                <w:color w:val="231F20"/>
                <w:spacing w:val="-10"/>
              </w:rPr>
              <w:t>6</w:t>
            </w:r>
          </w:hyperlink>
        </w:p>
        <w:p>
          <w:pPr>
            <w:pStyle w:val="TOC1"/>
            <w:numPr>
              <w:ilvl w:val="1"/>
              <w:numId w:val="1"/>
            </w:numPr>
            <w:tabs>
              <w:tab w:pos="2079" w:val="left" w:leader="none"/>
              <w:tab w:pos="9797" w:val="right" w:leader="dot"/>
            </w:tabs>
            <w:spacing w:line="240" w:lineRule="auto" w:before="239" w:after="0"/>
            <w:ind w:left="2079" w:right="0" w:hanging="621"/>
            <w:jc w:val="left"/>
            <w:rPr>
              <w:b w:val="0"/>
            </w:rPr>
          </w:pPr>
          <w:hyperlink w:history="true" w:anchor="_TOC_250024">
            <w:r>
              <w:rPr>
                <w:color w:val="231F20"/>
                <w:spacing w:val="-2"/>
              </w:rPr>
              <w:t>Interfaces</w:t>
            </w:r>
            <w:r>
              <w:rPr>
                <w:color w:val="231F20"/>
              </w:rPr>
              <w:tab/>
            </w:r>
            <w:r>
              <w:rPr>
                <w:b w:val="0"/>
                <w:color w:val="231F20"/>
                <w:spacing w:val="-10"/>
              </w:rPr>
              <w:t>6</w:t>
            </w:r>
          </w:hyperlink>
        </w:p>
        <w:p>
          <w:pPr>
            <w:pStyle w:val="TOC2"/>
            <w:numPr>
              <w:ilvl w:val="0"/>
              <w:numId w:val="1"/>
            </w:numPr>
            <w:tabs>
              <w:tab w:pos="1880" w:val="left" w:leader="none"/>
              <w:tab w:pos="9797" w:val="right" w:leader="dot"/>
            </w:tabs>
            <w:spacing w:line="240" w:lineRule="auto" w:before="239" w:after="0"/>
            <w:ind w:left="1880" w:right="0" w:hanging="422"/>
            <w:jc w:val="left"/>
            <w:rPr>
              <w:rFonts w:ascii="Arial"/>
            </w:rPr>
          </w:pPr>
          <w:r>
            <w:rPr>
              <w:color w:val="231F20"/>
            </w:rPr>
            <w:t>Project</w:t>
          </w:r>
          <w:r>
            <w:rPr>
              <w:color w:val="231F20"/>
              <w:spacing w:val="-17"/>
            </w:rPr>
            <w:t> </w:t>
          </w:r>
          <w:r>
            <w:rPr>
              <w:color w:val="231F20"/>
              <w:spacing w:val="-2"/>
            </w:rPr>
            <w:t>Overview</w:t>
          </w:r>
          <w:r>
            <w:rPr>
              <w:color w:val="231F20"/>
            </w:rPr>
            <w:tab/>
          </w:r>
          <w:r>
            <w:rPr>
              <w:rFonts w:ascii="Arial"/>
              <w:color w:val="231F20"/>
              <w:spacing w:val="-10"/>
            </w:rPr>
            <w:t>8</w:t>
          </w:r>
        </w:p>
        <w:p>
          <w:pPr>
            <w:pStyle w:val="TOC1"/>
            <w:numPr>
              <w:ilvl w:val="1"/>
              <w:numId w:val="1"/>
            </w:numPr>
            <w:tabs>
              <w:tab w:pos="2079" w:val="left" w:leader="none"/>
              <w:tab w:pos="9797" w:val="right" w:leader="dot"/>
            </w:tabs>
            <w:spacing w:line="240" w:lineRule="auto" w:before="246" w:after="0"/>
            <w:ind w:left="2079" w:right="0" w:hanging="621"/>
            <w:jc w:val="left"/>
            <w:rPr>
              <w:b w:val="0"/>
            </w:rPr>
          </w:pPr>
          <w:hyperlink w:history="true" w:anchor="_TOC_250023">
            <w:r>
              <w:rPr>
                <w:color w:val="231F20"/>
              </w:rPr>
              <w:t>Project</w:t>
            </w:r>
            <w:r>
              <w:rPr>
                <w:color w:val="231F20"/>
                <w:spacing w:val="-10"/>
              </w:rPr>
              <w:t> </w:t>
            </w:r>
            <w:r>
              <w:rPr>
                <w:color w:val="231F20"/>
                <w:spacing w:val="-2"/>
              </w:rPr>
              <w:t>Objectives</w:t>
            </w:r>
            <w:r>
              <w:rPr>
                <w:color w:val="231F20"/>
              </w:rPr>
              <w:tab/>
            </w:r>
            <w:r>
              <w:rPr>
                <w:b w:val="0"/>
                <w:color w:val="231F20"/>
                <w:spacing w:val="-10"/>
              </w:rPr>
              <w:t>8</w:t>
            </w:r>
          </w:hyperlink>
        </w:p>
        <w:p>
          <w:pPr>
            <w:pStyle w:val="TOC1"/>
            <w:numPr>
              <w:ilvl w:val="1"/>
              <w:numId w:val="1"/>
            </w:numPr>
            <w:tabs>
              <w:tab w:pos="2079" w:val="left" w:leader="none"/>
              <w:tab w:pos="9797" w:val="right" w:leader="dot"/>
            </w:tabs>
            <w:spacing w:line="240" w:lineRule="auto" w:before="239" w:after="0"/>
            <w:ind w:left="2079" w:right="0" w:hanging="621"/>
            <w:jc w:val="left"/>
            <w:rPr>
              <w:b w:val="0"/>
            </w:rPr>
          </w:pPr>
          <w:hyperlink w:history="true" w:anchor="_TOC_250022">
            <w:r>
              <w:rPr>
                <w:color w:val="231F20"/>
              </w:rPr>
              <w:t>Project</w:t>
            </w:r>
            <w:r>
              <w:rPr>
                <w:color w:val="231F20"/>
                <w:spacing w:val="-8"/>
              </w:rPr>
              <w:t> </w:t>
            </w:r>
            <w:r>
              <w:rPr>
                <w:color w:val="231F20"/>
                <w:spacing w:val="-2"/>
              </w:rPr>
              <w:t>Scope</w:t>
            </w:r>
            <w:r>
              <w:rPr>
                <w:color w:val="231F20"/>
              </w:rPr>
              <w:tab/>
            </w:r>
            <w:r>
              <w:rPr>
                <w:b w:val="0"/>
                <w:color w:val="231F20"/>
                <w:spacing w:val="-12"/>
              </w:rPr>
              <w:t>8</w:t>
            </w:r>
          </w:hyperlink>
        </w:p>
        <w:p>
          <w:pPr>
            <w:pStyle w:val="TOC1"/>
            <w:numPr>
              <w:ilvl w:val="1"/>
              <w:numId w:val="1"/>
            </w:numPr>
            <w:tabs>
              <w:tab w:pos="2079" w:val="left" w:leader="none"/>
              <w:tab w:pos="9795" w:val="right" w:leader="dot"/>
            </w:tabs>
            <w:spacing w:line="240" w:lineRule="auto" w:before="236" w:after="0"/>
            <w:ind w:left="2079" w:right="0" w:hanging="621"/>
            <w:jc w:val="left"/>
            <w:rPr>
              <w:b w:val="0"/>
            </w:rPr>
          </w:pPr>
          <w:hyperlink w:history="true" w:anchor="_TOC_250021">
            <w:r>
              <w:rPr>
                <w:color w:val="231F20"/>
              </w:rPr>
              <w:t>Key</w:t>
            </w:r>
            <w:r>
              <w:rPr>
                <w:color w:val="231F20"/>
                <w:spacing w:val="-9"/>
              </w:rPr>
              <w:t> </w:t>
            </w:r>
            <w:r>
              <w:rPr>
                <w:color w:val="231F20"/>
              </w:rPr>
              <w:t>Project</w:t>
            </w:r>
            <w:r>
              <w:rPr>
                <w:color w:val="231F20"/>
                <w:spacing w:val="-9"/>
              </w:rPr>
              <w:t> </w:t>
            </w:r>
            <w:r>
              <w:rPr>
                <w:color w:val="231F20"/>
                <w:spacing w:val="-2"/>
              </w:rPr>
              <w:t>Milestones</w:t>
            </w:r>
            <w:r>
              <w:rPr>
                <w:color w:val="231F20"/>
              </w:rPr>
              <w:tab/>
            </w:r>
            <w:r>
              <w:rPr>
                <w:b w:val="0"/>
                <w:color w:val="231F20"/>
                <w:spacing w:val="-12"/>
              </w:rPr>
              <w:t>9</w:t>
            </w:r>
          </w:hyperlink>
        </w:p>
        <w:p>
          <w:pPr>
            <w:pStyle w:val="TOC1"/>
            <w:numPr>
              <w:ilvl w:val="1"/>
              <w:numId w:val="1"/>
            </w:numPr>
            <w:tabs>
              <w:tab w:pos="2079" w:val="left" w:leader="none"/>
              <w:tab w:pos="9795" w:val="right" w:leader="dot"/>
            </w:tabs>
            <w:spacing w:line="240" w:lineRule="auto" w:before="238" w:after="0"/>
            <w:ind w:left="2079" w:right="0" w:hanging="621"/>
            <w:jc w:val="left"/>
            <w:rPr>
              <w:b w:val="0"/>
            </w:rPr>
          </w:pPr>
          <w:hyperlink w:history="true" w:anchor="_TOC_250020">
            <w:r>
              <w:rPr>
                <w:color w:val="231F20"/>
              </w:rPr>
              <w:t>Project</w:t>
            </w:r>
            <w:r>
              <w:rPr>
                <w:color w:val="231F20"/>
                <w:spacing w:val="-10"/>
              </w:rPr>
              <w:t> </w:t>
            </w:r>
            <w:r>
              <w:rPr>
                <w:color w:val="231F20"/>
              </w:rPr>
              <w:t>Stage</w:t>
            </w:r>
            <w:r>
              <w:rPr>
                <w:color w:val="231F20"/>
                <w:spacing w:val="-10"/>
              </w:rPr>
              <w:t> </w:t>
            </w:r>
            <w:r>
              <w:rPr>
                <w:color w:val="231F20"/>
                <w:spacing w:val="-2"/>
              </w:rPr>
              <w:t>Overview</w:t>
            </w:r>
            <w:r>
              <w:rPr>
                <w:color w:val="231F20"/>
              </w:rPr>
              <w:tab/>
            </w:r>
            <w:r>
              <w:rPr>
                <w:b w:val="0"/>
                <w:color w:val="231F20"/>
                <w:spacing w:val="-10"/>
              </w:rPr>
              <w:t>9</w:t>
            </w:r>
          </w:hyperlink>
        </w:p>
        <w:p>
          <w:pPr>
            <w:pStyle w:val="TOC1"/>
            <w:numPr>
              <w:ilvl w:val="1"/>
              <w:numId w:val="1"/>
            </w:numPr>
            <w:tabs>
              <w:tab w:pos="2079" w:val="left" w:leader="none"/>
              <w:tab w:pos="9787" w:val="right" w:leader="dot"/>
            </w:tabs>
            <w:spacing w:line="240" w:lineRule="auto" w:before="237" w:after="0"/>
            <w:ind w:left="2079" w:right="0" w:hanging="621"/>
            <w:jc w:val="left"/>
            <w:rPr>
              <w:b w:val="0"/>
            </w:rPr>
          </w:pPr>
          <w:hyperlink w:history="true" w:anchor="_TOC_250019">
            <w:r>
              <w:rPr>
                <w:color w:val="231F20"/>
              </w:rPr>
              <w:t>Project</w:t>
            </w:r>
            <w:r>
              <w:rPr>
                <w:color w:val="231F20"/>
                <w:spacing w:val="-10"/>
              </w:rPr>
              <w:t> </w:t>
            </w:r>
            <w:r>
              <w:rPr>
                <w:color w:val="231F20"/>
                <w:spacing w:val="-2"/>
              </w:rPr>
              <w:t>Agreement</w:t>
            </w:r>
            <w:r>
              <w:rPr>
                <w:color w:val="231F20"/>
              </w:rPr>
              <w:tab/>
            </w:r>
            <w:r>
              <w:rPr>
                <w:b w:val="0"/>
                <w:color w:val="231F20"/>
                <w:spacing w:val="-5"/>
              </w:rPr>
              <w:t>10</w:t>
            </w:r>
          </w:hyperlink>
        </w:p>
        <w:p>
          <w:pPr>
            <w:pStyle w:val="TOC1"/>
            <w:numPr>
              <w:ilvl w:val="1"/>
              <w:numId w:val="1"/>
            </w:numPr>
            <w:tabs>
              <w:tab w:pos="2079" w:val="left" w:leader="none"/>
              <w:tab w:pos="9784" w:val="right" w:leader="dot"/>
            </w:tabs>
            <w:spacing w:line="240" w:lineRule="auto" w:before="238" w:after="0"/>
            <w:ind w:left="2079" w:right="0" w:hanging="621"/>
            <w:jc w:val="left"/>
            <w:rPr>
              <w:b w:val="0"/>
            </w:rPr>
          </w:pPr>
          <w:hyperlink w:history="true" w:anchor="_TOC_250018">
            <w:r>
              <w:rPr>
                <w:color w:val="231F20"/>
                <w:spacing w:val="-2"/>
              </w:rPr>
              <w:t>Project</w:t>
            </w:r>
            <w:r>
              <w:rPr>
                <w:color w:val="231F20"/>
              </w:rPr>
              <w:t> </w:t>
            </w:r>
            <w:r>
              <w:rPr>
                <w:color w:val="231F20"/>
                <w:spacing w:val="-2"/>
              </w:rPr>
              <w:t>Procurement</w:t>
            </w:r>
            <w:r>
              <w:rPr>
                <w:color w:val="231F20"/>
                <w:spacing w:val="3"/>
              </w:rPr>
              <w:t> </w:t>
            </w:r>
            <w:r>
              <w:rPr>
                <w:color w:val="231F20"/>
                <w:spacing w:val="-2"/>
              </w:rPr>
              <w:t>Strategies</w:t>
            </w:r>
            <w:r>
              <w:rPr>
                <w:color w:val="231F20"/>
              </w:rPr>
              <w:tab/>
            </w:r>
            <w:r>
              <w:rPr>
                <w:b w:val="0"/>
                <w:color w:val="231F20"/>
                <w:spacing w:val="-5"/>
              </w:rPr>
              <w:t>10</w:t>
            </w:r>
          </w:hyperlink>
        </w:p>
        <w:p>
          <w:pPr>
            <w:pStyle w:val="TOC1"/>
            <w:numPr>
              <w:ilvl w:val="1"/>
              <w:numId w:val="1"/>
            </w:numPr>
            <w:tabs>
              <w:tab w:pos="2079" w:val="left" w:leader="none"/>
              <w:tab w:pos="9784" w:val="right" w:leader="dot"/>
            </w:tabs>
            <w:spacing w:line="240" w:lineRule="auto" w:before="237" w:after="0"/>
            <w:ind w:left="2079" w:right="0" w:hanging="621"/>
            <w:jc w:val="left"/>
            <w:rPr>
              <w:b w:val="0"/>
            </w:rPr>
          </w:pPr>
          <w:hyperlink w:history="true" w:anchor="_TOC_250017">
            <w:r>
              <w:rPr>
                <w:color w:val="231F20"/>
              </w:rPr>
              <w:t>Project</w:t>
            </w:r>
            <w:r>
              <w:rPr>
                <w:color w:val="231F20"/>
                <w:spacing w:val="-10"/>
              </w:rPr>
              <w:t> </w:t>
            </w:r>
            <w:r>
              <w:rPr>
                <w:color w:val="231F20"/>
                <w:spacing w:val="-2"/>
              </w:rPr>
              <w:t>Organization</w:t>
            </w:r>
            <w:r>
              <w:rPr>
                <w:color w:val="231F20"/>
              </w:rPr>
              <w:tab/>
            </w:r>
            <w:r>
              <w:rPr>
                <w:b w:val="0"/>
                <w:color w:val="231F20"/>
                <w:spacing w:val="-5"/>
              </w:rPr>
              <w:t>11</w:t>
            </w:r>
          </w:hyperlink>
        </w:p>
        <w:p>
          <w:pPr>
            <w:pStyle w:val="TOC1"/>
            <w:numPr>
              <w:ilvl w:val="1"/>
              <w:numId w:val="1"/>
            </w:numPr>
            <w:tabs>
              <w:tab w:pos="2079" w:val="left" w:leader="none"/>
              <w:tab w:pos="9784" w:val="right" w:leader="dot"/>
            </w:tabs>
            <w:spacing w:line="240" w:lineRule="auto" w:before="238" w:after="0"/>
            <w:ind w:left="2079" w:right="0" w:hanging="621"/>
            <w:jc w:val="left"/>
            <w:rPr>
              <w:b w:val="0"/>
            </w:rPr>
          </w:pPr>
          <w:hyperlink w:history="true" w:anchor="_TOC_250016">
            <w:r>
              <w:rPr>
                <w:color w:val="231F20"/>
                <w:spacing w:val="-2"/>
              </w:rPr>
              <w:t>Project</w:t>
            </w:r>
            <w:r>
              <w:rPr>
                <w:color w:val="231F20"/>
                <w:spacing w:val="2"/>
              </w:rPr>
              <w:t> </w:t>
            </w:r>
            <w:r>
              <w:rPr>
                <w:color w:val="231F20"/>
                <w:spacing w:val="-2"/>
              </w:rPr>
              <w:t>Definition</w:t>
            </w:r>
            <w:r>
              <w:rPr>
                <w:color w:val="231F20"/>
                <w:spacing w:val="2"/>
              </w:rPr>
              <w:t> </w:t>
            </w:r>
            <w:r>
              <w:rPr>
                <w:color w:val="231F20"/>
                <w:spacing w:val="-2"/>
              </w:rPr>
              <w:t>Documents</w:t>
            </w:r>
            <w:r>
              <w:rPr>
                <w:color w:val="231F20"/>
                <w:spacing w:val="2"/>
              </w:rPr>
              <w:t> </w:t>
            </w:r>
            <w:r>
              <w:rPr>
                <w:color w:val="231F20"/>
                <w:spacing w:val="-2"/>
              </w:rPr>
              <w:t>(PDDs)</w:t>
            </w:r>
            <w:r>
              <w:rPr>
                <w:color w:val="231F20"/>
              </w:rPr>
              <w:tab/>
            </w:r>
            <w:r>
              <w:rPr>
                <w:b w:val="0"/>
                <w:color w:val="231F20"/>
                <w:spacing w:val="-5"/>
              </w:rPr>
              <w:t>11</w:t>
            </w:r>
          </w:hyperlink>
        </w:p>
        <w:p>
          <w:pPr>
            <w:pStyle w:val="TOC2"/>
            <w:numPr>
              <w:ilvl w:val="0"/>
              <w:numId w:val="1"/>
            </w:numPr>
            <w:tabs>
              <w:tab w:pos="1880" w:val="left" w:leader="none"/>
              <w:tab w:pos="9784" w:val="right" w:leader="dot"/>
            </w:tabs>
            <w:spacing w:line="240" w:lineRule="auto" w:before="237" w:after="0"/>
            <w:ind w:left="1880" w:right="0" w:hanging="422"/>
            <w:jc w:val="left"/>
            <w:rPr>
              <w:rFonts w:ascii="Arial"/>
            </w:rPr>
          </w:pPr>
          <w:r>
            <w:rPr>
              <w:color w:val="231F20"/>
            </w:rPr>
            <w:t>Project</w:t>
          </w:r>
          <w:r>
            <w:rPr>
              <w:color w:val="231F20"/>
              <w:spacing w:val="-18"/>
            </w:rPr>
            <w:t> </w:t>
          </w:r>
          <w:r>
            <w:rPr>
              <w:color w:val="231F20"/>
            </w:rPr>
            <w:t>Delivery</w:t>
          </w:r>
          <w:r>
            <w:rPr>
              <w:color w:val="231F20"/>
              <w:spacing w:val="-15"/>
            </w:rPr>
            <w:t> </w:t>
          </w:r>
          <w:r>
            <w:rPr>
              <w:color w:val="231F20"/>
              <w:spacing w:val="-2"/>
            </w:rPr>
            <w:t>Approach</w:t>
          </w:r>
          <w:r>
            <w:rPr>
              <w:color w:val="231F20"/>
            </w:rPr>
            <w:tab/>
          </w:r>
          <w:r>
            <w:rPr>
              <w:rFonts w:ascii="Arial"/>
              <w:color w:val="231F20"/>
              <w:spacing w:val="-5"/>
            </w:rPr>
            <w:t>13</w:t>
          </w:r>
        </w:p>
        <w:p>
          <w:pPr>
            <w:pStyle w:val="TOC1"/>
            <w:numPr>
              <w:ilvl w:val="1"/>
              <w:numId w:val="1"/>
            </w:numPr>
            <w:tabs>
              <w:tab w:pos="2079" w:val="left" w:leader="none"/>
              <w:tab w:pos="9784" w:val="right" w:leader="dot"/>
            </w:tabs>
            <w:spacing w:line="240" w:lineRule="auto" w:before="245" w:after="0"/>
            <w:ind w:left="2079" w:right="0" w:hanging="621"/>
            <w:jc w:val="left"/>
            <w:rPr>
              <w:b w:val="0"/>
            </w:rPr>
          </w:pPr>
          <w:hyperlink w:history="true" w:anchor="_TOC_250015">
            <w:r>
              <w:rPr>
                <w:color w:val="231F20"/>
              </w:rPr>
              <w:t>Implementation</w:t>
            </w:r>
            <w:r>
              <w:rPr>
                <w:color w:val="231F20"/>
                <w:spacing w:val="-13"/>
              </w:rPr>
              <w:t> </w:t>
            </w:r>
            <w:r>
              <w:rPr>
                <w:color w:val="231F20"/>
              </w:rPr>
              <w:t>of</w:t>
            </w:r>
            <w:r>
              <w:rPr>
                <w:color w:val="231F20"/>
                <w:spacing w:val="-10"/>
              </w:rPr>
              <w:t> </w:t>
            </w:r>
            <w:r>
              <w:rPr>
                <w:color w:val="231F20"/>
                <w:spacing w:val="-4"/>
              </w:rPr>
              <w:t>PIMS</w:t>
            </w:r>
            <w:r>
              <w:rPr>
                <w:color w:val="231F20"/>
              </w:rPr>
              <w:tab/>
            </w:r>
            <w:r>
              <w:rPr>
                <w:b w:val="0"/>
                <w:color w:val="231F20"/>
                <w:spacing w:val="-5"/>
              </w:rPr>
              <w:t>13</w:t>
            </w:r>
          </w:hyperlink>
        </w:p>
        <w:p>
          <w:pPr>
            <w:pStyle w:val="TOC1"/>
            <w:numPr>
              <w:ilvl w:val="1"/>
              <w:numId w:val="1"/>
            </w:numPr>
            <w:tabs>
              <w:tab w:pos="2079" w:val="left" w:leader="none"/>
              <w:tab w:pos="9780" w:val="right" w:leader="dot"/>
            </w:tabs>
            <w:spacing w:line="240" w:lineRule="auto" w:before="239" w:after="0"/>
            <w:ind w:left="2079" w:right="0" w:hanging="621"/>
            <w:jc w:val="left"/>
            <w:rPr>
              <w:b w:val="0"/>
            </w:rPr>
          </w:pPr>
          <w:hyperlink w:history="true" w:anchor="_TOC_250014">
            <w:r>
              <w:rPr>
                <w:color w:val="231F20"/>
                <w:spacing w:val="-2"/>
              </w:rPr>
              <w:t>Project</w:t>
            </w:r>
            <w:r>
              <w:rPr>
                <w:color w:val="231F20"/>
                <w:spacing w:val="-5"/>
              </w:rPr>
              <w:t> </w:t>
            </w:r>
            <w:r>
              <w:rPr>
                <w:color w:val="231F20"/>
                <w:spacing w:val="-2"/>
              </w:rPr>
              <w:t>Management,</w:t>
            </w:r>
            <w:r>
              <w:rPr>
                <w:color w:val="231F20"/>
                <w:spacing w:val="5"/>
              </w:rPr>
              <w:t> </w:t>
            </w:r>
            <w:r>
              <w:rPr>
                <w:color w:val="231F20"/>
                <w:spacing w:val="-2"/>
              </w:rPr>
              <w:t>Coordination and</w:t>
            </w:r>
            <w:r>
              <w:rPr>
                <w:color w:val="231F20"/>
                <w:spacing w:val="2"/>
              </w:rPr>
              <w:t> </w:t>
            </w:r>
            <w:r>
              <w:rPr>
                <w:color w:val="231F20"/>
                <w:spacing w:val="-2"/>
              </w:rPr>
              <w:t>Interface</w:t>
            </w:r>
            <w:r>
              <w:rPr>
                <w:color w:val="231F20"/>
                <w:spacing w:val="3"/>
              </w:rPr>
              <w:t> </w:t>
            </w:r>
            <w:r>
              <w:rPr>
                <w:color w:val="231F20"/>
                <w:spacing w:val="-2"/>
              </w:rPr>
              <w:t>Management</w:t>
            </w:r>
            <w:r>
              <w:rPr>
                <w:color w:val="231F20"/>
              </w:rPr>
              <w:tab/>
            </w:r>
            <w:r>
              <w:rPr>
                <w:b w:val="0"/>
                <w:color w:val="231F20"/>
                <w:spacing w:val="-5"/>
              </w:rPr>
              <w:t>13</w:t>
            </w:r>
          </w:hyperlink>
        </w:p>
        <w:p>
          <w:pPr>
            <w:pStyle w:val="TOC1"/>
            <w:numPr>
              <w:ilvl w:val="1"/>
              <w:numId w:val="1"/>
            </w:numPr>
            <w:tabs>
              <w:tab w:pos="2079" w:val="left" w:leader="none"/>
              <w:tab w:pos="9787" w:val="right" w:leader="dot"/>
            </w:tabs>
            <w:spacing w:line="240" w:lineRule="auto" w:before="239" w:after="0"/>
            <w:ind w:left="2079" w:right="0" w:hanging="621"/>
            <w:jc w:val="left"/>
            <w:rPr>
              <w:b w:val="0"/>
            </w:rPr>
          </w:pPr>
          <w:hyperlink w:history="true" w:anchor="_TOC_250013">
            <w:r>
              <w:rPr>
                <w:color w:val="231F20"/>
              </w:rPr>
              <w:t>Project</w:t>
            </w:r>
            <w:r>
              <w:rPr>
                <w:color w:val="231F20"/>
                <w:spacing w:val="-10"/>
              </w:rPr>
              <w:t> </w:t>
            </w:r>
            <w:r>
              <w:rPr>
                <w:color w:val="231F20"/>
                <w:spacing w:val="-2"/>
              </w:rPr>
              <w:t>Governance</w:t>
            </w:r>
            <w:r>
              <w:rPr>
                <w:color w:val="231F20"/>
              </w:rPr>
              <w:tab/>
            </w:r>
            <w:r>
              <w:rPr>
                <w:b w:val="0"/>
                <w:color w:val="231F20"/>
                <w:spacing w:val="-5"/>
              </w:rPr>
              <w:t>14</w:t>
            </w:r>
          </w:hyperlink>
        </w:p>
        <w:p>
          <w:pPr>
            <w:pStyle w:val="TOC1"/>
            <w:numPr>
              <w:ilvl w:val="1"/>
              <w:numId w:val="1"/>
            </w:numPr>
            <w:tabs>
              <w:tab w:pos="2079" w:val="left" w:leader="none"/>
              <w:tab w:pos="9784" w:val="right" w:leader="dot"/>
            </w:tabs>
            <w:spacing w:line="240" w:lineRule="auto" w:before="236" w:after="0"/>
            <w:ind w:left="2079" w:right="0" w:hanging="621"/>
            <w:jc w:val="left"/>
            <w:rPr>
              <w:b w:val="0"/>
            </w:rPr>
          </w:pPr>
          <w:hyperlink w:history="true" w:anchor="_TOC_250012">
            <w:r>
              <w:rPr>
                <w:color w:val="231F20"/>
              </w:rPr>
              <w:t>Occupational</w:t>
            </w:r>
            <w:r>
              <w:rPr>
                <w:color w:val="231F20"/>
                <w:spacing w:val="-15"/>
              </w:rPr>
              <w:t> </w:t>
            </w:r>
            <w:r>
              <w:rPr>
                <w:color w:val="231F20"/>
              </w:rPr>
              <w:t>Safety</w:t>
            </w:r>
            <w:r>
              <w:rPr>
                <w:color w:val="231F20"/>
                <w:spacing w:val="-11"/>
              </w:rPr>
              <w:t> </w:t>
            </w:r>
            <w:r>
              <w:rPr>
                <w:color w:val="231F20"/>
              </w:rPr>
              <w:t>&amp;</w:t>
            </w:r>
            <w:r>
              <w:rPr>
                <w:color w:val="231F20"/>
                <w:spacing w:val="-15"/>
              </w:rPr>
              <w:t> </w:t>
            </w:r>
            <w:r>
              <w:rPr>
                <w:color w:val="231F20"/>
                <w:spacing w:val="-2"/>
              </w:rPr>
              <w:t>Health</w:t>
            </w:r>
            <w:r>
              <w:rPr>
                <w:color w:val="231F20"/>
              </w:rPr>
              <w:tab/>
            </w:r>
            <w:r>
              <w:rPr>
                <w:b w:val="0"/>
                <w:color w:val="231F20"/>
                <w:spacing w:val="-5"/>
              </w:rPr>
              <w:t>14</w:t>
            </w:r>
          </w:hyperlink>
        </w:p>
        <w:p>
          <w:pPr>
            <w:pStyle w:val="TOC1"/>
            <w:numPr>
              <w:ilvl w:val="1"/>
              <w:numId w:val="1"/>
            </w:numPr>
            <w:tabs>
              <w:tab w:pos="2079" w:val="left" w:leader="none"/>
              <w:tab w:pos="9787" w:val="right" w:leader="dot"/>
            </w:tabs>
            <w:spacing w:line="240" w:lineRule="auto" w:before="237" w:after="0"/>
            <w:ind w:left="2079" w:right="0" w:hanging="619"/>
            <w:jc w:val="left"/>
            <w:rPr>
              <w:b w:val="0"/>
            </w:rPr>
          </w:pPr>
          <w:hyperlink w:history="true" w:anchor="_TOC_250011">
            <w:r>
              <w:rPr>
                <w:color w:val="231F20"/>
              </w:rPr>
              <w:t>Quality</w:t>
            </w:r>
            <w:r>
              <w:rPr>
                <w:color w:val="231F20"/>
                <w:spacing w:val="-10"/>
              </w:rPr>
              <w:t> </w:t>
            </w:r>
            <w:r>
              <w:rPr>
                <w:color w:val="231F20"/>
                <w:spacing w:val="-2"/>
              </w:rPr>
              <w:t>Management</w:t>
            </w:r>
            <w:r>
              <w:rPr>
                <w:color w:val="231F20"/>
              </w:rPr>
              <w:tab/>
            </w:r>
            <w:r>
              <w:rPr>
                <w:b w:val="0"/>
                <w:color w:val="231F20"/>
                <w:spacing w:val="-5"/>
              </w:rPr>
              <w:t>15</w:t>
            </w:r>
          </w:hyperlink>
        </w:p>
        <w:p>
          <w:pPr>
            <w:pStyle w:val="TOC1"/>
            <w:numPr>
              <w:ilvl w:val="1"/>
              <w:numId w:val="1"/>
            </w:numPr>
            <w:tabs>
              <w:tab w:pos="2079" w:val="left" w:leader="none"/>
              <w:tab w:pos="9784" w:val="right" w:leader="dot"/>
            </w:tabs>
            <w:spacing w:line="240" w:lineRule="auto" w:before="238" w:after="0"/>
            <w:ind w:left="2079" w:right="0" w:hanging="621"/>
            <w:jc w:val="left"/>
            <w:rPr>
              <w:b w:val="0"/>
            </w:rPr>
          </w:pPr>
          <w:hyperlink w:history="true" w:anchor="_TOC_250010">
            <w:r>
              <w:rPr>
                <w:color w:val="231F20"/>
              </w:rPr>
              <w:t>Environmental</w:t>
            </w:r>
            <w:r>
              <w:rPr>
                <w:color w:val="231F20"/>
                <w:spacing w:val="-16"/>
              </w:rPr>
              <w:t> </w:t>
            </w:r>
            <w:r>
              <w:rPr>
                <w:color w:val="231F20"/>
                <w:spacing w:val="-2"/>
              </w:rPr>
              <w:t>Management</w:t>
            </w:r>
            <w:r>
              <w:rPr>
                <w:color w:val="231F20"/>
              </w:rPr>
              <w:tab/>
            </w:r>
            <w:r>
              <w:rPr>
                <w:b w:val="0"/>
                <w:color w:val="231F20"/>
                <w:spacing w:val="-5"/>
              </w:rPr>
              <w:t>15</w:t>
            </w:r>
          </w:hyperlink>
        </w:p>
        <w:p>
          <w:pPr>
            <w:pStyle w:val="TOC1"/>
            <w:numPr>
              <w:ilvl w:val="1"/>
              <w:numId w:val="1"/>
            </w:numPr>
            <w:tabs>
              <w:tab w:pos="2079" w:val="left" w:leader="none"/>
              <w:tab w:pos="9784" w:val="right" w:leader="dot"/>
            </w:tabs>
            <w:spacing w:line="240" w:lineRule="auto" w:before="239" w:after="0"/>
            <w:ind w:left="2079" w:right="0" w:hanging="621"/>
            <w:jc w:val="left"/>
            <w:rPr>
              <w:b w:val="0"/>
            </w:rPr>
          </w:pPr>
          <w:hyperlink w:history="true" w:anchor="_TOC_250009">
            <w:r>
              <w:rPr>
                <w:color w:val="231F20"/>
              </w:rPr>
              <w:t>Stakeholder</w:t>
            </w:r>
            <w:r>
              <w:rPr>
                <w:color w:val="231F20"/>
                <w:spacing w:val="-15"/>
              </w:rPr>
              <w:t> </w:t>
            </w:r>
            <w:r>
              <w:rPr>
                <w:color w:val="231F20"/>
                <w:spacing w:val="-2"/>
              </w:rPr>
              <w:t>Engagement</w:t>
            </w:r>
            <w:r>
              <w:rPr>
                <w:color w:val="231F20"/>
              </w:rPr>
              <w:tab/>
            </w:r>
            <w:r>
              <w:rPr>
                <w:b w:val="0"/>
                <w:color w:val="231F20"/>
                <w:spacing w:val="-5"/>
              </w:rPr>
              <w:t>15</w:t>
            </w:r>
          </w:hyperlink>
        </w:p>
        <w:p>
          <w:pPr>
            <w:pStyle w:val="TOC1"/>
            <w:numPr>
              <w:ilvl w:val="1"/>
              <w:numId w:val="1"/>
            </w:numPr>
            <w:tabs>
              <w:tab w:pos="2079" w:val="left" w:leader="none"/>
              <w:tab w:pos="9784" w:val="right" w:leader="dot"/>
            </w:tabs>
            <w:spacing w:line="240" w:lineRule="auto" w:before="236" w:after="0"/>
            <w:ind w:left="2079" w:right="0" w:hanging="621"/>
            <w:jc w:val="left"/>
            <w:rPr>
              <w:b w:val="0"/>
            </w:rPr>
          </w:pPr>
          <w:hyperlink w:history="true" w:anchor="_TOC_250008">
            <w:r>
              <w:rPr>
                <w:color w:val="231F20"/>
              </w:rPr>
              <w:t>Project</w:t>
            </w:r>
            <w:r>
              <w:rPr>
                <w:color w:val="231F20"/>
                <w:spacing w:val="-13"/>
              </w:rPr>
              <w:t> </w:t>
            </w:r>
            <w:r>
              <w:rPr>
                <w:color w:val="231F20"/>
              </w:rPr>
              <w:t>Delivery</w:t>
            </w:r>
            <w:r>
              <w:rPr>
                <w:color w:val="231F20"/>
                <w:spacing w:val="-10"/>
              </w:rPr>
              <w:t> </w:t>
            </w:r>
            <w:r>
              <w:rPr>
                <w:color w:val="231F20"/>
              </w:rPr>
              <w:t>Risk</w:t>
            </w:r>
            <w:r>
              <w:rPr>
                <w:color w:val="231F20"/>
                <w:spacing w:val="-11"/>
              </w:rPr>
              <w:t> </w:t>
            </w:r>
            <w:r>
              <w:rPr>
                <w:color w:val="231F20"/>
                <w:spacing w:val="-2"/>
              </w:rPr>
              <w:t>Management</w:t>
            </w:r>
            <w:r>
              <w:rPr>
                <w:color w:val="231F20"/>
              </w:rPr>
              <w:tab/>
            </w:r>
            <w:r>
              <w:rPr>
                <w:b w:val="0"/>
                <w:color w:val="231F20"/>
                <w:spacing w:val="-5"/>
              </w:rPr>
              <w:t>16</w:t>
            </w:r>
          </w:hyperlink>
        </w:p>
        <w:p>
          <w:pPr>
            <w:pStyle w:val="TOC1"/>
            <w:numPr>
              <w:ilvl w:val="1"/>
              <w:numId w:val="1"/>
            </w:numPr>
            <w:tabs>
              <w:tab w:pos="2079" w:val="left" w:leader="none"/>
              <w:tab w:pos="9784" w:val="right" w:leader="dot"/>
            </w:tabs>
            <w:spacing w:line="240" w:lineRule="auto" w:before="238" w:after="0"/>
            <w:ind w:left="2079" w:right="0" w:hanging="621"/>
            <w:jc w:val="left"/>
            <w:rPr>
              <w:b w:val="0"/>
            </w:rPr>
          </w:pPr>
          <w:hyperlink w:history="true" w:anchor="_TOC_250007">
            <w:r>
              <w:rPr>
                <w:color w:val="231F20"/>
                <w:spacing w:val="-2"/>
              </w:rPr>
              <w:t>Programme</w:t>
            </w:r>
            <w:r>
              <w:rPr>
                <w:color w:val="231F20"/>
                <w:spacing w:val="-5"/>
              </w:rPr>
              <w:t> </w:t>
            </w:r>
            <w:r>
              <w:rPr>
                <w:color w:val="231F20"/>
                <w:spacing w:val="-2"/>
              </w:rPr>
              <w:t>Management</w:t>
            </w:r>
            <w:r>
              <w:rPr>
                <w:color w:val="231F20"/>
              </w:rPr>
              <w:tab/>
            </w:r>
            <w:r>
              <w:rPr>
                <w:b w:val="0"/>
                <w:color w:val="231F20"/>
                <w:spacing w:val="-5"/>
              </w:rPr>
              <w:t>16</w:t>
            </w:r>
          </w:hyperlink>
        </w:p>
        <w:p>
          <w:pPr>
            <w:pStyle w:val="TOC1"/>
            <w:numPr>
              <w:ilvl w:val="1"/>
              <w:numId w:val="1"/>
            </w:numPr>
            <w:tabs>
              <w:tab w:pos="2278" w:val="left" w:leader="none"/>
              <w:tab w:pos="9784" w:val="right" w:leader="dot"/>
            </w:tabs>
            <w:spacing w:line="240" w:lineRule="auto" w:before="237" w:after="0"/>
            <w:ind w:left="2278" w:right="0" w:hanging="820"/>
            <w:jc w:val="left"/>
            <w:rPr>
              <w:b w:val="0"/>
            </w:rPr>
          </w:pPr>
          <w:hyperlink w:history="true" w:anchor="_TOC_250006">
            <w:r>
              <w:rPr>
                <w:color w:val="231F20"/>
              </w:rPr>
              <w:t>Design</w:t>
            </w:r>
            <w:r>
              <w:rPr>
                <w:color w:val="231F20"/>
                <w:spacing w:val="-13"/>
              </w:rPr>
              <w:t> </w:t>
            </w:r>
            <w:r>
              <w:rPr>
                <w:color w:val="231F20"/>
                <w:spacing w:val="-2"/>
              </w:rPr>
              <w:t>Management</w:t>
            </w:r>
            <w:r>
              <w:rPr>
                <w:color w:val="231F20"/>
              </w:rPr>
              <w:tab/>
            </w:r>
            <w:r>
              <w:rPr>
                <w:b w:val="0"/>
                <w:color w:val="231F20"/>
                <w:spacing w:val="-5"/>
              </w:rPr>
              <w:t>16</w:t>
            </w:r>
          </w:hyperlink>
        </w:p>
        <w:p>
          <w:pPr>
            <w:pStyle w:val="TOC1"/>
            <w:numPr>
              <w:ilvl w:val="1"/>
              <w:numId w:val="1"/>
            </w:numPr>
            <w:tabs>
              <w:tab w:pos="2278" w:val="left" w:leader="none"/>
              <w:tab w:pos="9780" w:val="right" w:leader="dot"/>
            </w:tabs>
            <w:spacing w:line="240" w:lineRule="auto" w:before="236" w:after="20"/>
            <w:ind w:left="2278" w:right="0" w:hanging="820"/>
            <w:jc w:val="left"/>
            <w:rPr>
              <w:b w:val="0"/>
            </w:rPr>
          </w:pPr>
          <w:hyperlink w:history="true" w:anchor="_TOC_250005">
            <w:r>
              <w:rPr>
                <w:color w:val="231F20"/>
                <w:spacing w:val="-2"/>
              </w:rPr>
              <w:t>Construction</w:t>
            </w:r>
            <w:r>
              <w:rPr>
                <w:color w:val="231F20"/>
                <w:spacing w:val="-1"/>
              </w:rPr>
              <w:t> </w:t>
            </w:r>
            <w:r>
              <w:rPr>
                <w:color w:val="231F20"/>
                <w:spacing w:val="-2"/>
              </w:rPr>
              <w:t>Management,</w:t>
            </w:r>
            <w:r>
              <w:rPr>
                <w:color w:val="231F20"/>
                <w:spacing w:val="-1"/>
              </w:rPr>
              <w:t> </w:t>
            </w:r>
            <w:r>
              <w:rPr>
                <w:color w:val="231F20"/>
                <w:spacing w:val="-2"/>
              </w:rPr>
              <w:t>Testing</w:t>
            </w:r>
            <w:r>
              <w:rPr>
                <w:color w:val="231F20"/>
                <w:spacing w:val="2"/>
              </w:rPr>
              <w:t> </w:t>
            </w:r>
            <w:r>
              <w:rPr>
                <w:color w:val="231F20"/>
                <w:spacing w:val="-2"/>
              </w:rPr>
              <w:t>and</w:t>
            </w:r>
            <w:r>
              <w:rPr>
                <w:color w:val="231F20"/>
                <w:spacing w:val="-1"/>
              </w:rPr>
              <w:t> </w:t>
            </w:r>
            <w:r>
              <w:rPr>
                <w:color w:val="231F20"/>
                <w:spacing w:val="-2"/>
              </w:rPr>
              <w:t>Commissioning</w:t>
            </w:r>
            <w:r>
              <w:rPr>
                <w:color w:val="231F20"/>
              </w:rPr>
              <w:tab/>
            </w:r>
            <w:r>
              <w:rPr>
                <w:b w:val="0"/>
                <w:color w:val="231F20"/>
                <w:spacing w:val="-5"/>
              </w:rPr>
              <w:t>17</w:t>
            </w:r>
          </w:hyperlink>
        </w:p>
        <w:p>
          <w:pPr>
            <w:pStyle w:val="TOC1"/>
            <w:numPr>
              <w:ilvl w:val="1"/>
              <w:numId w:val="1"/>
            </w:numPr>
            <w:tabs>
              <w:tab w:pos="2278" w:val="left" w:leader="none"/>
              <w:tab w:pos="9784" w:val="right" w:leader="dot"/>
            </w:tabs>
            <w:spacing w:line="240" w:lineRule="auto" w:before="923" w:after="0"/>
            <w:ind w:left="2278" w:right="0" w:hanging="820"/>
            <w:jc w:val="left"/>
            <w:rPr>
              <w:b w:val="0"/>
            </w:rPr>
          </w:pPr>
          <w:hyperlink w:history="true" w:anchor="_TOC_250004">
            <w:r>
              <w:rPr>
                <w:color w:val="231F20"/>
              </w:rPr>
              <w:t>Handover</w:t>
            </w:r>
            <w:r>
              <w:rPr>
                <w:color w:val="231F20"/>
                <w:spacing w:val="-14"/>
              </w:rPr>
              <w:t> </w:t>
            </w:r>
            <w:r>
              <w:rPr>
                <w:color w:val="231F20"/>
              </w:rPr>
              <w:t>of</w:t>
            </w:r>
            <w:r>
              <w:rPr>
                <w:color w:val="231F20"/>
                <w:spacing w:val="-12"/>
              </w:rPr>
              <w:t> </w:t>
            </w:r>
            <w:r>
              <w:rPr>
                <w:color w:val="231F20"/>
              </w:rPr>
              <w:t>Completed</w:t>
            </w:r>
            <w:r>
              <w:rPr>
                <w:color w:val="231F20"/>
                <w:spacing w:val="-12"/>
              </w:rPr>
              <w:t> </w:t>
            </w:r>
            <w:r>
              <w:rPr>
                <w:color w:val="231F20"/>
                <w:spacing w:val="-4"/>
              </w:rPr>
              <w:t>Works</w:t>
            </w:r>
            <w:r>
              <w:rPr>
                <w:color w:val="231F20"/>
              </w:rPr>
              <w:tab/>
            </w:r>
            <w:r>
              <w:rPr>
                <w:b w:val="0"/>
                <w:color w:val="231F20"/>
                <w:spacing w:val="-5"/>
              </w:rPr>
              <w:t>17</w:t>
            </w:r>
          </w:hyperlink>
        </w:p>
        <w:p>
          <w:pPr>
            <w:pStyle w:val="TOC1"/>
            <w:numPr>
              <w:ilvl w:val="1"/>
              <w:numId w:val="1"/>
            </w:numPr>
            <w:tabs>
              <w:tab w:pos="2278" w:val="left" w:leader="none"/>
              <w:tab w:pos="9784" w:val="right" w:leader="dot"/>
            </w:tabs>
            <w:spacing w:line="240" w:lineRule="auto" w:before="238" w:after="0"/>
            <w:ind w:left="2278" w:right="0" w:hanging="820"/>
            <w:jc w:val="left"/>
            <w:rPr>
              <w:b w:val="0"/>
            </w:rPr>
          </w:pPr>
          <w:hyperlink w:history="true" w:anchor="_TOC_250003">
            <w:r>
              <w:rPr>
                <w:color w:val="231F20"/>
              </w:rPr>
              <w:t>Statutory</w:t>
            </w:r>
            <w:r>
              <w:rPr>
                <w:color w:val="231F20"/>
                <w:spacing w:val="-9"/>
              </w:rPr>
              <w:t> </w:t>
            </w:r>
            <w:r>
              <w:rPr>
                <w:color w:val="231F20"/>
                <w:spacing w:val="-2"/>
              </w:rPr>
              <w:t>Compliance</w:t>
            </w:r>
            <w:r>
              <w:rPr>
                <w:color w:val="231F20"/>
              </w:rPr>
              <w:tab/>
            </w:r>
            <w:r>
              <w:rPr>
                <w:b w:val="0"/>
                <w:color w:val="231F20"/>
                <w:spacing w:val="-5"/>
              </w:rPr>
              <w:t>17</w:t>
            </w:r>
          </w:hyperlink>
        </w:p>
        <w:p>
          <w:pPr>
            <w:pStyle w:val="TOC1"/>
            <w:numPr>
              <w:ilvl w:val="1"/>
              <w:numId w:val="1"/>
            </w:numPr>
            <w:tabs>
              <w:tab w:pos="2278" w:val="left" w:leader="none"/>
              <w:tab w:pos="9784" w:val="right" w:leader="dot"/>
            </w:tabs>
            <w:spacing w:line="240" w:lineRule="auto" w:before="236" w:after="0"/>
            <w:ind w:left="2278" w:right="0" w:hanging="820"/>
            <w:jc w:val="left"/>
            <w:rPr>
              <w:b w:val="0"/>
            </w:rPr>
          </w:pPr>
          <w:hyperlink w:history="true" w:anchor="_TOC_250002">
            <w:r>
              <w:rPr>
                <w:color w:val="231F20"/>
                <w:spacing w:val="-2"/>
              </w:rPr>
              <w:t>Information</w:t>
            </w:r>
            <w:r>
              <w:rPr>
                <w:color w:val="231F20"/>
                <w:spacing w:val="2"/>
              </w:rPr>
              <w:t> </w:t>
            </w:r>
            <w:r>
              <w:rPr>
                <w:color w:val="231F20"/>
                <w:spacing w:val="-2"/>
              </w:rPr>
              <w:t>Management</w:t>
            </w:r>
            <w:r>
              <w:rPr>
                <w:color w:val="231F20"/>
              </w:rPr>
              <w:tab/>
            </w:r>
            <w:r>
              <w:rPr>
                <w:b w:val="0"/>
                <w:color w:val="231F20"/>
                <w:spacing w:val="-5"/>
              </w:rPr>
              <w:t>18</w:t>
            </w:r>
          </w:hyperlink>
        </w:p>
        <w:p>
          <w:pPr>
            <w:pStyle w:val="TOC1"/>
            <w:numPr>
              <w:ilvl w:val="1"/>
              <w:numId w:val="1"/>
            </w:numPr>
            <w:tabs>
              <w:tab w:pos="2278" w:val="left" w:leader="none"/>
              <w:tab w:pos="9784" w:val="right" w:leader="dot"/>
            </w:tabs>
            <w:spacing w:line="240" w:lineRule="auto" w:before="239" w:after="0"/>
            <w:ind w:left="2278" w:right="0" w:hanging="820"/>
            <w:jc w:val="left"/>
            <w:rPr>
              <w:b w:val="0"/>
            </w:rPr>
          </w:pPr>
          <w:hyperlink w:history="true" w:anchor="_TOC_250001">
            <w:r>
              <w:rPr>
                <w:color w:val="231F20"/>
                <w:spacing w:val="-2"/>
              </w:rPr>
              <w:t>Commercial</w:t>
            </w:r>
            <w:r>
              <w:rPr>
                <w:color w:val="231F20"/>
                <w:spacing w:val="3"/>
              </w:rPr>
              <w:t> </w:t>
            </w:r>
            <w:r>
              <w:rPr>
                <w:color w:val="231F20"/>
                <w:spacing w:val="-2"/>
              </w:rPr>
              <w:t>Management</w:t>
            </w:r>
            <w:r>
              <w:rPr>
                <w:color w:val="231F20"/>
              </w:rPr>
              <w:tab/>
            </w:r>
            <w:r>
              <w:rPr>
                <w:b w:val="0"/>
                <w:color w:val="231F20"/>
                <w:spacing w:val="-5"/>
              </w:rPr>
              <w:t>18</w:t>
            </w:r>
          </w:hyperlink>
        </w:p>
        <w:p>
          <w:pPr>
            <w:pStyle w:val="TOC2"/>
            <w:numPr>
              <w:ilvl w:val="0"/>
              <w:numId w:val="1"/>
            </w:numPr>
            <w:tabs>
              <w:tab w:pos="1677" w:val="left" w:leader="none"/>
              <w:tab w:pos="9784" w:val="right" w:leader="dot"/>
            </w:tabs>
            <w:spacing w:line="240" w:lineRule="auto" w:before="236" w:after="0"/>
            <w:ind w:left="1677" w:right="0" w:hanging="219"/>
            <w:jc w:val="left"/>
            <w:rPr>
              <w:rFonts w:ascii="Arial"/>
            </w:rPr>
          </w:pPr>
          <w:r>
            <w:rPr>
              <w:color w:val="231F20"/>
            </w:rPr>
            <w:t>External</w:t>
          </w:r>
          <w:r>
            <w:rPr>
              <w:color w:val="231F20"/>
              <w:spacing w:val="-19"/>
            </w:rPr>
            <w:t> </w:t>
          </w:r>
          <w:r>
            <w:rPr>
              <w:color w:val="231F20"/>
            </w:rPr>
            <w:t>Monitoring</w:t>
          </w:r>
          <w:r>
            <w:rPr>
              <w:color w:val="231F20"/>
              <w:spacing w:val="-18"/>
            </w:rPr>
            <w:t> </w:t>
          </w:r>
          <w:r>
            <w:rPr>
              <w:color w:val="231F20"/>
            </w:rPr>
            <w:t>and</w:t>
          </w:r>
          <w:r>
            <w:rPr>
              <w:color w:val="231F20"/>
              <w:spacing w:val="-18"/>
            </w:rPr>
            <w:t> </w:t>
          </w:r>
          <w:r>
            <w:rPr>
              <w:color w:val="231F20"/>
              <w:spacing w:val="-2"/>
            </w:rPr>
            <w:t>Control</w:t>
          </w:r>
          <w:r>
            <w:rPr>
              <w:color w:val="231F20"/>
            </w:rPr>
            <w:tab/>
          </w:r>
          <w:r>
            <w:rPr>
              <w:rFonts w:ascii="Arial"/>
              <w:color w:val="231F20"/>
              <w:spacing w:val="-5"/>
            </w:rPr>
            <w:t>19</w:t>
          </w:r>
        </w:p>
        <w:p>
          <w:pPr>
            <w:pStyle w:val="TOC1"/>
            <w:numPr>
              <w:ilvl w:val="1"/>
              <w:numId w:val="1"/>
            </w:numPr>
            <w:tabs>
              <w:tab w:pos="2079" w:val="left" w:leader="none"/>
              <w:tab w:pos="9787" w:val="right" w:leader="dot"/>
            </w:tabs>
            <w:spacing w:line="240" w:lineRule="auto" w:before="168" w:after="0"/>
            <w:ind w:left="2079" w:right="0" w:hanging="621"/>
            <w:jc w:val="left"/>
            <w:rPr>
              <w:b w:val="0"/>
            </w:rPr>
          </w:pPr>
          <w:hyperlink w:history="true" w:anchor="_TOC_250000">
            <w:r>
              <w:rPr>
                <w:color w:val="231F20"/>
              </w:rPr>
              <w:t>Project</w:t>
            </w:r>
            <w:r>
              <w:rPr>
                <w:color w:val="231F20"/>
                <w:spacing w:val="-10"/>
              </w:rPr>
              <w:t> </w:t>
            </w:r>
            <w:r>
              <w:rPr>
                <w:color w:val="231F20"/>
                <w:spacing w:val="-2"/>
              </w:rPr>
              <w:t>Agreement</w:t>
            </w:r>
            <w:r>
              <w:rPr>
                <w:color w:val="231F20"/>
              </w:rPr>
              <w:tab/>
            </w:r>
            <w:r>
              <w:rPr>
                <w:b w:val="0"/>
                <w:color w:val="231F20"/>
                <w:spacing w:val="-5"/>
              </w:rPr>
              <w:t>19</w:t>
            </w:r>
          </w:hyperlink>
        </w:p>
        <w:p>
          <w:pPr>
            <w:pStyle w:val="TOC1"/>
            <w:tabs>
              <w:tab w:pos="9782" w:val="right" w:leader="dot"/>
            </w:tabs>
            <w:spacing w:before="238"/>
            <w:ind w:left="1460" w:firstLine="0"/>
            <w:rPr>
              <w:b w:val="0"/>
            </w:rPr>
          </w:pPr>
          <w:r>
            <w:rPr>
              <w:color w:val="231F20"/>
            </w:rPr>
            <w:t>Appendix</w:t>
          </w:r>
          <w:r>
            <w:rPr>
              <w:color w:val="231F20"/>
              <w:spacing w:val="-13"/>
            </w:rPr>
            <w:t> </w:t>
          </w:r>
          <w:r>
            <w:rPr>
              <w:color w:val="231F20"/>
            </w:rPr>
            <w:t>1:</w:t>
          </w:r>
          <w:r>
            <w:rPr>
              <w:color w:val="231F20"/>
              <w:spacing w:val="-11"/>
            </w:rPr>
            <w:t> </w:t>
          </w:r>
          <w:r>
            <w:rPr>
              <w:color w:val="231F20"/>
            </w:rPr>
            <w:t>Project</w:t>
          </w:r>
          <w:r>
            <w:rPr>
              <w:color w:val="231F20"/>
              <w:spacing w:val="-10"/>
            </w:rPr>
            <w:t> </w:t>
          </w:r>
          <w:r>
            <w:rPr>
              <w:color w:val="231F20"/>
            </w:rPr>
            <w:t>Execution</w:t>
          </w:r>
          <w:r>
            <w:rPr>
              <w:color w:val="231F20"/>
              <w:spacing w:val="-12"/>
            </w:rPr>
            <w:t> </w:t>
          </w:r>
          <w:r>
            <w:rPr>
              <w:color w:val="231F20"/>
            </w:rPr>
            <w:t>Plan</w:t>
          </w:r>
          <w:r>
            <w:rPr>
              <w:color w:val="231F20"/>
              <w:spacing w:val="-13"/>
            </w:rPr>
            <w:t> </w:t>
          </w:r>
          <w:r>
            <w:rPr>
              <w:color w:val="231F20"/>
            </w:rPr>
            <w:t>Terms</w:t>
          </w:r>
          <w:r>
            <w:rPr>
              <w:color w:val="231F20"/>
              <w:spacing w:val="-10"/>
            </w:rPr>
            <w:t> </w:t>
          </w:r>
          <w:r>
            <w:rPr>
              <w:color w:val="231F20"/>
            </w:rPr>
            <w:t>and</w:t>
          </w:r>
          <w:r>
            <w:rPr>
              <w:color w:val="231F20"/>
              <w:spacing w:val="-11"/>
            </w:rPr>
            <w:t> </w:t>
          </w:r>
          <w:r>
            <w:rPr>
              <w:color w:val="231F20"/>
              <w:spacing w:val="-2"/>
            </w:rPr>
            <w:t>Roles</w:t>
          </w:r>
          <w:r>
            <w:rPr>
              <w:color w:val="231F20"/>
            </w:rPr>
            <w:tab/>
          </w:r>
          <w:r>
            <w:rPr>
              <w:b w:val="0"/>
              <w:color w:val="231F20"/>
              <w:spacing w:val="-5"/>
            </w:rPr>
            <w:t>20</w:t>
          </w:r>
        </w:p>
        <w:p>
          <w:pPr>
            <w:pStyle w:val="TOC1"/>
            <w:tabs>
              <w:tab w:pos="9784" w:val="right" w:leader="dot"/>
            </w:tabs>
            <w:spacing w:before="157"/>
            <w:ind w:left="1460" w:firstLine="0"/>
            <w:rPr>
              <w:b w:val="0"/>
            </w:rPr>
          </w:pPr>
          <w:r>
            <w:rPr>
              <w:color w:val="231F20"/>
            </w:rPr>
            <w:t>Appendix</w:t>
          </w:r>
          <w:r>
            <w:rPr>
              <w:color w:val="231F20"/>
              <w:spacing w:val="-7"/>
            </w:rPr>
            <w:t> </w:t>
          </w:r>
          <w:r>
            <w:rPr>
              <w:color w:val="231F20"/>
            </w:rPr>
            <w:t>2:</w:t>
          </w:r>
          <w:r>
            <w:rPr>
              <w:color w:val="231F20"/>
              <w:spacing w:val="-9"/>
            </w:rPr>
            <w:t> </w:t>
          </w:r>
          <w:r>
            <w:rPr>
              <w:color w:val="231F20"/>
              <w:spacing w:val="-2"/>
            </w:rPr>
            <w:t>Abbreviations</w:t>
          </w:r>
          <w:r>
            <w:rPr>
              <w:color w:val="231F20"/>
            </w:rPr>
            <w:tab/>
          </w:r>
          <w:r>
            <w:rPr>
              <w:b w:val="0"/>
              <w:color w:val="231F20"/>
              <w:spacing w:val="-5"/>
            </w:rPr>
            <w:t>21</w:t>
          </w:r>
        </w:p>
        <w:p>
          <w:pPr>
            <w:pStyle w:val="TOC1"/>
            <w:tabs>
              <w:tab w:pos="9784" w:val="right" w:leader="dot"/>
            </w:tabs>
            <w:spacing w:before="157"/>
            <w:ind w:left="1460" w:firstLine="0"/>
            <w:rPr>
              <w:b w:val="0"/>
            </w:rPr>
          </w:pPr>
          <w:r>
            <w:rPr>
              <w:color w:val="231F20"/>
            </w:rPr>
            <w:t>Appendix</w:t>
          </w:r>
          <w:r>
            <w:rPr>
              <w:color w:val="231F20"/>
              <w:spacing w:val="-13"/>
            </w:rPr>
            <w:t> </w:t>
          </w:r>
          <w:r>
            <w:rPr>
              <w:color w:val="231F20"/>
            </w:rPr>
            <w:t>3:</w:t>
          </w:r>
          <w:r>
            <w:rPr>
              <w:color w:val="231F20"/>
              <w:spacing w:val="-11"/>
            </w:rPr>
            <w:t> </w:t>
          </w:r>
          <w:r>
            <w:rPr>
              <w:color w:val="231F20"/>
            </w:rPr>
            <w:t>Reference</w:t>
          </w:r>
          <w:r>
            <w:rPr>
              <w:color w:val="231F20"/>
              <w:spacing w:val="-13"/>
            </w:rPr>
            <w:t> </w:t>
          </w:r>
          <w:r>
            <w:rPr>
              <w:color w:val="231F20"/>
              <w:spacing w:val="-2"/>
            </w:rPr>
            <w:t>Documents</w:t>
          </w:r>
          <w:r>
            <w:rPr>
              <w:color w:val="231F20"/>
            </w:rPr>
            <w:tab/>
          </w:r>
          <w:r>
            <w:rPr>
              <w:b w:val="0"/>
              <w:color w:val="231F20"/>
              <w:spacing w:val="-5"/>
            </w:rPr>
            <w:t>22</w:t>
          </w:r>
        </w:p>
        <w:p>
          <w:pPr>
            <w:pStyle w:val="TOC1"/>
            <w:tabs>
              <w:tab w:pos="9782" w:val="right" w:leader="dot"/>
            </w:tabs>
            <w:spacing w:before="157"/>
            <w:ind w:left="1460" w:firstLine="0"/>
            <w:rPr>
              <w:b w:val="0"/>
            </w:rPr>
          </w:pPr>
          <w:r>
            <w:rPr>
              <w:color w:val="231F20"/>
            </w:rPr>
            <w:t>Appendix</w:t>
          </w:r>
          <w:r>
            <w:rPr>
              <w:color w:val="231F20"/>
              <w:spacing w:val="-9"/>
            </w:rPr>
            <w:t> </w:t>
          </w:r>
          <w:r>
            <w:rPr>
              <w:color w:val="231F20"/>
            </w:rPr>
            <w:t>4:</w:t>
          </w:r>
          <w:r>
            <w:rPr>
              <w:color w:val="231F20"/>
              <w:spacing w:val="-8"/>
            </w:rPr>
            <w:t> </w:t>
          </w:r>
          <w:r>
            <w:rPr>
              <w:color w:val="231F20"/>
            </w:rPr>
            <w:t>Summary</w:t>
          </w:r>
          <w:r>
            <w:rPr>
              <w:color w:val="231F20"/>
              <w:spacing w:val="-11"/>
            </w:rPr>
            <w:t> </w:t>
          </w:r>
          <w:r>
            <w:rPr>
              <w:color w:val="231F20"/>
            </w:rPr>
            <w:t>list</w:t>
          </w:r>
          <w:r>
            <w:rPr>
              <w:color w:val="231F20"/>
              <w:spacing w:val="-8"/>
            </w:rPr>
            <w:t> </w:t>
          </w:r>
          <w:r>
            <w:rPr>
              <w:color w:val="231F20"/>
            </w:rPr>
            <w:t>of</w:t>
          </w:r>
          <w:r>
            <w:rPr>
              <w:color w:val="231F20"/>
              <w:spacing w:val="-10"/>
            </w:rPr>
            <w:t> </w:t>
          </w:r>
          <w:r>
            <w:rPr>
              <w:color w:val="231F20"/>
            </w:rPr>
            <w:t>Major</w:t>
          </w:r>
          <w:r>
            <w:rPr>
              <w:color w:val="231F20"/>
              <w:spacing w:val="-8"/>
            </w:rPr>
            <w:t> </w:t>
          </w:r>
          <w:r>
            <w:rPr>
              <w:color w:val="231F20"/>
              <w:spacing w:val="-2"/>
            </w:rPr>
            <w:t>Contracts</w:t>
          </w:r>
          <w:r>
            <w:rPr>
              <w:color w:val="231F20"/>
            </w:rPr>
            <w:tab/>
          </w:r>
          <w:r>
            <w:rPr>
              <w:b w:val="0"/>
              <w:color w:val="231F20"/>
              <w:spacing w:val="-5"/>
            </w:rPr>
            <w:t>23</w:t>
          </w:r>
        </w:p>
        <w:p>
          <w:pPr>
            <w:pStyle w:val="TOC1"/>
            <w:tabs>
              <w:tab w:pos="9784" w:val="right" w:leader="dot"/>
            </w:tabs>
            <w:spacing w:before="160"/>
            <w:ind w:left="1460" w:firstLine="0"/>
            <w:rPr>
              <w:b w:val="0"/>
            </w:rPr>
          </w:pPr>
          <w:r>
            <w:rPr>
              <w:color w:val="231F20"/>
              <w:spacing w:val="-2"/>
            </w:rPr>
            <w:t>Appendix</w:t>
          </w:r>
          <w:r>
            <w:rPr>
              <w:color w:val="231F20"/>
              <w:spacing w:val="-5"/>
            </w:rPr>
            <w:t> </w:t>
          </w:r>
          <w:r>
            <w:rPr>
              <w:color w:val="231F20"/>
              <w:spacing w:val="-2"/>
            </w:rPr>
            <w:t>5:</w:t>
          </w:r>
          <w:r>
            <w:rPr>
              <w:color w:val="231F20"/>
              <w:spacing w:val="-3"/>
            </w:rPr>
            <w:t> </w:t>
          </w:r>
          <w:r>
            <w:rPr>
              <w:color w:val="231F20"/>
              <w:spacing w:val="-2"/>
            </w:rPr>
            <w:t>Organisation</w:t>
          </w:r>
          <w:r>
            <w:rPr>
              <w:color w:val="231F20"/>
              <w:spacing w:val="2"/>
            </w:rPr>
            <w:t> </w:t>
          </w:r>
          <w:r>
            <w:rPr>
              <w:color w:val="231F20"/>
              <w:spacing w:val="-4"/>
            </w:rPr>
            <w:t>Chart</w:t>
          </w:r>
          <w:r>
            <w:rPr>
              <w:color w:val="231F20"/>
            </w:rPr>
            <w:tab/>
          </w:r>
          <w:r>
            <w:rPr>
              <w:b w:val="0"/>
              <w:color w:val="231F20"/>
              <w:spacing w:val="-5"/>
            </w:rPr>
            <w:t>24</w:t>
          </w:r>
        </w:p>
        <w:p>
          <w:pPr>
            <w:pStyle w:val="TOC1"/>
            <w:tabs>
              <w:tab w:pos="9782" w:val="right" w:leader="dot"/>
            </w:tabs>
            <w:spacing w:before="157"/>
            <w:ind w:left="1460" w:firstLine="0"/>
            <w:rPr>
              <w:b w:val="0"/>
            </w:rPr>
          </w:pPr>
          <w:r>
            <w:rPr>
              <w:color w:val="231F20"/>
            </w:rPr>
            <w:t>Appendix</w:t>
          </w:r>
          <w:r>
            <w:rPr>
              <w:color w:val="231F20"/>
              <w:spacing w:val="-13"/>
            </w:rPr>
            <w:t> </w:t>
          </w:r>
          <w:r>
            <w:rPr>
              <w:color w:val="231F20"/>
            </w:rPr>
            <w:t>6:</w:t>
          </w:r>
          <w:r>
            <w:rPr>
              <w:color w:val="231F20"/>
              <w:spacing w:val="-12"/>
            </w:rPr>
            <w:t> </w:t>
          </w:r>
          <w:r>
            <w:rPr>
              <w:color w:val="231F20"/>
            </w:rPr>
            <w:t>Project</w:t>
          </w:r>
          <w:r>
            <w:rPr>
              <w:color w:val="231F20"/>
              <w:spacing w:val="-12"/>
            </w:rPr>
            <w:t> </w:t>
          </w:r>
          <w:r>
            <w:rPr>
              <w:color w:val="231F20"/>
            </w:rPr>
            <w:t>Summary</w:t>
          </w:r>
          <w:r>
            <w:rPr>
              <w:color w:val="231F20"/>
              <w:spacing w:val="-15"/>
            </w:rPr>
            <w:t> </w:t>
          </w:r>
          <w:r>
            <w:rPr>
              <w:color w:val="231F20"/>
            </w:rPr>
            <w:t>Interfaces</w:t>
          </w:r>
          <w:r>
            <w:rPr>
              <w:color w:val="231F20"/>
              <w:spacing w:val="-13"/>
            </w:rPr>
            <w:t> </w:t>
          </w:r>
          <w:r>
            <w:rPr>
              <w:color w:val="231F20"/>
              <w:spacing w:val="-2"/>
            </w:rPr>
            <w:t>Register</w:t>
          </w:r>
          <w:r>
            <w:rPr>
              <w:color w:val="231F20"/>
            </w:rPr>
            <w:tab/>
          </w:r>
          <w:r>
            <w:rPr>
              <w:b w:val="0"/>
              <w:color w:val="231F20"/>
              <w:spacing w:val="-5"/>
            </w:rPr>
            <w:t>25</w:t>
          </w:r>
        </w:p>
        <w:p>
          <w:pPr>
            <w:pStyle w:val="TOC1"/>
            <w:tabs>
              <w:tab w:pos="9782" w:val="right" w:leader="dot"/>
            </w:tabs>
            <w:spacing w:before="157"/>
            <w:ind w:left="1460" w:firstLine="0"/>
            <w:rPr>
              <w:b w:val="0"/>
            </w:rPr>
          </w:pPr>
          <w:r>
            <w:rPr>
              <w:color w:val="231F20"/>
            </w:rPr>
            <w:t>Appendix</w:t>
          </w:r>
          <w:r>
            <w:rPr>
              <w:color w:val="231F20"/>
              <w:spacing w:val="-12"/>
            </w:rPr>
            <w:t> </w:t>
          </w:r>
          <w:r>
            <w:rPr>
              <w:color w:val="231F20"/>
            </w:rPr>
            <w:t>7:</w:t>
          </w:r>
          <w:r>
            <w:rPr>
              <w:color w:val="231F20"/>
              <w:spacing w:val="-11"/>
            </w:rPr>
            <w:t> </w:t>
          </w:r>
          <w:r>
            <w:rPr>
              <w:color w:val="231F20"/>
            </w:rPr>
            <w:t>Site</w:t>
          </w:r>
          <w:r>
            <w:rPr>
              <w:color w:val="231F20"/>
              <w:spacing w:val="-11"/>
            </w:rPr>
            <w:t> </w:t>
          </w:r>
          <w:r>
            <w:rPr>
              <w:color w:val="231F20"/>
            </w:rPr>
            <w:t>Supervision</w:t>
          </w:r>
          <w:r>
            <w:rPr>
              <w:color w:val="231F20"/>
              <w:spacing w:val="-14"/>
            </w:rPr>
            <w:t> </w:t>
          </w:r>
          <w:r>
            <w:rPr>
              <w:color w:val="231F20"/>
            </w:rPr>
            <w:t>Team</w:t>
          </w:r>
          <w:r>
            <w:rPr>
              <w:color w:val="231F20"/>
              <w:spacing w:val="-11"/>
            </w:rPr>
            <w:t> </w:t>
          </w:r>
          <w:r>
            <w:rPr>
              <w:color w:val="231F20"/>
              <w:spacing w:val="-2"/>
            </w:rPr>
            <w:t>Arrangement</w:t>
          </w:r>
          <w:r>
            <w:rPr>
              <w:color w:val="231F20"/>
            </w:rPr>
            <w:tab/>
          </w:r>
          <w:r>
            <w:rPr>
              <w:b w:val="0"/>
              <w:color w:val="231F20"/>
              <w:spacing w:val="-5"/>
            </w:rPr>
            <w:t>26</w:t>
          </w:r>
        </w:p>
      </w:sdtContent>
    </w:sdt>
    <w:p>
      <w:pPr>
        <w:spacing w:after="0"/>
        <w:sectPr>
          <w:type w:val="continuous"/>
          <w:pgSz w:w="11910" w:h="16840"/>
          <w:pgMar w:header="1149" w:footer="1024" w:top="1747" w:bottom="1455" w:left="0" w:right="0"/>
        </w:sectPr>
      </w:pPr>
    </w:p>
    <w:p>
      <w:pPr>
        <w:pStyle w:val="BodyText"/>
        <w:spacing w:before="106"/>
      </w:pPr>
    </w:p>
    <w:p>
      <w:pPr>
        <w:pStyle w:val="ListParagraph"/>
        <w:numPr>
          <w:ilvl w:val="0"/>
          <w:numId w:val="2"/>
        </w:numPr>
        <w:tabs>
          <w:tab w:pos="2359" w:val="left" w:leader="none"/>
        </w:tabs>
        <w:spacing w:line="240" w:lineRule="auto" w:before="0" w:after="0"/>
        <w:ind w:left="2359" w:right="0" w:hanging="1079"/>
        <w:jc w:val="left"/>
        <w:rPr>
          <w:rFonts w:ascii="Arial Black"/>
          <w:sz w:val="22"/>
        </w:rPr>
      </w:pPr>
      <w:r>
        <w:rPr>
          <w:rFonts w:ascii="Arial Black"/>
          <w:color w:val="231F20"/>
          <w:spacing w:val="-2"/>
          <w:sz w:val="22"/>
        </w:rPr>
        <w:t>Introduction</w:t>
      </w:r>
    </w:p>
    <w:p>
      <w:pPr>
        <w:pStyle w:val="Heading1"/>
        <w:numPr>
          <w:ilvl w:val="1"/>
          <w:numId w:val="2"/>
        </w:numPr>
        <w:tabs>
          <w:tab w:pos="2359" w:val="left" w:leader="none"/>
        </w:tabs>
        <w:spacing w:line="240" w:lineRule="auto" w:before="210" w:after="0"/>
        <w:ind w:left="2359" w:right="0" w:hanging="1079"/>
        <w:jc w:val="left"/>
      </w:pPr>
      <w:bookmarkStart w:name="_TOC_250027" w:id="1"/>
      <w:bookmarkEnd w:id="1"/>
      <w:r>
        <w:rPr>
          <w:color w:val="231F20"/>
          <w:spacing w:val="-2"/>
        </w:rPr>
        <w:t>Scope</w:t>
      </w:r>
    </w:p>
    <w:p>
      <w:pPr>
        <w:pStyle w:val="ListParagraph"/>
        <w:numPr>
          <w:ilvl w:val="2"/>
          <w:numId w:val="2"/>
        </w:numPr>
        <w:tabs>
          <w:tab w:pos="2359" w:val="left" w:leader="none"/>
        </w:tabs>
        <w:spacing w:line="276" w:lineRule="auto" w:before="196" w:after="0"/>
        <w:ind w:left="2359" w:right="1297" w:hanging="1079"/>
        <w:jc w:val="left"/>
        <w:rPr>
          <w:sz w:val="22"/>
        </w:rPr>
      </w:pPr>
      <w:r>
        <w:rPr>
          <w:color w:val="231F20"/>
          <w:sz w:val="22"/>
        </w:rPr>
        <w:t>This Project Execution Plan (PEP) applies</w:t>
      </w:r>
      <w:r>
        <w:rPr>
          <w:color w:val="231F20"/>
          <w:spacing w:val="-1"/>
          <w:sz w:val="22"/>
        </w:rPr>
        <w:t> </w:t>
      </w:r>
      <w:r>
        <w:rPr>
          <w:color w:val="231F20"/>
          <w:sz w:val="22"/>
        </w:rPr>
        <w:t>to</w:t>
      </w:r>
      <w:r>
        <w:rPr>
          <w:color w:val="231F20"/>
          <w:spacing w:val="-2"/>
          <w:sz w:val="22"/>
        </w:rPr>
        <w:t> </w:t>
      </w:r>
      <w:r>
        <w:rPr>
          <w:color w:val="231F20"/>
          <w:sz w:val="22"/>
        </w:rPr>
        <w:t>Tuen Mun</w:t>
      </w:r>
      <w:r>
        <w:rPr>
          <w:color w:val="231F20"/>
          <w:spacing w:val="-2"/>
          <w:sz w:val="22"/>
        </w:rPr>
        <w:t> </w:t>
      </w:r>
      <w:r>
        <w:rPr>
          <w:color w:val="231F20"/>
          <w:sz w:val="22"/>
        </w:rPr>
        <w:t>South</w:t>
      </w:r>
      <w:r>
        <w:rPr>
          <w:color w:val="231F20"/>
          <w:spacing w:val="-1"/>
          <w:sz w:val="22"/>
        </w:rPr>
        <w:t> </w:t>
      </w:r>
      <w:r>
        <w:rPr>
          <w:color w:val="231F20"/>
          <w:sz w:val="22"/>
        </w:rPr>
        <w:t>Extension</w:t>
      </w:r>
      <w:r>
        <w:rPr>
          <w:color w:val="231F20"/>
          <w:spacing w:val="-2"/>
          <w:sz w:val="22"/>
        </w:rPr>
        <w:t> </w:t>
      </w:r>
      <w:r>
        <w:rPr>
          <w:color w:val="231F20"/>
          <w:sz w:val="22"/>
        </w:rPr>
        <w:t>(TME),</w:t>
      </w:r>
      <w:r>
        <w:rPr>
          <w:color w:val="231F20"/>
          <w:spacing w:val="-1"/>
          <w:sz w:val="22"/>
        </w:rPr>
        <w:t> </w:t>
      </w:r>
      <w:r>
        <w:rPr>
          <w:color w:val="231F20"/>
          <w:sz w:val="22"/>
        </w:rPr>
        <w:t>and all</w:t>
      </w:r>
      <w:r>
        <w:rPr>
          <w:color w:val="231F20"/>
          <w:spacing w:val="-3"/>
          <w:sz w:val="22"/>
        </w:rPr>
        <w:t> </w:t>
      </w:r>
      <w:r>
        <w:rPr>
          <w:color w:val="231F20"/>
          <w:sz w:val="22"/>
        </w:rPr>
        <w:t>personnel</w:t>
      </w:r>
      <w:r>
        <w:rPr>
          <w:color w:val="231F20"/>
          <w:spacing w:val="-3"/>
          <w:sz w:val="22"/>
        </w:rPr>
        <w:t> </w:t>
      </w:r>
      <w:r>
        <w:rPr>
          <w:color w:val="231F20"/>
          <w:sz w:val="22"/>
        </w:rPr>
        <w:t>of</w:t>
      </w:r>
      <w:r>
        <w:rPr>
          <w:color w:val="231F20"/>
          <w:spacing w:val="-4"/>
          <w:sz w:val="22"/>
        </w:rPr>
        <w:t> </w:t>
      </w:r>
      <w:r>
        <w:rPr>
          <w:color w:val="231F20"/>
          <w:sz w:val="22"/>
        </w:rPr>
        <w:t>MTR</w:t>
      </w:r>
      <w:r>
        <w:rPr>
          <w:color w:val="231F20"/>
          <w:spacing w:val="-7"/>
          <w:sz w:val="22"/>
        </w:rPr>
        <w:t> </w:t>
      </w:r>
      <w:r>
        <w:rPr>
          <w:color w:val="231F20"/>
          <w:sz w:val="22"/>
        </w:rPr>
        <w:t>Corporation</w:t>
      </w:r>
      <w:r>
        <w:rPr>
          <w:color w:val="231F20"/>
          <w:spacing w:val="-3"/>
          <w:sz w:val="22"/>
        </w:rPr>
        <w:t> </w:t>
      </w:r>
      <w:r>
        <w:rPr>
          <w:color w:val="231F20"/>
          <w:sz w:val="22"/>
        </w:rPr>
        <w:t>Limited</w:t>
      </w:r>
      <w:r>
        <w:rPr>
          <w:color w:val="231F20"/>
          <w:spacing w:val="-5"/>
          <w:sz w:val="22"/>
        </w:rPr>
        <w:t> </w:t>
      </w:r>
      <w:r>
        <w:rPr>
          <w:color w:val="231F20"/>
          <w:sz w:val="22"/>
        </w:rPr>
        <w:t>(MTRCL)</w:t>
      </w:r>
      <w:r>
        <w:rPr>
          <w:color w:val="231F20"/>
          <w:spacing w:val="-3"/>
          <w:sz w:val="22"/>
        </w:rPr>
        <w:t> </w:t>
      </w:r>
      <w:r>
        <w:rPr>
          <w:color w:val="231F20"/>
          <w:sz w:val="22"/>
        </w:rPr>
        <w:t>involved</w:t>
      </w:r>
      <w:r>
        <w:rPr>
          <w:color w:val="231F20"/>
          <w:spacing w:val="-3"/>
          <w:sz w:val="22"/>
        </w:rPr>
        <w:t> </w:t>
      </w:r>
      <w:r>
        <w:rPr>
          <w:color w:val="231F20"/>
          <w:sz w:val="22"/>
        </w:rPr>
        <w:t>in</w:t>
      </w:r>
      <w:r>
        <w:rPr>
          <w:color w:val="231F20"/>
          <w:spacing w:val="-5"/>
          <w:sz w:val="22"/>
        </w:rPr>
        <w:t> </w:t>
      </w:r>
      <w:r>
        <w:rPr>
          <w:color w:val="231F20"/>
          <w:sz w:val="22"/>
        </w:rPr>
        <w:t>managing</w:t>
      </w:r>
      <w:r>
        <w:rPr>
          <w:color w:val="231F20"/>
          <w:spacing w:val="-5"/>
          <w:sz w:val="22"/>
        </w:rPr>
        <w:t> </w:t>
      </w:r>
      <w:r>
        <w:rPr>
          <w:color w:val="231F20"/>
          <w:sz w:val="22"/>
        </w:rPr>
        <w:t>the</w:t>
      </w:r>
      <w:r>
        <w:rPr>
          <w:color w:val="231F20"/>
          <w:spacing w:val="-3"/>
          <w:sz w:val="22"/>
        </w:rPr>
        <w:t> </w:t>
      </w:r>
      <w:r>
        <w:rPr>
          <w:color w:val="231F20"/>
          <w:sz w:val="22"/>
        </w:rPr>
        <w:t>project.</w:t>
      </w:r>
    </w:p>
    <w:p>
      <w:pPr>
        <w:pStyle w:val="ListParagraph"/>
        <w:numPr>
          <w:ilvl w:val="2"/>
          <w:numId w:val="2"/>
        </w:numPr>
        <w:tabs>
          <w:tab w:pos="2359" w:val="left" w:leader="none"/>
        </w:tabs>
        <w:spacing w:line="276" w:lineRule="auto" w:before="120" w:after="0"/>
        <w:ind w:left="2359" w:right="1270" w:hanging="1079"/>
        <w:jc w:val="left"/>
        <w:rPr>
          <w:sz w:val="22"/>
        </w:rPr>
      </w:pPr>
      <w:r>
        <w:rPr>
          <w:color w:val="231F20"/>
          <w:sz w:val="22"/>
        </w:rPr>
        <w:t>This</w:t>
      </w:r>
      <w:r>
        <w:rPr>
          <w:color w:val="231F20"/>
          <w:spacing w:val="-3"/>
          <w:sz w:val="22"/>
        </w:rPr>
        <w:t> </w:t>
      </w:r>
      <w:r>
        <w:rPr>
          <w:color w:val="231F20"/>
          <w:sz w:val="22"/>
        </w:rPr>
        <w:t>PEP</w:t>
      </w:r>
      <w:r>
        <w:rPr>
          <w:color w:val="231F20"/>
          <w:spacing w:val="-3"/>
          <w:sz w:val="22"/>
        </w:rPr>
        <w:t> </w:t>
      </w:r>
      <w:r>
        <w:rPr>
          <w:color w:val="231F20"/>
          <w:sz w:val="22"/>
        </w:rPr>
        <w:t>has</w:t>
      </w:r>
      <w:r>
        <w:rPr>
          <w:color w:val="231F20"/>
          <w:spacing w:val="-3"/>
          <w:sz w:val="22"/>
        </w:rPr>
        <w:t> </w:t>
      </w:r>
      <w:r>
        <w:rPr>
          <w:color w:val="231F20"/>
          <w:sz w:val="22"/>
        </w:rPr>
        <w:t>been</w:t>
      </w:r>
      <w:r>
        <w:rPr>
          <w:color w:val="231F20"/>
          <w:spacing w:val="-6"/>
          <w:sz w:val="22"/>
        </w:rPr>
        <w:t> </w:t>
      </w:r>
      <w:r>
        <w:rPr>
          <w:color w:val="231F20"/>
          <w:sz w:val="22"/>
        </w:rPr>
        <w:t>developed</w:t>
      </w:r>
      <w:r>
        <w:rPr>
          <w:color w:val="231F20"/>
          <w:spacing w:val="-3"/>
          <w:sz w:val="22"/>
        </w:rPr>
        <w:t> </w:t>
      </w:r>
      <w:r>
        <w:rPr>
          <w:color w:val="231F20"/>
          <w:sz w:val="22"/>
        </w:rPr>
        <w:t>for</w:t>
      </w:r>
      <w:r>
        <w:rPr>
          <w:color w:val="231F20"/>
          <w:spacing w:val="-3"/>
          <w:sz w:val="22"/>
        </w:rPr>
        <w:t> </w:t>
      </w:r>
      <w:r>
        <w:rPr>
          <w:color w:val="231F20"/>
          <w:sz w:val="22"/>
        </w:rPr>
        <w:t>construction</w:t>
      </w:r>
      <w:r>
        <w:rPr>
          <w:color w:val="231F20"/>
          <w:spacing w:val="-3"/>
          <w:sz w:val="22"/>
        </w:rPr>
        <w:t> </w:t>
      </w:r>
      <w:r>
        <w:rPr>
          <w:color w:val="231F20"/>
          <w:sz w:val="22"/>
        </w:rPr>
        <w:t>stage</w:t>
      </w:r>
      <w:r>
        <w:rPr>
          <w:color w:val="231F20"/>
          <w:spacing w:val="-3"/>
          <w:sz w:val="22"/>
        </w:rPr>
        <w:t> </w:t>
      </w:r>
      <w:r>
        <w:rPr>
          <w:color w:val="231F20"/>
          <w:sz w:val="22"/>
        </w:rPr>
        <w:t>commencing</w:t>
      </w:r>
      <w:r>
        <w:rPr>
          <w:color w:val="231F20"/>
          <w:spacing w:val="-5"/>
          <w:sz w:val="22"/>
        </w:rPr>
        <w:t> </w:t>
      </w:r>
      <w:r>
        <w:rPr>
          <w:color w:val="231F20"/>
          <w:sz w:val="22"/>
        </w:rPr>
        <w:t>Q4</w:t>
      </w:r>
      <w:r>
        <w:rPr>
          <w:color w:val="231F20"/>
          <w:spacing w:val="-6"/>
          <w:sz w:val="22"/>
        </w:rPr>
        <w:t> </w:t>
      </w:r>
      <w:r>
        <w:rPr>
          <w:color w:val="231F20"/>
          <w:sz w:val="22"/>
        </w:rPr>
        <w:t>2023</w:t>
      </w:r>
      <w:r>
        <w:rPr>
          <w:color w:val="231F20"/>
          <w:spacing w:val="-3"/>
          <w:sz w:val="22"/>
        </w:rPr>
        <w:t> </w:t>
      </w:r>
      <w:r>
        <w:rPr>
          <w:color w:val="231F20"/>
          <w:sz w:val="22"/>
        </w:rPr>
        <w:t>and</w:t>
      </w:r>
      <w:r>
        <w:rPr>
          <w:color w:val="231F20"/>
          <w:spacing w:val="-3"/>
          <w:sz w:val="22"/>
        </w:rPr>
        <w:t> </w:t>
      </w:r>
      <w:r>
        <w:rPr>
          <w:color w:val="231F20"/>
          <w:sz w:val="22"/>
        </w:rPr>
        <w:t>shall be further reviewed as and when necessary.</w:t>
      </w:r>
    </w:p>
    <w:p>
      <w:pPr>
        <w:pStyle w:val="ListParagraph"/>
        <w:numPr>
          <w:ilvl w:val="2"/>
          <w:numId w:val="2"/>
        </w:numPr>
        <w:tabs>
          <w:tab w:pos="2359" w:val="left" w:leader="none"/>
        </w:tabs>
        <w:spacing w:line="240" w:lineRule="auto" w:before="119" w:after="0"/>
        <w:ind w:left="2359" w:right="0" w:hanging="1079"/>
        <w:jc w:val="left"/>
        <w:rPr>
          <w:sz w:val="22"/>
        </w:rPr>
      </w:pPr>
      <w:r>
        <w:rPr>
          <w:color w:val="231F20"/>
          <w:sz w:val="22"/>
        </w:rPr>
        <w:t>This</w:t>
      </w:r>
      <w:r>
        <w:rPr>
          <w:color w:val="231F20"/>
          <w:spacing w:val="-6"/>
          <w:sz w:val="22"/>
        </w:rPr>
        <w:t> </w:t>
      </w:r>
      <w:r>
        <w:rPr>
          <w:color w:val="231F20"/>
          <w:sz w:val="22"/>
        </w:rPr>
        <w:t>PEP</w:t>
      </w:r>
      <w:r>
        <w:rPr>
          <w:color w:val="231F20"/>
          <w:spacing w:val="-4"/>
          <w:sz w:val="22"/>
        </w:rPr>
        <w:t> </w:t>
      </w:r>
      <w:r>
        <w:rPr>
          <w:color w:val="231F20"/>
          <w:sz w:val="22"/>
        </w:rPr>
        <w:t>does</w:t>
      </w:r>
      <w:r>
        <w:rPr>
          <w:color w:val="231F20"/>
          <w:spacing w:val="-4"/>
          <w:sz w:val="22"/>
        </w:rPr>
        <w:t> </w:t>
      </w:r>
      <w:r>
        <w:rPr>
          <w:color w:val="231F20"/>
          <w:sz w:val="22"/>
        </w:rPr>
        <w:t>not</w:t>
      </w:r>
      <w:r>
        <w:rPr>
          <w:color w:val="231F20"/>
          <w:spacing w:val="-4"/>
          <w:sz w:val="22"/>
        </w:rPr>
        <w:t> </w:t>
      </w:r>
      <w:r>
        <w:rPr>
          <w:color w:val="231F20"/>
          <w:sz w:val="22"/>
        </w:rPr>
        <w:t>include</w:t>
      </w:r>
      <w:r>
        <w:rPr>
          <w:color w:val="231F20"/>
          <w:spacing w:val="-4"/>
          <w:sz w:val="22"/>
        </w:rPr>
        <w:t> </w:t>
      </w:r>
      <w:r>
        <w:rPr>
          <w:color w:val="231F20"/>
          <w:sz w:val="22"/>
        </w:rPr>
        <w:t>Hung</w:t>
      </w:r>
      <w:r>
        <w:rPr>
          <w:color w:val="231F20"/>
          <w:spacing w:val="-4"/>
          <w:sz w:val="22"/>
        </w:rPr>
        <w:t> </w:t>
      </w:r>
      <w:r>
        <w:rPr>
          <w:color w:val="231F20"/>
          <w:sz w:val="22"/>
        </w:rPr>
        <w:t>Shui</w:t>
      </w:r>
      <w:r>
        <w:rPr>
          <w:color w:val="231F20"/>
          <w:spacing w:val="-4"/>
          <w:sz w:val="22"/>
        </w:rPr>
        <w:t> </w:t>
      </w:r>
      <w:r>
        <w:rPr>
          <w:color w:val="231F20"/>
          <w:sz w:val="22"/>
        </w:rPr>
        <w:t>Kiu</w:t>
      </w:r>
      <w:r>
        <w:rPr>
          <w:color w:val="231F20"/>
          <w:spacing w:val="-3"/>
          <w:sz w:val="22"/>
        </w:rPr>
        <w:t> </w:t>
      </w:r>
      <w:r>
        <w:rPr>
          <w:color w:val="231F20"/>
          <w:sz w:val="22"/>
        </w:rPr>
        <w:t>Station</w:t>
      </w:r>
      <w:r>
        <w:rPr>
          <w:color w:val="231F20"/>
          <w:spacing w:val="-4"/>
          <w:sz w:val="22"/>
        </w:rPr>
        <w:t> </w:t>
      </w:r>
      <w:r>
        <w:rPr>
          <w:color w:val="231F20"/>
          <w:spacing w:val="-2"/>
          <w:sz w:val="22"/>
        </w:rPr>
        <w:t>Works.</w:t>
      </w:r>
    </w:p>
    <w:p>
      <w:pPr>
        <w:pStyle w:val="BodyText"/>
        <w:spacing w:before="77"/>
      </w:pPr>
    </w:p>
    <w:p>
      <w:pPr>
        <w:pStyle w:val="Heading1"/>
        <w:numPr>
          <w:ilvl w:val="1"/>
          <w:numId w:val="2"/>
        </w:numPr>
        <w:tabs>
          <w:tab w:pos="2359" w:val="left" w:leader="none"/>
        </w:tabs>
        <w:spacing w:line="240" w:lineRule="auto" w:before="0" w:after="0"/>
        <w:ind w:left="2359" w:right="0" w:hanging="1079"/>
        <w:jc w:val="left"/>
      </w:pPr>
      <w:bookmarkStart w:name="_TOC_250026" w:id="2"/>
      <w:bookmarkEnd w:id="2"/>
      <w:r>
        <w:rPr>
          <w:color w:val="231F20"/>
          <w:spacing w:val="-2"/>
        </w:rPr>
        <w:t>Objectives</w:t>
      </w:r>
    </w:p>
    <w:p>
      <w:pPr>
        <w:pStyle w:val="ListParagraph"/>
        <w:numPr>
          <w:ilvl w:val="2"/>
          <w:numId w:val="2"/>
        </w:numPr>
        <w:tabs>
          <w:tab w:pos="2357" w:val="left" w:leader="none"/>
          <w:tab w:pos="2359" w:val="left" w:leader="none"/>
        </w:tabs>
        <w:spacing w:line="276" w:lineRule="auto" w:before="198" w:after="0"/>
        <w:ind w:left="2359" w:right="1132" w:hanging="1079"/>
        <w:jc w:val="both"/>
        <w:rPr>
          <w:sz w:val="22"/>
        </w:rPr>
      </w:pPr>
      <w:r>
        <w:rPr>
          <w:color w:val="231F20"/>
          <w:sz w:val="22"/>
        </w:rPr>
        <w:t>This PEP is the principal management tool for the General Manager (GM) / Project Manager</w:t>
      </w:r>
      <w:r>
        <w:rPr>
          <w:color w:val="231F20"/>
          <w:spacing w:val="-14"/>
          <w:sz w:val="22"/>
        </w:rPr>
        <w:t> </w:t>
      </w:r>
      <w:r>
        <w:rPr>
          <w:color w:val="231F20"/>
          <w:sz w:val="22"/>
        </w:rPr>
        <w:t>(PM)</w:t>
      </w:r>
      <w:r>
        <w:rPr>
          <w:color w:val="231F20"/>
          <w:spacing w:val="-15"/>
          <w:sz w:val="22"/>
        </w:rPr>
        <w:t> </w:t>
      </w:r>
      <w:r>
        <w:rPr>
          <w:color w:val="231F20"/>
          <w:sz w:val="22"/>
        </w:rPr>
        <w:t>to</w:t>
      </w:r>
      <w:r>
        <w:rPr>
          <w:color w:val="231F20"/>
          <w:spacing w:val="-14"/>
          <w:sz w:val="22"/>
        </w:rPr>
        <w:t> </w:t>
      </w:r>
      <w:r>
        <w:rPr>
          <w:color w:val="231F20"/>
          <w:sz w:val="22"/>
        </w:rPr>
        <w:t>manage</w:t>
      </w:r>
      <w:r>
        <w:rPr>
          <w:color w:val="231F20"/>
          <w:spacing w:val="-11"/>
          <w:sz w:val="22"/>
        </w:rPr>
        <w:t> </w:t>
      </w:r>
      <w:r>
        <w:rPr>
          <w:color w:val="231F20"/>
          <w:sz w:val="22"/>
        </w:rPr>
        <w:t>the</w:t>
      </w:r>
      <w:r>
        <w:rPr>
          <w:color w:val="231F20"/>
          <w:spacing w:val="-14"/>
          <w:sz w:val="22"/>
        </w:rPr>
        <w:t> </w:t>
      </w:r>
      <w:r>
        <w:rPr>
          <w:color w:val="231F20"/>
          <w:sz w:val="22"/>
        </w:rPr>
        <w:t>project.</w:t>
      </w:r>
      <w:r>
        <w:rPr>
          <w:color w:val="231F20"/>
          <w:spacing w:val="20"/>
          <w:sz w:val="22"/>
        </w:rPr>
        <w:t> </w:t>
      </w:r>
      <w:r>
        <w:rPr>
          <w:color w:val="231F20"/>
          <w:sz w:val="22"/>
        </w:rPr>
        <w:t>It</w:t>
      </w:r>
      <w:r>
        <w:rPr>
          <w:color w:val="231F20"/>
          <w:spacing w:val="-12"/>
          <w:sz w:val="22"/>
        </w:rPr>
        <w:t> </w:t>
      </w:r>
      <w:r>
        <w:rPr>
          <w:color w:val="231F20"/>
          <w:sz w:val="22"/>
        </w:rPr>
        <w:t>has</w:t>
      </w:r>
      <w:r>
        <w:rPr>
          <w:color w:val="231F20"/>
          <w:spacing w:val="-13"/>
          <w:sz w:val="22"/>
        </w:rPr>
        <w:t> </w:t>
      </w:r>
      <w:r>
        <w:rPr>
          <w:color w:val="231F20"/>
          <w:sz w:val="22"/>
        </w:rPr>
        <w:t>been</w:t>
      </w:r>
      <w:r>
        <w:rPr>
          <w:color w:val="231F20"/>
          <w:spacing w:val="-16"/>
          <w:sz w:val="22"/>
        </w:rPr>
        <w:t> </w:t>
      </w:r>
      <w:r>
        <w:rPr>
          <w:color w:val="231F20"/>
          <w:sz w:val="22"/>
        </w:rPr>
        <w:t>developed</w:t>
      </w:r>
      <w:r>
        <w:rPr>
          <w:color w:val="231F20"/>
          <w:spacing w:val="-11"/>
          <w:sz w:val="22"/>
        </w:rPr>
        <w:t> </w:t>
      </w:r>
      <w:r>
        <w:rPr>
          <w:color w:val="231F20"/>
          <w:sz w:val="22"/>
        </w:rPr>
        <w:t>in</w:t>
      </w:r>
      <w:r>
        <w:rPr>
          <w:color w:val="231F20"/>
          <w:spacing w:val="-11"/>
          <w:sz w:val="22"/>
        </w:rPr>
        <w:t> </w:t>
      </w:r>
      <w:r>
        <w:rPr>
          <w:color w:val="231F20"/>
          <w:sz w:val="22"/>
        </w:rPr>
        <w:t>accordance</w:t>
      </w:r>
      <w:r>
        <w:rPr>
          <w:color w:val="231F20"/>
          <w:spacing w:val="-14"/>
          <w:sz w:val="22"/>
        </w:rPr>
        <w:t> </w:t>
      </w:r>
      <w:r>
        <w:rPr>
          <w:color w:val="231F20"/>
          <w:sz w:val="22"/>
        </w:rPr>
        <w:t>with</w:t>
      </w:r>
      <w:r>
        <w:rPr>
          <w:color w:val="231F20"/>
          <w:spacing w:val="-11"/>
          <w:sz w:val="22"/>
        </w:rPr>
        <w:t> </w:t>
      </w:r>
      <w:r>
        <w:rPr>
          <w:color w:val="231F20"/>
          <w:sz w:val="22"/>
        </w:rPr>
        <w:t>Project Management</w:t>
      </w:r>
      <w:r>
        <w:rPr>
          <w:color w:val="231F20"/>
          <w:spacing w:val="-16"/>
          <w:sz w:val="22"/>
        </w:rPr>
        <w:t> </w:t>
      </w:r>
      <w:r>
        <w:rPr>
          <w:color w:val="231F20"/>
          <w:sz w:val="22"/>
        </w:rPr>
        <w:t>Procedure</w:t>
      </w:r>
      <w:r>
        <w:rPr>
          <w:color w:val="231F20"/>
          <w:spacing w:val="-15"/>
          <w:sz w:val="22"/>
        </w:rPr>
        <w:t> </w:t>
      </w:r>
      <w:r>
        <w:rPr>
          <w:color w:val="231F20"/>
          <w:sz w:val="22"/>
        </w:rPr>
        <w:t>for</w:t>
      </w:r>
      <w:r>
        <w:rPr>
          <w:color w:val="231F20"/>
          <w:spacing w:val="-15"/>
          <w:sz w:val="22"/>
        </w:rPr>
        <w:t> </w:t>
      </w:r>
      <w:r>
        <w:rPr>
          <w:color w:val="231F20"/>
          <w:sz w:val="22"/>
        </w:rPr>
        <w:t>developing</w:t>
      </w:r>
      <w:r>
        <w:rPr>
          <w:color w:val="231F20"/>
          <w:spacing w:val="-16"/>
          <w:sz w:val="22"/>
        </w:rPr>
        <w:t> </w:t>
      </w:r>
      <w:r>
        <w:rPr>
          <w:color w:val="231F20"/>
          <w:sz w:val="22"/>
        </w:rPr>
        <w:t>Project</w:t>
      </w:r>
      <w:r>
        <w:rPr>
          <w:color w:val="231F20"/>
          <w:spacing w:val="-15"/>
          <w:sz w:val="22"/>
        </w:rPr>
        <w:t> </w:t>
      </w:r>
      <w:r>
        <w:rPr>
          <w:color w:val="231F20"/>
          <w:sz w:val="22"/>
        </w:rPr>
        <w:t>Execution</w:t>
      </w:r>
      <w:r>
        <w:rPr>
          <w:color w:val="231F20"/>
          <w:spacing w:val="-15"/>
          <w:sz w:val="22"/>
        </w:rPr>
        <w:t> </w:t>
      </w:r>
      <w:r>
        <w:rPr>
          <w:color w:val="231F20"/>
          <w:sz w:val="22"/>
        </w:rPr>
        <w:t>Plan</w:t>
      </w:r>
      <w:r>
        <w:rPr>
          <w:color w:val="231F20"/>
          <w:spacing w:val="-15"/>
          <w:sz w:val="22"/>
        </w:rPr>
        <w:t> </w:t>
      </w:r>
      <w:r>
        <w:rPr>
          <w:color w:val="231F20"/>
          <w:sz w:val="22"/>
        </w:rPr>
        <w:t>and</w:t>
      </w:r>
      <w:r>
        <w:rPr>
          <w:color w:val="231F20"/>
          <w:spacing w:val="-16"/>
          <w:sz w:val="22"/>
        </w:rPr>
        <w:t> </w:t>
      </w:r>
      <w:r>
        <w:rPr>
          <w:color w:val="231F20"/>
          <w:sz w:val="22"/>
        </w:rPr>
        <w:t>will</w:t>
      </w:r>
      <w:r>
        <w:rPr>
          <w:color w:val="231F20"/>
          <w:spacing w:val="-15"/>
          <w:sz w:val="22"/>
        </w:rPr>
        <w:t> </w:t>
      </w:r>
      <w:r>
        <w:rPr>
          <w:color w:val="231F20"/>
          <w:sz w:val="22"/>
        </w:rPr>
        <w:t>be</w:t>
      </w:r>
      <w:r>
        <w:rPr>
          <w:color w:val="231F20"/>
          <w:spacing w:val="-15"/>
          <w:sz w:val="22"/>
        </w:rPr>
        <w:t> </w:t>
      </w:r>
      <w:r>
        <w:rPr>
          <w:color w:val="231F20"/>
          <w:sz w:val="22"/>
        </w:rPr>
        <w:t>reviewed</w:t>
      </w:r>
      <w:r>
        <w:rPr>
          <w:color w:val="231F20"/>
          <w:spacing w:val="-16"/>
          <w:sz w:val="22"/>
        </w:rPr>
        <w:t> </w:t>
      </w:r>
      <w:r>
        <w:rPr>
          <w:color w:val="231F20"/>
          <w:sz w:val="22"/>
        </w:rPr>
        <w:t>and updated half yearly. This frequency can be extended to yearly at the discretion of the GM,</w:t>
      </w:r>
      <w:r>
        <w:rPr>
          <w:color w:val="231F20"/>
          <w:spacing w:val="-16"/>
          <w:sz w:val="22"/>
        </w:rPr>
        <w:t> </w:t>
      </w:r>
      <w:r>
        <w:rPr>
          <w:color w:val="231F20"/>
          <w:sz w:val="22"/>
        </w:rPr>
        <w:t>but</w:t>
      </w:r>
      <w:r>
        <w:rPr>
          <w:color w:val="231F20"/>
          <w:spacing w:val="-14"/>
          <w:sz w:val="22"/>
        </w:rPr>
        <w:t> </w:t>
      </w:r>
      <w:r>
        <w:rPr>
          <w:color w:val="231F20"/>
          <w:sz w:val="22"/>
        </w:rPr>
        <w:t>as</w:t>
      </w:r>
      <w:r>
        <w:rPr>
          <w:color w:val="231F20"/>
          <w:spacing w:val="-15"/>
          <w:sz w:val="22"/>
        </w:rPr>
        <w:t> </w:t>
      </w:r>
      <w:r>
        <w:rPr>
          <w:color w:val="231F20"/>
          <w:sz w:val="22"/>
        </w:rPr>
        <w:t>a</w:t>
      </w:r>
      <w:r>
        <w:rPr>
          <w:color w:val="231F20"/>
          <w:spacing w:val="-15"/>
          <w:sz w:val="22"/>
        </w:rPr>
        <w:t> </w:t>
      </w:r>
      <w:r>
        <w:rPr>
          <w:color w:val="231F20"/>
          <w:sz w:val="22"/>
        </w:rPr>
        <w:t>minimum</w:t>
      </w:r>
      <w:r>
        <w:rPr>
          <w:color w:val="231F20"/>
          <w:spacing w:val="-16"/>
          <w:sz w:val="22"/>
        </w:rPr>
        <w:t> </w:t>
      </w:r>
      <w:r>
        <w:rPr>
          <w:color w:val="231F20"/>
          <w:sz w:val="22"/>
        </w:rPr>
        <w:t>the</w:t>
      </w:r>
      <w:r>
        <w:rPr>
          <w:color w:val="231F20"/>
          <w:spacing w:val="-13"/>
          <w:sz w:val="22"/>
        </w:rPr>
        <w:t> </w:t>
      </w:r>
      <w:r>
        <w:rPr>
          <w:color w:val="231F20"/>
          <w:sz w:val="22"/>
        </w:rPr>
        <w:t>PEP</w:t>
      </w:r>
      <w:r>
        <w:rPr>
          <w:color w:val="231F20"/>
          <w:spacing w:val="-14"/>
          <w:sz w:val="22"/>
        </w:rPr>
        <w:t> </w:t>
      </w:r>
      <w:r>
        <w:rPr>
          <w:color w:val="231F20"/>
          <w:sz w:val="22"/>
        </w:rPr>
        <w:t>should</w:t>
      </w:r>
      <w:r>
        <w:rPr>
          <w:color w:val="231F20"/>
          <w:spacing w:val="-14"/>
          <w:sz w:val="22"/>
        </w:rPr>
        <w:t> </w:t>
      </w:r>
      <w:r>
        <w:rPr>
          <w:color w:val="231F20"/>
          <w:sz w:val="22"/>
        </w:rPr>
        <w:t>be</w:t>
      </w:r>
      <w:r>
        <w:rPr>
          <w:color w:val="231F20"/>
          <w:spacing w:val="-16"/>
          <w:sz w:val="22"/>
        </w:rPr>
        <w:t> </w:t>
      </w:r>
      <w:r>
        <w:rPr>
          <w:color w:val="231F20"/>
          <w:sz w:val="22"/>
        </w:rPr>
        <w:t>updated</w:t>
      </w:r>
      <w:r>
        <w:rPr>
          <w:color w:val="231F20"/>
          <w:spacing w:val="-15"/>
          <w:sz w:val="22"/>
        </w:rPr>
        <w:t> </w:t>
      </w:r>
      <w:r>
        <w:rPr>
          <w:color w:val="231F20"/>
          <w:sz w:val="22"/>
        </w:rPr>
        <w:t>and</w:t>
      </w:r>
      <w:r>
        <w:rPr>
          <w:color w:val="231F20"/>
          <w:spacing w:val="-15"/>
          <w:sz w:val="22"/>
        </w:rPr>
        <w:t> </w:t>
      </w:r>
      <w:r>
        <w:rPr>
          <w:color w:val="231F20"/>
          <w:sz w:val="22"/>
        </w:rPr>
        <w:t>re-issued</w:t>
      </w:r>
      <w:r>
        <w:rPr>
          <w:color w:val="231F20"/>
          <w:spacing w:val="-16"/>
          <w:sz w:val="22"/>
        </w:rPr>
        <w:t> </w:t>
      </w:r>
      <w:r>
        <w:rPr>
          <w:color w:val="231F20"/>
          <w:sz w:val="22"/>
        </w:rPr>
        <w:t>at</w:t>
      </w:r>
      <w:r>
        <w:rPr>
          <w:color w:val="231F20"/>
          <w:spacing w:val="-15"/>
          <w:sz w:val="22"/>
        </w:rPr>
        <w:t> </w:t>
      </w:r>
      <w:r>
        <w:rPr>
          <w:color w:val="231F20"/>
          <w:sz w:val="22"/>
        </w:rPr>
        <w:t>the</w:t>
      </w:r>
      <w:r>
        <w:rPr>
          <w:color w:val="231F20"/>
          <w:spacing w:val="-13"/>
          <w:sz w:val="22"/>
        </w:rPr>
        <w:t> </w:t>
      </w:r>
      <w:r>
        <w:rPr>
          <w:color w:val="231F20"/>
          <w:sz w:val="22"/>
        </w:rPr>
        <w:t>commencement of each project lifecycle stage.</w:t>
      </w:r>
    </w:p>
    <w:p>
      <w:pPr>
        <w:pStyle w:val="ListParagraph"/>
        <w:numPr>
          <w:ilvl w:val="2"/>
          <w:numId w:val="2"/>
        </w:numPr>
        <w:tabs>
          <w:tab w:pos="2359" w:val="left" w:leader="none"/>
        </w:tabs>
        <w:spacing w:line="240" w:lineRule="auto" w:before="153" w:after="0"/>
        <w:ind w:left="2359" w:right="0" w:hanging="1079"/>
        <w:jc w:val="left"/>
        <w:rPr>
          <w:sz w:val="22"/>
        </w:rPr>
      </w:pPr>
      <w:r>
        <w:rPr>
          <w:color w:val="231F20"/>
          <w:sz w:val="22"/>
        </w:rPr>
        <w:t>The</w:t>
      </w:r>
      <w:r>
        <w:rPr>
          <w:color w:val="231F20"/>
          <w:spacing w:val="-2"/>
          <w:sz w:val="22"/>
        </w:rPr>
        <w:t> </w:t>
      </w:r>
      <w:r>
        <w:rPr>
          <w:color w:val="231F20"/>
          <w:sz w:val="22"/>
        </w:rPr>
        <w:t>purpose</w:t>
      </w:r>
      <w:r>
        <w:rPr>
          <w:color w:val="231F20"/>
          <w:spacing w:val="-3"/>
          <w:sz w:val="22"/>
        </w:rPr>
        <w:t> </w:t>
      </w:r>
      <w:r>
        <w:rPr>
          <w:color w:val="231F20"/>
          <w:sz w:val="22"/>
        </w:rPr>
        <w:t>of</w:t>
      </w:r>
      <w:r>
        <w:rPr>
          <w:color w:val="231F20"/>
          <w:spacing w:val="-3"/>
          <w:sz w:val="22"/>
        </w:rPr>
        <w:t> </w:t>
      </w:r>
      <w:r>
        <w:rPr>
          <w:color w:val="231F20"/>
          <w:sz w:val="22"/>
        </w:rPr>
        <w:t>this</w:t>
      </w:r>
      <w:r>
        <w:rPr>
          <w:color w:val="231F20"/>
          <w:spacing w:val="-4"/>
          <w:sz w:val="22"/>
        </w:rPr>
        <w:t> </w:t>
      </w:r>
      <w:r>
        <w:rPr>
          <w:color w:val="231F20"/>
          <w:sz w:val="22"/>
        </w:rPr>
        <w:t>PEP</w:t>
      </w:r>
      <w:r>
        <w:rPr>
          <w:color w:val="231F20"/>
          <w:spacing w:val="-5"/>
          <w:sz w:val="22"/>
        </w:rPr>
        <w:t> </w:t>
      </w:r>
      <w:r>
        <w:rPr>
          <w:color w:val="231F20"/>
          <w:sz w:val="22"/>
        </w:rPr>
        <w:t>is </w:t>
      </w:r>
      <w:r>
        <w:rPr>
          <w:color w:val="231F20"/>
          <w:spacing w:val="-5"/>
          <w:sz w:val="22"/>
        </w:rPr>
        <w:t>to:</w:t>
      </w:r>
    </w:p>
    <w:p>
      <w:pPr>
        <w:pStyle w:val="ListParagraph"/>
        <w:numPr>
          <w:ilvl w:val="3"/>
          <w:numId w:val="2"/>
        </w:numPr>
        <w:tabs>
          <w:tab w:pos="2787" w:val="left" w:leader="none"/>
          <w:tab w:pos="2789" w:val="left" w:leader="none"/>
        </w:tabs>
        <w:spacing w:line="276" w:lineRule="auto" w:before="196" w:after="0"/>
        <w:ind w:left="2789" w:right="1138" w:hanging="360"/>
        <w:jc w:val="both"/>
        <w:rPr>
          <w:sz w:val="22"/>
        </w:rPr>
      </w:pPr>
      <w:r>
        <w:rPr>
          <w:color w:val="231F20"/>
          <w:sz w:val="22"/>
        </w:rPr>
        <w:t>Provide a summary of the project scope, objectives, key milestones and organisation as a reference point for all personnel;</w:t>
      </w:r>
    </w:p>
    <w:p>
      <w:pPr>
        <w:pStyle w:val="ListParagraph"/>
        <w:numPr>
          <w:ilvl w:val="3"/>
          <w:numId w:val="2"/>
        </w:numPr>
        <w:tabs>
          <w:tab w:pos="2787" w:val="left" w:leader="none"/>
          <w:tab w:pos="2789" w:val="left" w:leader="none"/>
        </w:tabs>
        <w:spacing w:line="276" w:lineRule="auto" w:before="120" w:after="0"/>
        <w:ind w:left="2789" w:right="1131" w:hanging="360"/>
        <w:jc w:val="both"/>
        <w:rPr>
          <w:sz w:val="22"/>
        </w:rPr>
      </w:pPr>
      <w:r>
        <w:rPr>
          <w:color w:val="231F20"/>
          <w:sz w:val="22"/>
        </w:rPr>
        <w:t>Document key project activities, assumptions, risks and interfaces relevant to the specific project stage;</w:t>
      </w:r>
    </w:p>
    <w:p>
      <w:pPr>
        <w:pStyle w:val="ListParagraph"/>
        <w:numPr>
          <w:ilvl w:val="3"/>
          <w:numId w:val="2"/>
        </w:numPr>
        <w:tabs>
          <w:tab w:pos="2787" w:val="left" w:leader="none"/>
          <w:tab w:pos="2789" w:val="left" w:leader="none"/>
        </w:tabs>
        <w:spacing w:line="276" w:lineRule="auto" w:before="126" w:after="0"/>
        <w:ind w:left="2789" w:right="1132" w:hanging="360"/>
        <w:jc w:val="both"/>
        <w:rPr>
          <w:sz w:val="22"/>
        </w:rPr>
      </w:pPr>
      <w:r>
        <w:rPr>
          <w:color w:val="231F20"/>
          <w:sz w:val="22"/>
        </w:rPr>
        <w:t>Set</w:t>
      </w:r>
      <w:r>
        <w:rPr>
          <w:color w:val="231F20"/>
          <w:spacing w:val="-9"/>
          <w:sz w:val="22"/>
        </w:rPr>
        <w:t> </w:t>
      </w:r>
      <w:r>
        <w:rPr>
          <w:color w:val="231F20"/>
          <w:sz w:val="22"/>
        </w:rPr>
        <w:t>out</w:t>
      </w:r>
      <w:r>
        <w:rPr>
          <w:color w:val="231F20"/>
          <w:spacing w:val="-11"/>
          <w:sz w:val="22"/>
        </w:rPr>
        <w:t> </w:t>
      </w:r>
      <w:r>
        <w:rPr>
          <w:color w:val="231F20"/>
          <w:sz w:val="22"/>
        </w:rPr>
        <w:t>the</w:t>
      </w:r>
      <w:r>
        <w:rPr>
          <w:color w:val="231F20"/>
          <w:spacing w:val="-10"/>
          <w:sz w:val="22"/>
        </w:rPr>
        <w:t> </w:t>
      </w:r>
      <w:r>
        <w:rPr>
          <w:color w:val="231F20"/>
          <w:sz w:val="22"/>
        </w:rPr>
        <w:t>how</w:t>
      </w:r>
      <w:r>
        <w:rPr>
          <w:color w:val="231F20"/>
          <w:spacing w:val="-13"/>
          <w:sz w:val="22"/>
        </w:rPr>
        <w:t> </w:t>
      </w:r>
      <w:r>
        <w:rPr>
          <w:color w:val="231F20"/>
          <w:sz w:val="22"/>
        </w:rPr>
        <w:t>the</w:t>
      </w:r>
      <w:r>
        <w:rPr>
          <w:color w:val="231F20"/>
          <w:spacing w:val="-12"/>
          <w:sz w:val="22"/>
        </w:rPr>
        <w:t> </w:t>
      </w:r>
      <w:r>
        <w:rPr>
          <w:color w:val="231F20"/>
          <w:sz w:val="22"/>
        </w:rPr>
        <w:t>General</w:t>
      </w:r>
      <w:r>
        <w:rPr>
          <w:color w:val="231F20"/>
          <w:spacing w:val="-10"/>
          <w:sz w:val="22"/>
        </w:rPr>
        <w:t> </w:t>
      </w:r>
      <w:r>
        <w:rPr>
          <w:color w:val="231F20"/>
          <w:sz w:val="22"/>
        </w:rPr>
        <w:t>Manager</w:t>
      </w:r>
      <w:r>
        <w:rPr>
          <w:color w:val="231F20"/>
          <w:spacing w:val="-11"/>
          <w:sz w:val="22"/>
        </w:rPr>
        <w:t> </w:t>
      </w:r>
      <w:r>
        <w:rPr>
          <w:color w:val="231F20"/>
          <w:sz w:val="22"/>
        </w:rPr>
        <w:t>(GM)</w:t>
      </w:r>
      <w:r>
        <w:rPr>
          <w:color w:val="231F20"/>
          <w:spacing w:val="-11"/>
          <w:sz w:val="22"/>
        </w:rPr>
        <w:t> </w:t>
      </w:r>
      <w:r>
        <w:rPr>
          <w:color w:val="231F20"/>
          <w:sz w:val="22"/>
        </w:rPr>
        <w:t>/Project</w:t>
      </w:r>
      <w:r>
        <w:rPr>
          <w:color w:val="231F20"/>
          <w:spacing w:val="-11"/>
          <w:sz w:val="22"/>
        </w:rPr>
        <w:t> </w:t>
      </w:r>
      <w:r>
        <w:rPr>
          <w:color w:val="231F20"/>
          <w:sz w:val="22"/>
        </w:rPr>
        <w:t>Manager</w:t>
      </w:r>
      <w:r>
        <w:rPr>
          <w:color w:val="231F20"/>
          <w:spacing w:val="-10"/>
          <w:sz w:val="22"/>
        </w:rPr>
        <w:t> </w:t>
      </w:r>
      <w:r>
        <w:rPr>
          <w:color w:val="231F20"/>
          <w:sz w:val="22"/>
        </w:rPr>
        <w:t>(PM)</w:t>
      </w:r>
      <w:r>
        <w:rPr>
          <w:color w:val="231F20"/>
          <w:spacing w:val="-11"/>
          <w:sz w:val="22"/>
        </w:rPr>
        <w:t> </w:t>
      </w:r>
      <w:r>
        <w:rPr>
          <w:color w:val="231F20"/>
          <w:sz w:val="22"/>
        </w:rPr>
        <w:t>will</w:t>
      </w:r>
      <w:r>
        <w:rPr>
          <w:color w:val="231F20"/>
          <w:spacing w:val="-10"/>
          <w:sz w:val="22"/>
        </w:rPr>
        <w:t> </w:t>
      </w:r>
      <w:r>
        <w:rPr>
          <w:color w:val="231F20"/>
          <w:sz w:val="22"/>
        </w:rPr>
        <w:t>address</w:t>
      </w:r>
      <w:r>
        <w:rPr>
          <w:color w:val="231F20"/>
          <w:spacing w:val="-12"/>
          <w:sz w:val="22"/>
        </w:rPr>
        <w:t> </w:t>
      </w:r>
      <w:r>
        <w:rPr>
          <w:color w:val="231F20"/>
          <w:sz w:val="22"/>
        </w:rPr>
        <w:t>the key management themes addressed in Project Management Procedure: leadership, partnering, team, interface coordination, management of change, communications, etc.</w:t>
      </w:r>
    </w:p>
    <w:p>
      <w:pPr>
        <w:pStyle w:val="ListParagraph"/>
        <w:numPr>
          <w:ilvl w:val="3"/>
          <w:numId w:val="2"/>
        </w:numPr>
        <w:tabs>
          <w:tab w:pos="2787" w:val="left" w:leader="none"/>
          <w:tab w:pos="2789" w:val="left" w:leader="none"/>
        </w:tabs>
        <w:spacing w:line="276" w:lineRule="auto" w:before="124" w:after="0"/>
        <w:ind w:left="2789" w:right="1135" w:hanging="360"/>
        <w:jc w:val="both"/>
        <w:rPr>
          <w:sz w:val="22"/>
        </w:rPr>
      </w:pPr>
      <w:r>
        <w:rPr>
          <w:color w:val="231F20"/>
          <w:sz w:val="22"/>
        </w:rPr>
        <w:t>Define how</w:t>
      </w:r>
      <w:r>
        <w:rPr>
          <w:color w:val="231F20"/>
          <w:spacing w:val="-1"/>
          <w:sz w:val="22"/>
        </w:rPr>
        <w:t> </w:t>
      </w:r>
      <w:r>
        <w:rPr>
          <w:color w:val="231F20"/>
          <w:sz w:val="22"/>
        </w:rPr>
        <w:t>PIMS and</w:t>
      </w:r>
      <w:r>
        <w:rPr>
          <w:color w:val="231F20"/>
          <w:spacing w:val="-1"/>
          <w:sz w:val="22"/>
        </w:rPr>
        <w:t> </w:t>
      </w:r>
      <w:r>
        <w:rPr>
          <w:color w:val="231F20"/>
          <w:sz w:val="22"/>
        </w:rPr>
        <w:t>wider MTRCL</w:t>
      </w:r>
      <w:r>
        <w:rPr>
          <w:color w:val="231F20"/>
          <w:spacing w:val="-1"/>
          <w:sz w:val="22"/>
        </w:rPr>
        <w:t> </w:t>
      </w:r>
      <w:r>
        <w:rPr>
          <w:color w:val="231F20"/>
          <w:sz w:val="22"/>
        </w:rPr>
        <w:t>requirements for</w:t>
      </w:r>
      <w:r>
        <w:rPr>
          <w:color w:val="231F20"/>
          <w:spacing w:val="-1"/>
          <w:sz w:val="22"/>
        </w:rPr>
        <w:t> </w:t>
      </w:r>
      <w:r>
        <w:rPr>
          <w:color w:val="231F20"/>
          <w:sz w:val="22"/>
        </w:rPr>
        <w:t>management of TME are</w:t>
      </w:r>
      <w:r>
        <w:rPr>
          <w:color w:val="231F20"/>
          <w:spacing w:val="-1"/>
          <w:sz w:val="22"/>
        </w:rPr>
        <w:t> </w:t>
      </w:r>
      <w:r>
        <w:rPr>
          <w:color w:val="231F20"/>
          <w:sz w:val="22"/>
        </w:rPr>
        <w:t>to be</w:t>
      </w:r>
      <w:r>
        <w:rPr>
          <w:color w:val="231F20"/>
          <w:spacing w:val="-5"/>
          <w:sz w:val="22"/>
        </w:rPr>
        <w:t> </w:t>
      </w:r>
      <w:r>
        <w:rPr>
          <w:color w:val="231F20"/>
          <w:sz w:val="22"/>
        </w:rPr>
        <w:t>implemented,</w:t>
      </w:r>
      <w:r>
        <w:rPr>
          <w:color w:val="231F20"/>
          <w:spacing w:val="-6"/>
          <w:sz w:val="22"/>
        </w:rPr>
        <w:t> </w:t>
      </w:r>
      <w:r>
        <w:rPr>
          <w:color w:val="231F20"/>
          <w:sz w:val="22"/>
        </w:rPr>
        <w:t>and</w:t>
      </w:r>
      <w:r>
        <w:rPr>
          <w:color w:val="231F20"/>
          <w:spacing w:val="-8"/>
          <w:sz w:val="22"/>
        </w:rPr>
        <w:t> </w:t>
      </w:r>
      <w:r>
        <w:rPr>
          <w:color w:val="231F20"/>
          <w:sz w:val="22"/>
        </w:rPr>
        <w:t>the</w:t>
      </w:r>
      <w:r>
        <w:rPr>
          <w:color w:val="231F20"/>
          <w:spacing w:val="-8"/>
          <w:sz w:val="22"/>
        </w:rPr>
        <w:t> </w:t>
      </w:r>
      <w:r>
        <w:rPr>
          <w:color w:val="231F20"/>
          <w:sz w:val="22"/>
        </w:rPr>
        <w:t>objectives</w:t>
      </w:r>
      <w:r>
        <w:rPr>
          <w:color w:val="231F20"/>
          <w:spacing w:val="-7"/>
          <w:sz w:val="22"/>
        </w:rPr>
        <w:t> </w:t>
      </w:r>
      <w:r>
        <w:rPr>
          <w:color w:val="231F20"/>
          <w:sz w:val="22"/>
        </w:rPr>
        <w:t>of</w:t>
      </w:r>
      <w:r>
        <w:rPr>
          <w:color w:val="231F20"/>
          <w:spacing w:val="-6"/>
          <w:sz w:val="22"/>
        </w:rPr>
        <w:t> </w:t>
      </w:r>
      <w:r>
        <w:rPr>
          <w:color w:val="231F20"/>
          <w:sz w:val="22"/>
        </w:rPr>
        <w:t>the</w:t>
      </w:r>
      <w:r>
        <w:rPr>
          <w:color w:val="231F20"/>
          <w:spacing w:val="-8"/>
          <w:sz w:val="22"/>
        </w:rPr>
        <w:t> </w:t>
      </w:r>
      <w:r>
        <w:rPr>
          <w:color w:val="231F20"/>
          <w:sz w:val="22"/>
        </w:rPr>
        <w:t>Project</w:t>
      </w:r>
      <w:r>
        <w:rPr>
          <w:color w:val="231F20"/>
          <w:spacing w:val="-7"/>
          <w:sz w:val="22"/>
        </w:rPr>
        <w:t> </w:t>
      </w:r>
      <w:r>
        <w:rPr>
          <w:color w:val="231F20"/>
          <w:sz w:val="22"/>
        </w:rPr>
        <w:t>Integrated</w:t>
      </w:r>
      <w:r>
        <w:rPr>
          <w:color w:val="231F20"/>
          <w:spacing w:val="-7"/>
          <w:sz w:val="22"/>
        </w:rPr>
        <w:t> </w:t>
      </w:r>
      <w:r>
        <w:rPr>
          <w:color w:val="231F20"/>
          <w:sz w:val="22"/>
        </w:rPr>
        <w:t>Management</w:t>
      </w:r>
      <w:r>
        <w:rPr>
          <w:color w:val="231F20"/>
          <w:spacing w:val="-6"/>
          <w:sz w:val="22"/>
        </w:rPr>
        <w:t> </w:t>
      </w:r>
      <w:r>
        <w:rPr>
          <w:color w:val="231F20"/>
          <w:sz w:val="22"/>
        </w:rPr>
        <w:t>System Policy achieved; and</w:t>
      </w:r>
    </w:p>
    <w:p>
      <w:pPr>
        <w:pStyle w:val="ListParagraph"/>
        <w:numPr>
          <w:ilvl w:val="3"/>
          <w:numId w:val="2"/>
        </w:numPr>
        <w:tabs>
          <w:tab w:pos="2787" w:val="left" w:leader="none"/>
          <w:tab w:pos="2789" w:val="left" w:leader="none"/>
        </w:tabs>
        <w:spacing w:line="276" w:lineRule="auto" w:before="125" w:after="0"/>
        <w:ind w:left="2789" w:right="1130" w:hanging="360"/>
        <w:jc w:val="both"/>
        <w:rPr>
          <w:sz w:val="22"/>
        </w:rPr>
      </w:pPr>
      <w:r>
        <w:rPr>
          <w:color w:val="231F20"/>
          <w:sz w:val="22"/>
        </w:rPr>
        <w:t>Summarise</w:t>
      </w:r>
      <w:r>
        <w:rPr>
          <w:color w:val="231F20"/>
          <w:spacing w:val="-7"/>
          <w:sz w:val="22"/>
        </w:rPr>
        <w:t> </w:t>
      </w:r>
      <w:r>
        <w:rPr>
          <w:color w:val="231F20"/>
          <w:sz w:val="22"/>
        </w:rPr>
        <w:t>any</w:t>
      </w:r>
      <w:r>
        <w:rPr>
          <w:color w:val="231F20"/>
          <w:spacing w:val="-7"/>
          <w:sz w:val="22"/>
        </w:rPr>
        <w:t> </w:t>
      </w:r>
      <w:r>
        <w:rPr>
          <w:color w:val="231F20"/>
          <w:sz w:val="22"/>
        </w:rPr>
        <w:t>specific</w:t>
      </w:r>
      <w:r>
        <w:rPr>
          <w:color w:val="231F20"/>
          <w:spacing w:val="-10"/>
          <w:sz w:val="22"/>
        </w:rPr>
        <w:t> </w:t>
      </w:r>
      <w:r>
        <w:rPr>
          <w:color w:val="231F20"/>
          <w:sz w:val="22"/>
        </w:rPr>
        <w:t>project</w:t>
      </w:r>
      <w:r>
        <w:rPr>
          <w:color w:val="231F20"/>
          <w:spacing w:val="-7"/>
          <w:sz w:val="22"/>
        </w:rPr>
        <w:t> </w:t>
      </w:r>
      <w:r>
        <w:rPr>
          <w:color w:val="231F20"/>
          <w:sz w:val="22"/>
        </w:rPr>
        <w:t>strategies</w:t>
      </w:r>
      <w:r>
        <w:rPr>
          <w:color w:val="231F20"/>
          <w:spacing w:val="-9"/>
          <w:sz w:val="22"/>
        </w:rPr>
        <w:t> </w:t>
      </w:r>
      <w:r>
        <w:rPr>
          <w:color w:val="231F20"/>
          <w:sz w:val="22"/>
        </w:rPr>
        <w:t>and</w:t>
      </w:r>
      <w:r>
        <w:rPr>
          <w:color w:val="231F20"/>
          <w:spacing w:val="-5"/>
          <w:sz w:val="22"/>
        </w:rPr>
        <w:t> </w:t>
      </w:r>
      <w:r>
        <w:rPr>
          <w:color w:val="231F20"/>
          <w:sz w:val="22"/>
        </w:rPr>
        <w:t>approaches</w:t>
      </w:r>
      <w:r>
        <w:rPr>
          <w:color w:val="231F20"/>
          <w:spacing w:val="-7"/>
          <w:sz w:val="22"/>
        </w:rPr>
        <w:t> </w:t>
      </w:r>
      <w:r>
        <w:rPr>
          <w:color w:val="231F20"/>
          <w:sz w:val="22"/>
        </w:rPr>
        <w:t>that</w:t>
      </w:r>
      <w:r>
        <w:rPr>
          <w:color w:val="231F20"/>
          <w:spacing w:val="-6"/>
          <w:sz w:val="22"/>
        </w:rPr>
        <w:t> </w:t>
      </w:r>
      <w:r>
        <w:rPr>
          <w:color w:val="231F20"/>
          <w:sz w:val="22"/>
        </w:rPr>
        <w:t>have</w:t>
      </w:r>
      <w:r>
        <w:rPr>
          <w:color w:val="231F20"/>
          <w:spacing w:val="-7"/>
          <w:sz w:val="22"/>
        </w:rPr>
        <w:t> </w:t>
      </w:r>
      <w:r>
        <w:rPr>
          <w:color w:val="231F20"/>
          <w:sz w:val="22"/>
        </w:rPr>
        <w:t>been</w:t>
      </w:r>
      <w:r>
        <w:rPr>
          <w:color w:val="231F20"/>
          <w:spacing w:val="-10"/>
          <w:sz w:val="22"/>
        </w:rPr>
        <w:t> </w:t>
      </w:r>
      <w:r>
        <w:rPr>
          <w:color w:val="231F20"/>
          <w:sz w:val="22"/>
        </w:rPr>
        <w:t>agreed, with references to related project specific management plans that have been developed where appropriate.</w:t>
      </w:r>
    </w:p>
    <w:p>
      <w:pPr>
        <w:spacing w:after="0" w:line="276" w:lineRule="auto"/>
        <w:jc w:val="both"/>
        <w:rPr>
          <w:sz w:val="22"/>
        </w:rPr>
        <w:sectPr>
          <w:pgSz w:w="11910" w:h="16840"/>
          <w:pgMar w:header="1149" w:footer="1024" w:top="1740" w:bottom="1220" w:left="0" w:right="0"/>
        </w:sectPr>
      </w:pPr>
    </w:p>
    <w:p>
      <w:pPr>
        <w:pStyle w:val="BodyText"/>
        <w:spacing w:before="151"/>
      </w:pPr>
    </w:p>
    <w:p>
      <w:pPr>
        <w:pStyle w:val="Heading1"/>
        <w:numPr>
          <w:ilvl w:val="1"/>
          <w:numId w:val="2"/>
        </w:numPr>
        <w:tabs>
          <w:tab w:pos="2359" w:val="left" w:leader="none"/>
        </w:tabs>
        <w:spacing w:line="240" w:lineRule="auto" w:before="1" w:after="0"/>
        <w:ind w:left="2359" w:right="0" w:hanging="1079"/>
        <w:jc w:val="left"/>
      </w:pPr>
      <w:bookmarkStart w:name="_TOC_250025" w:id="3"/>
      <w:r>
        <w:rPr>
          <w:color w:val="231F20"/>
        </w:rPr>
        <w:t>Ownership</w:t>
      </w:r>
      <w:r>
        <w:rPr>
          <w:color w:val="231F20"/>
          <w:spacing w:val="-13"/>
        </w:rPr>
        <w:t> </w:t>
      </w:r>
      <w:r>
        <w:rPr>
          <w:color w:val="231F20"/>
        </w:rPr>
        <w:t>and</w:t>
      </w:r>
      <w:r>
        <w:rPr>
          <w:color w:val="231F20"/>
          <w:spacing w:val="-12"/>
        </w:rPr>
        <w:t> </w:t>
      </w:r>
      <w:bookmarkEnd w:id="3"/>
      <w:r>
        <w:rPr>
          <w:color w:val="231F20"/>
          <w:spacing w:val="-2"/>
        </w:rPr>
        <w:t>Application</w:t>
      </w:r>
    </w:p>
    <w:p>
      <w:pPr>
        <w:pStyle w:val="ListParagraph"/>
        <w:numPr>
          <w:ilvl w:val="2"/>
          <w:numId w:val="2"/>
        </w:numPr>
        <w:tabs>
          <w:tab w:pos="2357" w:val="left" w:leader="none"/>
          <w:tab w:pos="2359" w:val="left" w:leader="none"/>
        </w:tabs>
        <w:spacing w:line="276" w:lineRule="auto" w:before="193" w:after="0"/>
        <w:ind w:left="2359" w:right="1134" w:hanging="1079"/>
        <w:jc w:val="both"/>
        <w:rPr>
          <w:sz w:val="22"/>
        </w:rPr>
      </w:pPr>
      <w:r>
        <w:rPr>
          <w:color w:val="231F20"/>
          <w:sz w:val="22"/>
        </w:rPr>
        <w:t>This PEP is owned and controlled by the Project Manager, and they are accountable for</w:t>
      </w:r>
      <w:r>
        <w:rPr>
          <w:color w:val="231F20"/>
          <w:spacing w:val="-10"/>
          <w:sz w:val="22"/>
        </w:rPr>
        <w:t> </w:t>
      </w:r>
      <w:r>
        <w:rPr>
          <w:color w:val="231F20"/>
          <w:sz w:val="22"/>
        </w:rPr>
        <w:t>its</w:t>
      </w:r>
      <w:r>
        <w:rPr>
          <w:color w:val="231F20"/>
          <w:spacing w:val="-11"/>
          <w:sz w:val="22"/>
        </w:rPr>
        <w:t> </w:t>
      </w:r>
      <w:r>
        <w:rPr>
          <w:color w:val="231F20"/>
          <w:sz w:val="22"/>
        </w:rPr>
        <w:t>ongoing</w:t>
      </w:r>
      <w:r>
        <w:rPr>
          <w:color w:val="231F20"/>
          <w:spacing w:val="-11"/>
          <w:sz w:val="22"/>
        </w:rPr>
        <w:t> </w:t>
      </w:r>
      <w:r>
        <w:rPr>
          <w:color w:val="231F20"/>
          <w:sz w:val="22"/>
        </w:rPr>
        <w:t>maintenance</w:t>
      </w:r>
      <w:r>
        <w:rPr>
          <w:color w:val="231F20"/>
          <w:spacing w:val="-11"/>
          <w:sz w:val="22"/>
        </w:rPr>
        <w:t> </w:t>
      </w:r>
      <w:r>
        <w:rPr>
          <w:color w:val="231F20"/>
          <w:sz w:val="22"/>
        </w:rPr>
        <w:t>to</w:t>
      </w:r>
      <w:r>
        <w:rPr>
          <w:color w:val="231F20"/>
          <w:spacing w:val="-11"/>
          <w:sz w:val="22"/>
        </w:rPr>
        <w:t> </w:t>
      </w:r>
      <w:r>
        <w:rPr>
          <w:color w:val="231F20"/>
          <w:sz w:val="22"/>
        </w:rPr>
        <w:t>reflect</w:t>
      </w:r>
      <w:r>
        <w:rPr>
          <w:color w:val="231F20"/>
          <w:spacing w:val="-11"/>
          <w:sz w:val="22"/>
        </w:rPr>
        <w:t> </w:t>
      </w:r>
      <w:r>
        <w:rPr>
          <w:color w:val="231F20"/>
          <w:sz w:val="22"/>
        </w:rPr>
        <w:t>the</w:t>
      </w:r>
      <w:r>
        <w:rPr>
          <w:color w:val="231F20"/>
          <w:spacing w:val="-12"/>
          <w:sz w:val="22"/>
        </w:rPr>
        <w:t> </w:t>
      </w:r>
      <w:r>
        <w:rPr>
          <w:color w:val="231F20"/>
          <w:sz w:val="22"/>
        </w:rPr>
        <w:t>Project</w:t>
      </w:r>
      <w:r>
        <w:rPr>
          <w:color w:val="231F20"/>
          <w:spacing w:val="-13"/>
          <w:sz w:val="22"/>
        </w:rPr>
        <w:t> </w:t>
      </w:r>
      <w:r>
        <w:rPr>
          <w:color w:val="231F20"/>
          <w:sz w:val="22"/>
        </w:rPr>
        <w:t>Management</w:t>
      </w:r>
      <w:r>
        <w:rPr>
          <w:color w:val="231F20"/>
          <w:spacing w:val="-12"/>
          <w:sz w:val="22"/>
        </w:rPr>
        <w:t> </w:t>
      </w:r>
      <w:r>
        <w:rPr>
          <w:color w:val="231F20"/>
          <w:sz w:val="22"/>
        </w:rPr>
        <w:t>requirements</w:t>
      </w:r>
      <w:r>
        <w:rPr>
          <w:color w:val="231F20"/>
          <w:spacing w:val="-11"/>
          <w:sz w:val="22"/>
        </w:rPr>
        <w:t> </w:t>
      </w:r>
      <w:r>
        <w:rPr>
          <w:color w:val="231F20"/>
          <w:sz w:val="22"/>
        </w:rPr>
        <w:t>relevant</w:t>
      </w:r>
      <w:r>
        <w:rPr>
          <w:color w:val="231F20"/>
          <w:spacing w:val="-10"/>
          <w:sz w:val="22"/>
        </w:rPr>
        <w:t> </w:t>
      </w:r>
      <w:r>
        <w:rPr>
          <w:color w:val="231F20"/>
          <w:sz w:val="22"/>
        </w:rPr>
        <w:t>to each stage of the project lifecycle.</w:t>
      </w:r>
    </w:p>
    <w:p>
      <w:pPr>
        <w:pStyle w:val="ListParagraph"/>
        <w:numPr>
          <w:ilvl w:val="2"/>
          <w:numId w:val="2"/>
        </w:numPr>
        <w:tabs>
          <w:tab w:pos="2357" w:val="left" w:leader="none"/>
          <w:tab w:pos="2359" w:val="left" w:leader="none"/>
        </w:tabs>
        <w:spacing w:line="273" w:lineRule="auto" w:before="62" w:after="0"/>
        <w:ind w:left="2359" w:right="1136" w:hanging="1079"/>
        <w:jc w:val="both"/>
        <w:rPr>
          <w:sz w:val="22"/>
        </w:rPr>
      </w:pPr>
      <w:r>
        <w:rPr>
          <w:color w:val="231F20"/>
          <w:sz w:val="22"/>
        </w:rPr>
        <w:t>Responsibility</w:t>
      </w:r>
      <w:r>
        <w:rPr>
          <w:color w:val="231F20"/>
          <w:spacing w:val="-4"/>
          <w:sz w:val="22"/>
        </w:rPr>
        <w:t> </w:t>
      </w:r>
      <w:r>
        <w:rPr>
          <w:color w:val="231F20"/>
          <w:sz w:val="22"/>
        </w:rPr>
        <w:t>for</w:t>
      </w:r>
      <w:r>
        <w:rPr>
          <w:color w:val="231F20"/>
          <w:spacing w:val="-4"/>
          <w:sz w:val="22"/>
        </w:rPr>
        <w:t> </w:t>
      </w:r>
      <w:r>
        <w:rPr>
          <w:color w:val="231F20"/>
          <w:sz w:val="22"/>
        </w:rPr>
        <w:t>application</w:t>
      </w:r>
      <w:r>
        <w:rPr>
          <w:color w:val="231F20"/>
          <w:spacing w:val="-4"/>
          <w:sz w:val="22"/>
        </w:rPr>
        <w:t> </w:t>
      </w:r>
      <w:r>
        <w:rPr>
          <w:color w:val="231F20"/>
          <w:sz w:val="22"/>
        </w:rPr>
        <w:t>of</w:t>
      </w:r>
      <w:r>
        <w:rPr>
          <w:color w:val="231F20"/>
          <w:spacing w:val="-4"/>
          <w:sz w:val="22"/>
        </w:rPr>
        <w:t> </w:t>
      </w:r>
      <w:r>
        <w:rPr>
          <w:color w:val="231F20"/>
          <w:sz w:val="22"/>
        </w:rPr>
        <w:t>this</w:t>
      </w:r>
      <w:r>
        <w:rPr>
          <w:color w:val="231F20"/>
          <w:spacing w:val="-6"/>
          <w:sz w:val="22"/>
        </w:rPr>
        <w:t> </w:t>
      </w:r>
      <w:r>
        <w:rPr>
          <w:color w:val="231F20"/>
          <w:sz w:val="22"/>
        </w:rPr>
        <w:t>PEP</w:t>
      </w:r>
      <w:r>
        <w:rPr>
          <w:color w:val="231F20"/>
          <w:spacing w:val="-4"/>
          <w:sz w:val="22"/>
        </w:rPr>
        <w:t> </w:t>
      </w:r>
      <w:r>
        <w:rPr>
          <w:color w:val="231F20"/>
          <w:sz w:val="22"/>
        </w:rPr>
        <w:t>is</w:t>
      </w:r>
      <w:r>
        <w:rPr>
          <w:color w:val="231F20"/>
          <w:spacing w:val="-4"/>
          <w:sz w:val="22"/>
        </w:rPr>
        <w:t> </w:t>
      </w:r>
      <w:r>
        <w:rPr>
          <w:color w:val="231F20"/>
          <w:sz w:val="22"/>
        </w:rPr>
        <w:t>delegated</w:t>
      </w:r>
      <w:r>
        <w:rPr>
          <w:color w:val="231F20"/>
          <w:spacing w:val="-4"/>
          <w:sz w:val="22"/>
        </w:rPr>
        <w:t> </w:t>
      </w:r>
      <w:r>
        <w:rPr>
          <w:color w:val="231F20"/>
          <w:sz w:val="22"/>
        </w:rPr>
        <w:t>by</w:t>
      </w:r>
      <w:r>
        <w:rPr>
          <w:color w:val="231F20"/>
          <w:spacing w:val="-4"/>
          <w:sz w:val="22"/>
        </w:rPr>
        <w:t> </w:t>
      </w:r>
      <w:r>
        <w:rPr>
          <w:color w:val="231F20"/>
          <w:sz w:val="22"/>
        </w:rPr>
        <w:t>the</w:t>
      </w:r>
      <w:r>
        <w:rPr>
          <w:color w:val="231F20"/>
          <w:spacing w:val="-7"/>
          <w:sz w:val="22"/>
        </w:rPr>
        <w:t> </w:t>
      </w:r>
      <w:r>
        <w:rPr>
          <w:color w:val="231F20"/>
          <w:sz w:val="22"/>
        </w:rPr>
        <w:t>General</w:t>
      </w:r>
      <w:r>
        <w:rPr>
          <w:color w:val="231F20"/>
          <w:spacing w:val="-4"/>
          <w:sz w:val="22"/>
        </w:rPr>
        <w:t> </w:t>
      </w:r>
      <w:r>
        <w:rPr>
          <w:color w:val="231F20"/>
          <w:sz w:val="22"/>
        </w:rPr>
        <w:t>Manager</w:t>
      </w:r>
      <w:r>
        <w:rPr>
          <w:color w:val="231F20"/>
          <w:spacing w:val="-3"/>
          <w:sz w:val="22"/>
        </w:rPr>
        <w:t> </w:t>
      </w:r>
      <w:r>
        <w:rPr>
          <w:color w:val="231F20"/>
          <w:sz w:val="22"/>
        </w:rPr>
        <w:t>(GM) to the Project Manager assigned to TME.</w:t>
      </w:r>
    </w:p>
    <w:p>
      <w:pPr>
        <w:pStyle w:val="BodyText"/>
        <w:spacing w:before="235"/>
      </w:pPr>
    </w:p>
    <w:p>
      <w:pPr>
        <w:pStyle w:val="Heading1"/>
        <w:numPr>
          <w:ilvl w:val="1"/>
          <w:numId w:val="2"/>
        </w:numPr>
        <w:tabs>
          <w:tab w:pos="2359" w:val="left" w:leader="none"/>
        </w:tabs>
        <w:spacing w:line="240" w:lineRule="auto" w:before="0" w:after="0"/>
        <w:ind w:left="2359" w:right="0" w:hanging="1079"/>
        <w:jc w:val="left"/>
      </w:pPr>
      <w:bookmarkStart w:name="_TOC_250024" w:id="4"/>
      <w:bookmarkEnd w:id="4"/>
      <w:r>
        <w:rPr>
          <w:color w:val="231F20"/>
          <w:spacing w:val="-2"/>
        </w:rPr>
        <w:t>Interfaces</w:t>
      </w:r>
    </w:p>
    <w:p>
      <w:pPr>
        <w:pStyle w:val="ListParagraph"/>
        <w:numPr>
          <w:ilvl w:val="2"/>
          <w:numId w:val="2"/>
        </w:numPr>
        <w:tabs>
          <w:tab w:pos="2357" w:val="left" w:leader="none"/>
          <w:tab w:pos="2359" w:val="left" w:leader="none"/>
        </w:tabs>
        <w:spacing w:line="276" w:lineRule="auto" w:before="196" w:after="0"/>
        <w:ind w:left="2359" w:right="1135" w:hanging="1079"/>
        <w:jc w:val="both"/>
        <w:rPr>
          <w:i/>
          <w:sz w:val="22"/>
        </w:rPr>
      </w:pPr>
      <w:r>
        <w:rPr>
          <w:color w:val="231F20"/>
          <w:sz w:val="22"/>
        </w:rPr>
        <w:t>This</w:t>
      </w:r>
      <w:r>
        <w:rPr>
          <w:color w:val="231F20"/>
          <w:spacing w:val="-2"/>
          <w:sz w:val="22"/>
        </w:rPr>
        <w:t> </w:t>
      </w:r>
      <w:r>
        <w:rPr>
          <w:color w:val="231F20"/>
          <w:sz w:val="22"/>
        </w:rPr>
        <w:t>section</w:t>
      </w:r>
      <w:r>
        <w:rPr>
          <w:color w:val="231F20"/>
          <w:spacing w:val="-2"/>
          <w:sz w:val="22"/>
        </w:rPr>
        <w:t> </w:t>
      </w:r>
      <w:r>
        <w:rPr>
          <w:color w:val="231F20"/>
          <w:sz w:val="22"/>
        </w:rPr>
        <w:t>outlines who</w:t>
      </w:r>
      <w:r>
        <w:rPr>
          <w:color w:val="231F20"/>
          <w:spacing w:val="-2"/>
          <w:sz w:val="22"/>
        </w:rPr>
        <w:t> </w:t>
      </w:r>
      <w:r>
        <w:rPr>
          <w:color w:val="231F20"/>
          <w:sz w:val="22"/>
        </w:rPr>
        <w:t>needs</w:t>
      </w:r>
      <w:r>
        <w:rPr>
          <w:color w:val="231F20"/>
          <w:spacing w:val="-2"/>
          <w:sz w:val="22"/>
        </w:rPr>
        <w:t> </w:t>
      </w:r>
      <w:r>
        <w:rPr>
          <w:color w:val="231F20"/>
          <w:sz w:val="22"/>
        </w:rPr>
        <w:t>to be</w:t>
      </w:r>
      <w:r>
        <w:rPr>
          <w:color w:val="231F20"/>
          <w:spacing w:val="-2"/>
          <w:sz w:val="22"/>
        </w:rPr>
        <w:t> </w:t>
      </w:r>
      <w:r>
        <w:rPr>
          <w:color w:val="231F20"/>
          <w:sz w:val="22"/>
        </w:rPr>
        <w:t>engaged</w:t>
      </w:r>
      <w:r>
        <w:rPr>
          <w:color w:val="231F20"/>
          <w:spacing w:val="-3"/>
          <w:sz w:val="22"/>
        </w:rPr>
        <w:t> </w:t>
      </w:r>
      <w:r>
        <w:rPr>
          <w:color w:val="231F20"/>
          <w:sz w:val="22"/>
        </w:rPr>
        <w:t>with</w:t>
      </w:r>
      <w:r>
        <w:rPr>
          <w:color w:val="231F20"/>
          <w:spacing w:val="-2"/>
          <w:sz w:val="22"/>
        </w:rPr>
        <w:t> </w:t>
      </w:r>
      <w:r>
        <w:rPr>
          <w:color w:val="231F20"/>
          <w:sz w:val="22"/>
        </w:rPr>
        <w:t>in</w:t>
      </w:r>
      <w:r>
        <w:rPr>
          <w:color w:val="231F20"/>
          <w:spacing w:val="-2"/>
          <w:sz w:val="22"/>
        </w:rPr>
        <w:t> </w:t>
      </w:r>
      <w:r>
        <w:rPr>
          <w:color w:val="231F20"/>
          <w:sz w:val="22"/>
        </w:rPr>
        <w:t>relation</w:t>
      </w:r>
      <w:r>
        <w:rPr>
          <w:color w:val="231F20"/>
          <w:spacing w:val="-2"/>
          <w:sz w:val="22"/>
        </w:rPr>
        <w:t> </w:t>
      </w:r>
      <w:r>
        <w:rPr>
          <w:color w:val="231F20"/>
          <w:sz w:val="22"/>
        </w:rPr>
        <w:t>to Project Management requirements for TME</w:t>
      </w:r>
      <w:r>
        <w:rPr>
          <w:i/>
          <w:color w:val="231F20"/>
          <w:sz w:val="22"/>
        </w:rPr>
        <w:t>.</w:t>
      </w:r>
    </w:p>
    <w:p>
      <w:pPr>
        <w:pStyle w:val="ListParagraph"/>
        <w:numPr>
          <w:ilvl w:val="2"/>
          <w:numId w:val="2"/>
        </w:numPr>
        <w:tabs>
          <w:tab w:pos="2357" w:val="left" w:leader="none"/>
          <w:tab w:pos="2359" w:val="left" w:leader="none"/>
        </w:tabs>
        <w:spacing w:line="276" w:lineRule="auto" w:before="58" w:after="49"/>
        <w:ind w:left="2359" w:right="1131" w:hanging="1079"/>
        <w:jc w:val="both"/>
        <w:rPr>
          <w:sz w:val="22"/>
        </w:rPr>
      </w:pPr>
      <w:r>
        <w:rPr>
          <w:color w:val="231F20"/>
          <w:sz w:val="22"/>
        </w:rPr>
        <w:t>The main internal interfaces in relation to Project Management processes for TME include, but are not limited to the following:</w:t>
      </w:r>
    </w:p>
    <w:tbl>
      <w:tblPr>
        <w:tblW w:w="0" w:type="auto"/>
        <w:jc w:val="left"/>
        <w:tblInd w:w="242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35"/>
        <w:gridCol w:w="6531"/>
      </w:tblGrid>
      <w:tr>
        <w:trPr>
          <w:trHeight w:val="491" w:hRule="atLeast"/>
        </w:trPr>
        <w:tc>
          <w:tcPr>
            <w:tcW w:w="1835" w:type="dxa"/>
            <w:shd w:val="clear" w:color="auto" w:fill="F0F1F1"/>
          </w:tcPr>
          <w:p>
            <w:pPr>
              <w:pStyle w:val="TableParagraph"/>
              <w:spacing w:before="142"/>
              <w:ind w:left="112"/>
              <w:rPr>
                <w:b/>
                <w:sz w:val="22"/>
              </w:rPr>
            </w:pPr>
            <w:r>
              <w:rPr>
                <w:b/>
                <w:color w:val="231F20"/>
                <w:spacing w:val="-5"/>
                <w:sz w:val="22"/>
              </w:rPr>
              <w:t>WHO</w:t>
            </w:r>
          </w:p>
        </w:tc>
        <w:tc>
          <w:tcPr>
            <w:tcW w:w="6531" w:type="dxa"/>
            <w:shd w:val="clear" w:color="auto" w:fill="F0F1F1"/>
          </w:tcPr>
          <w:p>
            <w:pPr>
              <w:pStyle w:val="TableParagraph"/>
              <w:spacing w:before="142"/>
              <w:ind w:left="100"/>
              <w:rPr>
                <w:b/>
                <w:sz w:val="22"/>
              </w:rPr>
            </w:pPr>
            <w:r>
              <w:rPr>
                <w:b/>
                <w:color w:val="231F20"/>
                <w:sz w:val="22"/>
              </w:rPr>
              <w:t>HOW</w:t>
            </w:r>
            <w:r>
              <w:rPr>
                <w:b/>
                <w:color w:val="231F20"/>
                <w:spacing w:val="-10"/>
                <w:sz w:val="22"/>
              </w:rPr>
              <w:t> </w:t>
            </w:r>
            <w:r>
              <w:rPr>
                <w:b/>
                <w:color w:val="231F20"/>
                <w:sz w:val="22"/>
              </w:rPr>
              <w:t>and</w:t>
            </w:r>
            <w:r>
              <w:rPr>
                <w:b/>
                <w:color w:val="231F20"/>
                <w:spacing w:val="-6"/>
                <w:sz w:val="22"/>
              </w:rPr>
              <w:t> </w:t>
            </w:r>
            <w:r>
              <w:rPr>
                <w:b/>
                <w:color w:val="231F20"/>
                <w:spacing w:val="-5"/>
                <w:sz w:val="22"/>
              </w:rPr>
              <w:t>WHY</w:t>
            </w:r>
          </w:p>
        </w:tc>
      </w:tr>
      <w:tr>
        <w:trPr>
          <w:trHeight w:val="396" w:hRule="atLeast"/>
        </w:trPr>
        <w:tc>
          <w:tcPr>
            <w:tcW w:w="1835" w:type="dxa"/>
            <w:tcBorders>
              <w:bottom w:val="nil"/>
            </w:tcBorders>
          </w:tcPr>
          <w:p>
            <w:pPr>
              <w:pStyle w:val="TableParagraph"/>
              <w:spacing w:line="235" w:lineRule="exact" w:before="142"/>
              <w:ind w:left="112"/>
              <w:rPr>
                <w:b/>
                <w:sz w:val="22"/>
              </w:rPr>
            </w:pPr>
            <w:r>
              <w:rPr>
                <w:b/>
                <w:color w:val="231F20"/>
                <w:spacing w:val="-2"/>
                <w:sz w:val="22"/>
              </w:rPr>
              <w:t>Capital</w:t>
            </w:r>
            <w:r>
              <w:rPr>
                <w:b/>
                <w:color w:val="231F20"/>
                <w:spacing w:val="-7"/>
                <w:sz w:val="22"/>
              </w:rPr>
              <w:t> </w:t>
            </w:r>
            <w:r>
              <w:rPr>
                <w:b/>
                <w:color w:val="231F20"/>
                <w:spacing w:val="-2"/>
                <w:sz w:val="22"/>
              </w:rPr>
              <w:t>Works</w:t>
            </w:r>
          </w:p>
        </w:tc>
        <w:tc>
          <w:tcPr>
            <w:tcW w:w="6531" w:type="dxa"/>
            <w:tcBorders>
              <w:bottom w:val="nil"/>
            </w:tcBorders>
          </w:tcPr>
          <w:p>
            <w:pPr>
              <w:pStyle w:val="TableParagraph"/>
              <w:tabs>
                <w:tab w:pos="1227" w:val="left" w:leader="none"/>
                <w:tab w:pos="1812" w:val="left" w:leader="none"/>
                <w:tab w:pos="2774" w:val="left" w:leader="none"/>
                <w:tab w:pos="4252" w:val="left" w:leader="none"/>
                <w:tab w:pos="4655" w:val="left" w:leader="none"/>
                <w:tab w:pos="5558" w:val="left" w:leader="none"/>
              </w:tabs>
              <w:spacing w:line="235" w:lineRule="exact" w:before="142"/>
              <w:ind w:left="100"/>
              <w:rPr>
                <w:sz w:val="22"/>
              </w:rPr>
            </w:pPr>
            <w:r>
              <w:rPr>
                <w:color w:val="231F20"/>
                <w:spacing w:val="-2"/>
                <w:sz w:val="22"/>
              </w:rPr>
              <w:t>Manages</w:t>
            </w:r>
            <w:r>
              <w:rPr>
                <w:color w:val="231F20"/>
                <w:sz w:val="22"/>
              </w:rPr>
              <w:tab/>
            </w:r>
            <w:r>
              <w:rPr>
                <w:color w:val="231F20"/>
                <w:spacing w:val="-5"/>
                <w:sz w:val="22"/>
              </w:rPr>
              <w:t>and</w:t>
            </w:r>
            <w:r>
              <w:rPr>
                <w:color w:val="231F20"/>
                <w:sz w:val="22"/>
              </w:rPr>
              <w:tab/>
            </w:r>
            <w:r>
              <w:rPr>
                <w:color w:val="231F20"/>
                <w:spacing w:val="-2"/>
                <w:sz w:val="22"/>
              </w:rPr>
              <w:t>reviews</w:t>
            </w:r>
            <w:r>
              <w:rPr>
                <w:color w:val="231F20"/>
                <w:sz w:val="22"/>
              </w:rPr>
              <w:tab/>
            </w:r>
            <w:r>
              <w:rPr>
                <w:color w:val="231F20"/>
                <w:spacing w:val="-2"/>
                <w:sz w:val="22"/>
              </w:rPr>
              <w:t>development</w:t>
            </w:r>
            <w:r>
              <w:rPr>
                <w:color w:val="231F20"/>
                <w:sz w:val="22"/>
              </w:rPr>
              <w:tab/>
            </w:r>
            <w:r>
              <w:rPr>
                <w:color w:val="231F20"/>
                <w:spacing w:val="-5"/>
                <w:sz w:val="22"/>
              </w:rPr>
              <w:t>of</w:t>
            </w:r>
            <w:r>
              <w:rPr>
                <w:color w:val="231F20"/>
                <w:sz w:val="22"/>
              </w:rPr>
              <w:tab/>
            </w:r>
            <w:r>
              <w:rPr>
                <w:color w:val="231F20"/>
                <w:spacing w:val="-2"/>
                <w:sz w:val="22"/>
              </w:rPr>
              <w:t>Project</w:t>
            </w:r>
            <w:r>
              <w:rPr>
                <w:color w:val="231F20"/>
                <w:sz w:val="22"/>
              </w:rPr>
              <w:tab/>
            </w:r>
            <w:r>
              <w:rPr>
                <w:color w:val="231F20"/>
                <w:spacing w:val="-2"/>
                <w:sz w:val="22"/>
              </w:rPr>
              <w:t>Definition</w:t>
            </w:r>
          </w:p>
        </w:tc>
      </w:tr>
      <w:tr>
        <w:trPr>
          <w:trHeight w:val="290" w:hRule="atLeast"/>
        </w:trPr>
        <w:tc>
          <w:tcPr>
            <w:tcW w:w="1835" w:type="dxa"/>
            <w:tcBorders>
              <w:top w:val="nil"/>
              <w:bottom w:val="nil"/>
            </w:tcBorders>
          </w:tcPr>
          <w:p>
            <w:pPr>
              <w:pStyle w:val="TableParagraph"/>
              <w:spacing w:line="235" w:lineRule="exact" w:before="35"/>
              <w:ind w:left="112"/>
              <w:rPr>
                <w:b/>
                <w:sz w:val="22"/>
              </w:rPr>
            </w:pPr>
            <w:r>
              <w:rPr>
                <w:b/>
                <w:color w:val="231F20"/>
                <w:spacing w:val="-2"/>
                <w:sz w:val="22"/>
              </w:rPr>
              <w:t>Technical</w:t>
            </w:r>
          </w:p>
        </w:tc>
        <w:tc>
          <w:tcPr>
            <w:tcW w:w="6531" w:type="dxa"/>
            <w:tcBorders>
              <w:top w:val="nil"/>
              <w:bottom w:val="nil"/>
            </w:tcBorders>
          </w:tcPr>
          <w:p>
            <w:pPr>
              <w:pStyle w:val="TableParagraph"/>
              <w:spacing w:line="235" w:lineRule="exact" w:before="35"/>
              <w:ind w:left="100"/>
              <w:rPr>
                <w:sz w:val="22"/>
              </w:rPr>
            </w:pPr>
            <w:r>
              <w:rPr>
                <w:color w:val="231F20"/>
                <w:sz w:val="22"/>
              </w:rPr>
              <w:t>Documents</w:t>
            </w:r>
            <w:r>
              <w:rPr>
                <w:color w:val="231F20"/>
                <w:spacing w:val="-10"/>
                <w:sz w:val="22"/>
              </w:rPr>
              <w:t> </w:t>
            </w:r>
            <w:r>
              <w:rPr>
                <w:color w:val="231F20"/>
                <w:sz w:val="22"/>
              </w:rPr>
              <w:t>(PDDs)</w:t>
            </w:r>
            <w:r>
              <w:rPr>
                <w:color w:val="231F20"/>
                <w:spacing w:val="-6"/>
                <w:sz w:val="22"/>
              </w:rPr>
              <w:t> </w:t>
            </w:r>
            <w:r>
              <w:rPr>
                <w:color w:val="231F20"/>
                <w:sz w:val="22"/>
              </w:rPr>
              <w:t>for</w:t>
            </w:r>
            <w:r>
              <w:rPr>
                <w:color w:val="231F20"/>
                <w:spacing w:val="-6"/>
                <w:sz w:val="22"/>
              </w:rPr>
              <w:t> </w:t>
            </w:r>
            <w:r>
              <w:rPr>
                <w:color w:val="231F20"/>
                <w:sz w:val="22"/>
              </w:rPr>
              <w:t>use</w:t>
            </w:r>
            <w:r>
              <w:rPr>
                <w:color w:val="231F20"/>
                <w:spacing w:val="-6"/>
                <w:sz w:val="22"/>
              </w:rPr>
              <w:t> </w:t>
            </w:r>
            <w:r>
              <w:rPr>
                <w:color w:val="231F20"/>
                <w:sz w:val="22"/>
              </w:rPr>
              <w:t>on</w:t>
            </w:r>
            <w:r>
              <w:rPr>
                <w:color w:val="231F20"/>
                <w:spacing w:val="-6"/>
                <w:sz w:val="22"/>
              </w:rPr>
              <w:t> </w:t>
            </w:r>
            <w:r>
              <w:rPr>
                <w:color w:val="231F20"/>
                <w:sz w:val="22"/>
              </w:rPr>
              <w:t>Capital</w:t>
            </w:r>
            <w:r>
              <w:rPr>
                <w:color w:val="231F20"/>
                <w:spacing w:val="-6"/>
                <w:sz w:val="22"/>
              </w:rPr>
              <w:t> </w:t>
            </w:r>
            <w:r>
              <w:rPr>
                <w:color w:val="231F20"/>
                <w:sz w:val="22"/>
              </w:rPr>
              <w:t>Works</w:t>
            </w:r>
            <w:r>
              <w:rPr>
                <w:color w:val="231F20"/>
                <w:spacing w:val="-5"/>
                <w:sz w:val="22"/>
              </w:rPr>
              <w:t> </w:t>
            </w:r>
            <w:r>
              <w:rPr>
                <w:color w:val="231F20"/>
                <w:sz w:val="22"/>
              </w:rPr>
              <w:t>projects</w:t>
            </w:r>
            <w:r>
              <w:rPr>
                <w:color w:val="231F20"/>
                <w:spacing w:val="-4"/>
                <w:sz w:val="22"/>
              </w:rPr>
              <w:t> </w:t>
            </w:r>
            <w:r>
              <w:rPr>
                <w:color w:val="231F20"/>
                <w:sz w:val="22"/>
              </w:rPr>
              <w:t>and</w:t>
            </w:r>
            <w:r>
              <w:rPr>
                <w:color w:val="231F20"/>
                <w:spacing w:val="-4"/>
                <w:sz w:val="22"/>
              </w:rPr>
              <w:t> </w:t>
            </w:r>
            <w:r>
              <w:rPr>
                <w:color w:val="231F20"/>
                <w:spacing w:val="-2"/>
                <w:sz w:val="22"/>
              </w:rPr>
              <w:t>defines</w:t>
            </w:r>
          </w:p>
        </w:tc>
      </w:tr>
      <w:tr>
        <w:trPr>
          <w:trHeight w:val="290" w:hRule="atLeast"/>
        </w:trPr>
        <w:tc>
          <w:tcPr>
            <w:tcW w:w="1835" w:type="dxa"/>
            <w:tcBorders>
              <w:top w:val="nil"/>
              <w:bottom w:val="nil"/>
            </w:tcBorders>
          </w:tcPr>
          <w:p>
            <w:pPr>
              <w:pStyle w:val="TableParagraph"/>
              <w:spacing w:line="235" w:lineRule="exact" w:before="35"/>
              <w:ind w:left="112"/>
              <w:rPr>
                <w:b/>
                <w:sz w:val="22"/>
              </w:rPr>
            </w:pPr>
            <w:r>
              <w:rPr>
                <w:b/>
                <w:color w:val="231F20"/>
                <w:spacing w:val="-2"/>
                <w:sz w:val="22"/>
              </w:rPr>
              <w:t>Management</w:t>
            </w:r>
          </w:p>
        </w:tc>
        <w:tc>
          <w:tcPr>
            <w:tcW w:w="6531" w:type="dxa"/>
            <w:tcBorders>
              <w:top w:val="nil"/>
              <w:bottom w:val="nil"/>
            </w:tcBorders>
          </w:tcPr>
          <w:p>
            <w:pPr>
              <w:pStyle w:val="TableParagraph"/>
              <w:spacing w:line="235" w:lineRule="exact" w:before="35"/>
              <w:ind w:left="100"/>
              <w:rPr>
                <w:sz w:val="22"/>
              </w:rPr>
            </w:pPr>
            <w:r>
              <w:rPr>
                <w:color w:val="231F20"/>
                <w:sz w:val="22"/>
              </w:rPr>
              <w:t>the</w:t>
            </w:r>
            <w:r>
              <w:rPr>
                <w:color w:val="231F20"/>
                <w:spacing w:val="14"/>
                <w:sz w:val="22"/>
              </w:rPr>
              <w:t> </w:t>
            </w:r>
            <w:r>
              <w:rPr>
                <w:color w:val="231F20"/>
                <w:sz w:val="22"/>
              </w:rPr>
              <w:t>associated</w:t>
            </w:r>
            <w:r>
              <w:rPr>
                <w:color w:val="231F20"/>
                <w:spacing w:val="13"/>
                <w:sz w:val="22"/>
              </w:rPr>
              <w:t> </w:t>
            </w:r>
            <w:r>
              <w:rPr>
                <w:color w:val="231F20"/>
                <w:sz w:val="22"/>
              </w:rPr>
              <w:t>technical</w:t>
            </w:r>
            <w:r>
              <w:rPr>
                <w:color w:val="231F20"/>
                <w:spacing w:val="14"/>
                <w:sz w:val="22"/>
              </w:rPr>
              <w:t> </w:t>
            </w:r>
            <w:r>
              <w:rPr>
                <w:color w:val="231F20"/>
                <w:sz w:val="22"/>
              </w:rPr>
              <w:t>audit</w:t>
            </w:r>
            <w:r>
              <w:rPr>
                <w:color w:val="231F20"/>
                <w:spacing w:val="14"/>
                <w:sz w:val="22"/>
              </w:rPr>
              <w:t> </w:t>
            </w:r>
            <w:r>
              <w:rPr>
                <w:color w:val="231F20"/>
                <w:sz w:val="22"/>
              </w:rPr>
              <w:t>requirements</w:t>
            </w:r>
            <w:r>
              <w:rPr>
                <w:color w:val="231F20"/>
                <w:spacing w:val="13"/>
                <w:sz w:val="22"/>
              </w:rPr>
              <w:t> </w:t>
            </w:r>
            <w:r>
              <w:rPr>
                <w:color w:val="231F20"/>
                <w:sz w:val="22"/>
              </w:rPr>
              <w:t>to</w:t>
            </w:r>
            <w:r>
              <w:rPr>
                <w:color w:val="231F20"/>
                <w:spacing w:val="12"/>
                <w:sz w:val="22"/>
              </w:rPr>
              <w:t> </w:t>
            </w:r>
            <w:r>
              <w:rPr>
                <w:color w:val="231F20"/>
                <w:sz w:val="22"/>
              </w:rPr>
              <w:t>verify</w:t>
            </w:r>
            <w:r>
              <w:rPr>
                <w:color w:val="231F20"/>
                <w:spacing w:val="14"/>
                <w:sz w:val="22"/>
              </w:rPr>
              <w:t> </w:t>
            </w:r>
            <w:r>
              <w:rPr>
                <w:color w:val="231F20"/>
                <w:spacing w:val="-2"/>
                <w:sz w:val="22"/>
              </w:rPr>
              <w:t>compliance</w:t>
            </w:r>
          </w:p>
        </w:tc>
      </w:tr>
      <w:tr>
        <w:trPr>
          <w:trHeight w:val="290" w:hRule="atLeast"/>
        </w:trPr>
        <w:tc>
          <w:tcPr>
            <w:tcW w:w="1835" w:type="dxa"/>
            <w:tcBorders>
              <w:top w:val="nil"/>
              <w:bottom w:val="nil"/>
            </w:tcBorders>
          </w:tcPr>
          <w:p>
            <w:pPr>
              <w:pStyle w:val="TableParagraph"/>
              <w:spacing w:line="235" w:lineRule="exact" w:before="35"/>
              <w:ind w:left="112"/>
              <w:rPr>
                <w:b/>
                <w:sz w:val="22"/>
              </w:rPr>
            </w:pPr>
            <w:r>
              <w:rPr>
                <w:b/>
                <w:color w:val="231F20"/>
                <w:spacing w:val="-2"/>
                <w:sz w:val="22"/>
              </w:rPr>
              <w:t>Committee</w:t>
            </w:r>
          </w:p>
        </w:tc>
        <w:tc>
          <w:tcPr>
            <w:tcW w:w="6531" w:type="dxa"/>
            <w:tcBorders>
              <w:top w:val="nil"/>
              <w:bottom w:val="nil"/>
            </w:tcBorders>
          </w:tcPr>
          <w:p>
            <w:pPr>
              <w:pStyle w:val="TableParagraph"/>
              <w:spacing w:line="235" w:lineRule="exact" w:before="35"/>
              <w:ind w:left="100"/>
              <w:rPr>
                <w:sz w:val="22"/>
              </w:rPr>
            </w:pPr>
            <w:r>
              <w:rPr>
                <w:color w:val="231F20"/>
                <w:sz w:val="22"/>
              </w:rPr>
              <w:t>of</w:t>
            </w:r>
            <w:r>
              <w:rPr>
                <w:color w:val="231F20"/>
                <w:spacing w:val="-5"/>
                <w:sz w:val="22"/>
              </w:rPr>
              <w:t> </w:t>
            </w:r>
            <w:r>
              <w:rPr>
                <w:color w:val="231F20"/>
                <w:sz w:val="22"/>
              </w:rPr>
              <w:t>individual</w:t>
            </w:r>
            <w:r>
              <w:rPr>
                <w:color w:val="231F20"/>
                <w:spacing w:val="-6"/>
                <w:sz w:val="22"/>
              </w:rPr>
              <w:t> </w:t>
            </w:r>
            <w:r>
              <w:rPr>
                <w:color w:val="231F20"/>
                <w:sz w:val="22"/>
              </w:rPr>
              <w:t>Projects</w:t>
            </w:r>
            <w:r>
              <w:rPr>
                <w:color w:val="231F20"/>
                <w:spacing w:val="-9"/>
                <w:sz w:val="22"/>
              </w:rPr>
              <w:t> </w:t>
            </w:r>
            <w:r>
              <w:rPr>
                <w:color w:val="231F20"/>
                <w:sz w:val="22"/>
              </w:rPr>
              <w:t>with</w:t>
            </w:r>
            <w:r>
              <w:rPr>
                <w:color w:val="231F20"/>
                <w:spacing w:val="-6"/>
                <w:sz w:val="22"/>
              </w:rPr>
              <w:t> </w:t>
            </w:r>
            <w:r>
              <w:rPr>
                <w:color w:val="231F20"/>
                <w:sz w:val="22"/>
              </w:rPr>
              <w:t>the</w:t>
            </w:r>
            <w:r>
              <w:rPr>
                <w:color w:val="231F20"/>
                <w:spacing w:val="-8"/>
                <w:sz w:val="22"/>
              </w:rPr>
              <w:t> </w:t>
            </w:r>
            <w:r>
              <w:rPr>
                <w:color w:val="231F20"/>
                <w:sz w:val="22"/>
              </w:rPr>
              <w:t>appropriate</w:t>
            </w:r>
            <w:r>
              <w:rPr>
                <w:color w:val="231F20"/>
                <w:spacing w:val="-5"/>
                <w:sz w:val="22"/>
              </w:rPr>
              <w:t> </w:t>
            </w:r>
            <w:r>
              <w:rPr>
                <w:color w:val="231F20"/>
                <w:spacing w:val="-2"/>
                <w:sz w:val="22"/>
              </w:rPr>
              <w:t>PDDs.</w:t>
            </w:r>
          </w:p>
        </w:tc>
      </w:tr>
      <w:tr>
        <w:trPr>
          <w:trHeight w:val="307" w:hRule="atLeast"/>
        </w:trPr>
        <w:tc>
          <w:tcPr>
            <w:tcW w:w="1835" w:type="dxa"/>
            <w:tcBorders>
              <w:top w:val="nil"/>
            </w:tcBorders>
          </w:tcPr>
          <w:p>
            <w:pPr>
              <w:pStyle w:val="TableParagraph"/>
              <w:spacing w:line="253" w:lineRule="exact" w:before="35"/>
              <w:ind w:left="112"/>
              <w:rPr>
                <w:b/>
                <w:sz w:val="22"/>
              </w:rPr>
            </w:pPr>
            <w:r>
              <w:rPr>
                <w:b/>
                <w:color w:val="231F20"/>
                <w:spacing w:val="-2"/>
                <w:sz w:val="22"/>
              </w:rPr>
              <w:t>(CWTMC)</w:t>
            </w:r>
          </w:p>
        </w:tc>
        <w:tc>
          <w:tcPr>
            <w:tcW w:w="6531" w:type="dxa"/>
            <w:tcBorders>
              <w:top w:val="nil"/>
            </w:tcBorders>
          </w:tcPr>
          <w:p>
            <w:pPr>
              <w:pStyle w:val="TableParagraph"/>
              <w:rPr>
                <w:rFonts w:ascii="Times New Roman"/>
                <w:sz w:val="20"/>
              </w:rPr>
            </w:pPr>
          </w:p>
        </w:tc>
      </w:tr>
      <w:tr>
        <w:trPr>
          <w:trHeight w:val="394" w:hRule="atLeast"/>
        </w:trPr>
        <w:tc>
          <w:tcPr>
            <w:tcW w:w="1835" w:type="dxa"/>
            <w:tcBorders>
              <w:bottom w:val="nil"/>
            </w:tcBorders>
          </w:tcPr>
          <w:p>
            <w:pPr>
              <w:pStyle w:val="TableParagraph"/>
              <w:spacing w:line="235" w:lineRule="exact" w:before="139"/>
              <w:ind w:left="112"/>
              <w:rPr>
                <w:b/>
                <w:sz w:val="22"/>
              </w:rPr>
            </w:pPr>
            <w:r>
              <w:rPr>
                <w:b/>
                <w:color w:val="231F20"/>
                <w:spacing w:val="-2"/>
                <w:sz w:val="22"/>
              </w:rPr>
              <w:t>Project</w:t>
            </w:r>
          </w:p>
        </w:tc>
        <w:tc>
          <w:tcPr>
            <w:tcW w:w="6531" w:type="dxa"/>
            <w:tcBorders>
              <w:bottom w:val="nil"/>
            </w:tcBorders>
          </w:tcPr>
          <w:p>
            <w:pPr>
              <w:pStyle w:val="TableParagraph"/>
              <w:tabs>
                <w:tab w:pos="1114" w:val="left" w:leader="none"/>
                <w:tab w:pos="1626" w:val="left" w:leader="none"/>
                <w:tab w:pos="2490" w:val="left" w:leader="none"/>
                <w:tab w:pos="2852" w:val="left" w:leader="none"/>
                <w:tab w:pos="3951" w:val="left" w:leader="none"/>
                <w:tab w:pos="5109" w:val="left" w:leader="none"/>
                <w:tab w:pos="5499" w:val="left" w:leader="none"/>
                <w:tab w:pos="6011" w:val="left" w:leader="none"/>
              </w:tabs>
              <w:spacing w:line="235" w:lineRule="exact" w:before="139"/>
              <w:ind w:left="100"/>
              <w:rPr>
                <w:sz w:val="22"/>
              </w:rPr>
            </w:pPr>
            <w:r>
              <w:rPr>
                <w:color w:val="231F20"/>
                <w:spacing w:val="-2"/>
                <w:sz w:val="22"/>
              </w:rPr>
              <w:t>Ensures</w:t>
            </w:r>
            <w:r>
              <w:rPr>
                <w:color w:val="231F20"/>
                <w:sz w:val="22"/>
              </w:rPr>
              <w:tab/>
            </w:r>
            <w:r>
              <w:rPr>
                <w:color w:val="231F20"/>
                <w:spacing w:val="-5"/>
                <w:sz w:val="22"/>
              </w:rPr>
              <w:t>the</w:t>
            </w:r>
            <w:r>
              <w:rPr>
                <w:color w:val="231F20"/>
                <w:sz w:val="22"/>
              </w:rPr>
              <w:tab/>
            </w:r>
            <w:r>
              <w:rPr>
                <w:color w:val="231F20"/>
                <w:spacing w:val="-2"/>
                <w:sz w:val="22"/>
              </w:rPr>
              <w:t>project</w:t>
            </w:r>
            <w:r>
              <w:rPr>
                <w:color w:val="231F20"/>
                <w:sz w:val="22"/>
              </w:rPr>
              <w:tab/>
            </w:r>
            <w:r>
              <w:rPr>
                <w:color w:val="231F20"/>
                <w:spacing w:val="-5"/>
                <w:sz w:val="22"/>
              </w:rPr>
              <w:t>is</w:t>
            </w:r>
            <w:r>
              <w:rPr>
                <w:color w:val="231F20"/>
                <w:sz w:val="22"/>
              </w:rPr>
              <w:tab/>
            </w:r>
            <w:r>
              <w:rPr>
                <w:color w:val="231F20"/>
                <w:spacing w:val="-2"/>
                <w:sz w:val="22"/>
              </w:rPr>
              <w:t>delivered</w:t>
            </w:r>
            <w:r>
              <w:rPr>
                <w:color w:val="231F20"/>
                <w:sz w:val="22"/>
              </w:rPr>
              <w:tab/>
            </w:r>
            <w:r>
              <w:rPr>
                <w:color w:val="231F20"/>
                <w:spacing w:val="-2"/>
                <w:sz w:val="22"/>
              </w:rPr>
              <w:t>according</w:t>
            </w:r>
            <w:r>
              <w:rPr>
                <w:color w:val="231F20"/>
                <w:sz w:val="22"/>
              </w:rPr>
              <w:tab/>
            </w:r>
            <w:r>
              <w:rPr>
                <w:color w:val="231F20"/>
                <w:spacing w:val="-5"/>
                <w:sz w:val="22"/>
              </w:rPr>
              <w:t>to</w:t>
            </w:r>
            <w:r>
              <w:rPr>
                <w:color w:val="231F20"/>
                <w:sz w:val="22"/>
              </w:rPr>
              <w:tab/>
            </w:r>
            <w:r>
              <w:rPr>
                <w:color w:val="231F20"/>
                <w:spacing w:val="-5"/>
                <w:sz w:val="22"/>
              </w:rPr>
              <w:t>the</w:t>
            </w:r>
            <w:r>
              <w:rPr>
                <w:color w:val="231F20"/>
                <w:sz w:val="22"/>
              </w:rPr>
              <w:tab/>
            </w:r>
            <w:r>
              <w:rPr>
                <w:color w:val="231F20"/>
                <w:spacing w:val="-5"/>
                <w:sz w:val="22"/>
              </w:rPr>
              <w:t>PDD</w:t>
            </w:r>
          </w:p>
        </w:tc>
      </w:tr>
      <w:tr>
        <w:trPr>
          <w:trHeight w:val="290" w:hRule="atLeast"/>
        </w:trPr>
        <w:tc>
          <w:tcPr>
            <w:tcW w:w="1835" w:type="dxa"/>
            <w:tcBorders>
              <w:top w:val="nil"/>
              <w:bottom w:val="nil"/>
            </w:tcBorders>
          </w:tcPr>
          <w:p>
            <w:pPr>
              <w:pStyle w:val="TableParagraph"/>
              <w:spacing w:line="235" w:lineRule="exact" w:before="35"/>
              <w:ind w:left="112"/>
              <w:rPr>
                <w:b/>
                <w:sz w:val="22"/>
              </w:rPr>
            </w:pPr>
            <w:r>
              <w:rPr>
                <w:b/>
                <w:color w:val="231F20"/>
                <w:spacing w:val="-2"/>
                <w:sz w:val="22"/>
              </w:rPr>
              <w:t>Management</w:t>
            </w:r>
          </w:p>
        </w:tc>
        <w:tc>
          <w:tcPr>
            <w:tcW w:w="6531" w:type="dxa"/>
            <w:tcBorders>
              <w:top w:val="nil"/>
              <w:bottom w:val="nil"/>
            </w:tcBorders>
          </w:tcPr>
          <w:p>
            <w:pPr>
              <w:pStyle w:val="TableParagraph"/>
              <w:spacing w:line="235" w:lineRule="exact" w:before="35"/>
              <w:ind w:left="100"/>
              <w:rPr>
                <w:sz w:val="22"/>
              </w:rPr>
            </w:pPr>
            <w:r>
              <w:rPr>
                <w:color w:val="231F20"/>
                <w:sz w:val="22"/>
              </w:rPr>
              <w:t>requirements</w:t>
            </w:r>
            <w:r>
              <w:rPr>
                <w:color w:val="231F20"/>
                <w:spacing w:val="2"/>
                <w:sz w:val="22"/>
              </w:rPr>
              <w:t> </w:t>
            </w:r>
            <w:r>
              <w:rPr>
                <w:color w:val="231F20"/>
                <w:sz w:val="22"/>
              </w:rPr>
              <w:t>and</w:t>
            </w:r>
            <w:r>
              <w:rPr>
                <w:color w:val="231F20"/>
                <w:spacing w:val="1"/>
                <w:sz w:val="22"/>
              </w:rPr>
              <w:t> </w:t>
            </w:r>
            <w:r>
              <w:rPr>
                <w:color w:val="231F20"/>
                <w:sz w:val="22"/>
              </w:rPr>
              <w:t>within the</w:t>
            </w:r>
            <w:r>
              <w:rPr>
                <w:color w:val="231F20"/>
                <w:spacing w:val="1"/>
                <w:sz w:val="22"/>
              </w:rPr>
              <w:t> </w:t>
            </w:r>
            <w:r>
              <w:rPr>
                <w:color w:val="231F20"/>
                <w:sz w:val="22"/>
              </w:rPr>
              <w:t>specific</w:t>
            </w:r>
            <w:r>
              <w:rPr>
                <w:color w:val="231F20"/>
                <w:spacing w:val="-1"/>
                <w:sz w:val="22"/>
              </w:rPr>
              <w:t> </w:t>
            </w:r>
            <w:r>
              <w:rPr>
                <w:color w:val="231F20"/>
                <w:sz w:val="22"/>
              </w:rPr>
              <w:t>time</w:t>
            </w:r>
            <w:r>
              <w:rPr>
                <w:color w:val="231F20"/>
                <w:spacing w:val="2"/>
                <w:sz w:val="22"/>
              </w:rPr>
              <w:t> </w:t>
            </w:r>
            <w:r>
              <w:rPr>
                <w:color w:val="231F20"/>
                <w:sz w:val="22"/>
              </w:rPr>
              <w:t>and</w:t>
            </w:r>
            <w:r>
              <w:rPr>
                <w:color w:val="231F20"/>
                <w:spacing w:val="1"/>
                <w:sz w:val="22"/>
              </w:rPr>
              <w:t> </w:t>
            </w:r>
            <w:r>
              <w:rPr>
                <w:color w:val="231F20"/>
                <w:sz w:val="22"/>
              </w:rPr>
              <w:t>budget</w:t>
            </w:r>
            <w:r>
              <w:rPr>
                <w:color w:val="231F20"/>
                <w:spacing w:val="6"/>
                <w:sz w:val="22"/>
              </w:rPr>
              <w:t> </w:t>
            </w:r>
            <w:r>
              <w:rPr>
                <w:color w:val="231F20"/>
                <w:sz w:val="22"/>
              </w:rPr>
              <w:t>through </w:t>
            </w:r>
            <w:r>
              <w:rPr>
                <w:color w:val="231F20"/>
                <w:spacing w:val="-5"/>
                <w:sz w:val="22"/>
              </w:rPr>
              <w:t>the</w:t>
            </w:r>
          </w:p>
        </w:tc>
      </w:tr>
      <w:tr>
        <w:trPr>
          <w:trHeight w:val="312" w:hRule="atLeast"/>
        </w:trPr>
        <w:tc>
          <w:tcPr>
            <w:tcW w:w="1835" w:type="dxa"/>
            <w:tcBorders>
              <w:top w:val="nil"/>
            </w:tcBorders>
          </w:tcPr>
          <w:p>
            <w:pPr>
              <w:pStyle w:val="TableParagraph"/>
              <w:spacing w:before="35"/>
              <w:ind w:left="112"/>
              <w:rPr>
                <w:b/>
                <w:sz w:val="22"/>
              </w:rPr>
            </w:pPr>
            <w:r>
              <w:rPr>
                <w:b/>
                <w:color w:val="231F20"/>
                <w:spacing w:val="-4"/>
                <w:sz w:val="22"/>
              </w:rPr>
              <w:t>Team</w:t>
            </w:r>
          </w:p>
        </w:tc>
        <w:tc>
          <w:tcPr>
            <w:tcW w:w="6531" w:type="dxa"/>
            <w:tcBorders>
              <w:top w:val="nil"/>
            </w:tcBorders>
          </w:tcPr>
          <w:p>
            <w:pPr>
              <w:pStyle w:val="TableParagraph"/>
              <w:spacing w:before="35"/>
              <w:ind w:left="100"/>
              <w:rPr>
                <w:sz w:val="22"/>
              </w:rPr>
            </w:pPr>
            <w:r>
              <w:rPr>
                <w:color w:val="231F20"/>
                <w:sz w:val="22"/>
              </w:rPr>
              <w:t>day-to-day</w:t>
            </w:r>
            <w:r>
              <w:rPr>
                <w:color w:val="231F20"/>
                <w:spacing w:val="-5"/>
                <w:sz w:val="22"/>
              </w:rPr>
              <w:t> </w:t>
            </w:r>
            <w:r>
              <w:rPr>
                <w:color w:val="231F20"/>
                <w:sz w:val="22"/>
              </w:rPr>
              <w:t>First</w:t>
            </w:r>
            <w:r>
              <w:rPr>
                <w:color w:val="231F20"/>
                <w:spacing w:val="-6"/>
                <w:sz w:val="22"/>
              </w:rPr>
              <w:t> </w:t>
            </w:r>
            <w:r>
              <w:rPr>
                <w:color w:val="231F20"/>
                <w:sz w:val="22"/>
              </w:rPr>
              <w:t>Line</w:t>
            </w:r>
            <w:r>
              <w:rPr>
                <w:color w:val="231F20"/>
                <w:spacing w:val="-4"/>
                <w:sz w:val="22"/>
              </w:rPr>
              <w:t> </w:t>
            </w:r>
            <w:r>
              <w:rPr>
                <w:color w:val="231F20"/>
                <w:sz w:val="22"/>
              </w:rPr>
              <w:t>of</w:t>
            </w:r>
            <w:r>
              <w:rPr>
                <w:color w:val="231F20"/>
                <w:spacing w:val="-7"/>
                <w:sz w:val="22"/>
              </w:rPr>
              <w:t> </w:t>
            </w:r>
            <w:r>
              <w:rPr>
                <w:color w:val="231F20"/>
                <w:sz w:val="22"/>
              </w:rPr>
              <w:t>Defense</w:t>
            </w:r>
            <w:r>
              <w:rPr>
                <w:color w:val="231F20"/>
                <w:spacing w:val="-7"/>
                <w:sz w:val="22"/>
              </w:rPr>
              <w:t> </w:t>
            </w:r>
            <w:r>
              <w:rPr>
                <w:color w:val="231F20"/>
                <w:sz w:val="22"/>
              </w:rPr>
              <w:t>(“1LoD”)</w:t>
            </w:r>
            <w:r>
              <w:rPr>
                <w:color w:val="231F20"/>
                <w:spacing w:val="-4"/>
                <w:sz w:val="22"/>
              </w:rPr>
              <w:t> </w:t>
            </w:r>
            <w:r>
              <w:rPr>
                <w:color w:val="231F20"/>
                <w:spacing w:val="-2"/>
                <w:sz w:val="22"/>
              </w:rPr>
              <w:t>activities.</w:t>
            </w:r>
          </w:p>
        </w:tc>
      </w:tr>
      <w:tr>
        <w:trPr>
          <w:trHeight w:val="3676" w:hRule="atLeast"/>
        </w:trPr>
        <w:tc>
          <w:tcPr>
            <w:tcW w:w="1835" w:type="dxa"/>
          </w:tcPr>
          <w:p>
            <w:pPr>
              <w:pStyle w:val="TableParagraph"/>
              <w:spacing w:line="276" w:lineRule="auto" w:before="139"/>
              <w:ind w:left="112" w:right="677"/>
              <w:rPr>
                <w:b/>
                <w:sz w:val="22"/>
              </w:rPr>
            </w:pPr>
            <w:r>
              <w:rPr>
                <w:b/>
                <w:color w:val="231F20"/>
                <w:spacing w:val="-2"/>
                <w:sz w:val="22"/>
              </w:rPr>
              <w:t>Enabling </w:t>
            </w:r>
            <w:r>
              <w:rPr>
                <w:b/>
                <w:color w:val="231F20"/>
                <w:spacing w:val="-4"/>
                <w:sz w:val="22"/>
              </w:rPr>
              <w:t>Functions</w:t>
            </w:r>
          </w:p>
        </w:tc>
        <w:tc>
          <w:tcPr>
            <w:tcW w:w="6531" w:type="dxa"/>
          </w:tcPr>
          <w:p>
            <w:pPr>
              <w:pStyle w:val="TableParagraph"/>
              <w:spacing w:line="276" w:lineRule="auto" w:before="139"/>
              <w:ind w:left="102" w:right="36"/>
              <w:jc w:val="both"/>
              <w:rPr>
                <w:sz w:val="22"/>
              </w:rPr>
            </w:pPr>
            <w:r>
              <w:rPr>
                <w:color w:val="231F20"/>
                <w:sz w:val="22"/>
              </w:rPr>
              <w:t>Includes Capital Works Business Unit (CWBU) Technical, PMO, Commercial</w:t>
            </w:r>
            <w:r>
              <w:rPr>
                <w:color w:val="231F20"/>
                <w:spacing w:val="-5"/>
                <w:sz w:val="22"/>
              </w:rPr>
              <w:t> </w:t>
            </w:r>
            <w:r>
              <w:rPr>
                <w:color w:val="231F20"/>
                <w:sz w:val="22"/>
              </w:rPr>
              <w:t>Management,</w:t>
            </w:r>
            <w:r>
              <w:rPr>
                <w:color w:val="231F20"/>
                <w:spacing w:val="-3"/>
                <w:sz w:val="22"/>
              </w:rPr>
              <w:t> </w:t>
            </w:r>
            <w:r>
              <w:rPr>
                <w:color w:val="231F20"/>
                <w:sz w:val="22"/>
              </w:rPr>
              <w:t>Chief</w:t>
            </w:r>
            <w:r>
              <w:rPr>
                <w:color w:val="231F20"/>
                <w:spacing w:val="-4"/>
                <w:sz w:val="22"/>
              </w:rPr>
              <w:t> </w:t>
            </w:r>
            <w:r>
              <w:rPr>
                <w:color w:val="231F20"/>
                <w:sz w:val="22"/>
              </w:rPr>
              <w:t>of</w:t>
            </w:r>
            <w:r>
              <w:rPr>
                <w:color w:val="231F20"/>
                <w:spacing w:val="-4"/>
                <w:sz w:val="22"/>
              </w:rPr>
              <w:t> </w:t>
            </w:r>
            <w:r>
              <w:rPr>
                <w:color w:val="231F20"/>
                <w:sz w:val="22"/>
              </w:rPr>
              <w:t>Staff</w:t>
            </w:r>
            <w:r>
              <w:rPr>
                <w:color w:val="231F20"/>
                <w:spacing w:val="-4"/>
                <w:sz w:val="22"/>
              </w:rPr>
              <w:t> </w:t>
            </w:r>
            <w:r>
              <w:rPr>
                <w:color w:val="231F20"/>
                <w:sz w:val="22"/>
              </w:rPr>
              <w:t>and</w:t>
            </w:r>
            <w:r>
              <w:rPr>
                <w:color w:val="231F20"/>
                <w:spacing w:val="-5"/>
                <w:sz w:val="22"/>
              </w:rPr>
              <w:t> </w:t>
            </w:r>
            <w:r>
              <w:rPr>
                <w:color w:val="231F20"/>
                <w:sz w:val="22"/>
              </w:rPr>
              <w:t>Safety</w:t>
            </w:r>
            <w:r>
              <w:rPr>
                <w:color w:val="231F20"/>
                <w:spacing w:val="-6"/>
                <w:sz w:val="22"/>
              </w:rPr>
              <w:t> </w:t>
            </w:r>
            <w:r>
              <w:rPr>
                <w:color w:val="231F20"/>
                <w:sz w:val="22"/>
              </w:rPr>
              <w:t>Management </w:t>
            </w:r>
            <w:r>
              <w:rPr>
                <w:color w:val="231F20"/>
                <w:spacing w:val="-2"/>
                <w:sz w:val="22"/>
              </w:rPr>
              <w:t>Departments.</w:t>
            </w:r>
          </w:p>
          <w:p>
            <w:pPr>
              <w:pStyle w:val="TableParagraph"/>
              <w:spacing w:line="276" w:lineRule="auto" w:before="120"/>
              <w:ind w:left="102" w:right="36"/>
              <w:jc w:val="both"/>
              <w:rPr>
                <w:sz w:val="22"/>
              </w:rPr>
            </w:pPr>
            <w:r>
              <w:rPr>
                <w:color w:val="231F20"/>
                <w:sz w:val="22"/>
              </w:rPr>
              <w:t>Provides support to Project Management Team to ensure the project is delivered according to the PDD requirements to expect quality level and within the specific time and budget through the day-to-day support, review, and audit activities.</w:t>
            </w:r>
          </w:p>
          <w:p>
            <w:pPr>
              <w:pStyle w:val="TableParagraph"/>
              <w:spacing w:line="278" w:lineRule="auto" w:before="117"/>
              <w:ind w:left="102" w:right="36"/>
              <w:jc w:val="both"/>
              <w:rPr>
                <w:sz w:val="22"/>
              </w:rPr>
            </w:pPr>
            <w:r>
              <w:rPr>
                <w:color w:val="231F20"/>
                <w:sz w:val="22"/>
              </w:rPr>
              <w:t>Develops best practices and processes and provide governance on their respective expert areas.</w:t>
            </w:r>
          </w:p>
          <w:p>
            <w:pPr>
              <w:pStyle w:val="TableParagraph"/>
              <w:spacing w:line="290" w:lineRule="atLeast" w:before="76"/>
              <w:ind w:left="102" w:right="41"/>
              <w:jc w:val="both"/>
              <w:rPr>
                <w:sz w:val="22"/>
              </w:rPr>
            </w:pPr>
            <w:r>
              <w:rPr>
                <w:color w:val="231F20"/>
                <w:sz w:val="22"/>
              </w:rPr>
              <w:t>Specific resources may be allocated to support the PMT as required by the project scope.</w:t>
            </w:r>
          </w:p>
        </w:tc>
      </w:tr>
      <w:tr>
        <w:trPr>
          <w:trHeight w:val="1737" w:hRule="atLeast"/>
        </w:trPr>
        <w:tc>
          <w:tcPr>
            <w:tcW w:w="1835" w:type="dxa"/>
            <w:tcBorders>
              <w:bottom w:val="nil"/>
            </w:tcBorders>
          </w:tcPr>
          <w:p>
            <w:pPr>
              <w:pStyle w:val="TableParagraph"/>
              <w:spacing w:line="276" w:lineRule="auto" w:before="139"/>
              <w:ind w:left="112"/>
              <w:rPr>
                <w:b/>
                <w:sz w:val="22"/>
              </w:rPr>
            </w:pPr>
            <w:r>
              <w:rPr>
                <w:b/>
                <w:color w:val="231F20"/>
                <w:sz w:val="22"/>
              </w:rPr>
              <w:t>Hong Kong Property and Hong Kong </w:t>
            </w:r>
            <w:r>
              <w:rPr>
                <w:b/>
                <w:color w:val="231F20"/>
                <w:spacing w:val="-2"/>
                <w:sz w:val="22"/>
              </w:rPr>
              <w:t>Transport Business</w:t>
            </w:r>
            <w:r>
              <w:rPr>
                <w:b/>
                <w:color w:val="231F20"/>
                <w:spacing w:val="-16"/>
                <w:sz w:val="22"/>
              </w:rPr>
              <w:t> </w:t>
            </w:r>
            <w:r>
              <w:rPr>
                <w:b/>
                <w:color w:val="231F20"/>
                <w:spacing w:val="-2"/>
                <w:sz w:val="22"/>
              </w:rPr>
              <w:t>Unit</w:t>
            </w:r>
          </w:p>
        </w:tc>
        <w:tc>
          <w:tcPr>
            <w:tcW w:w="6531" w:type="dxa"/>
            <w:tcBorders>
              <w:bottom w:val="nil"/>
            </w:tcBorders>
          </w:tcPr>
          <w:p>
            <w:pPr>
              <w:pStyle w:val="TableParagraph"/>
              <w:spacing w:line="278" w:lineRule="auto" w:before="139"/>
              <w:ind w:left="102" w:right="41"/>
              <w:jc w:val="both"/>
              <w:rPr>
                <w:sz w:val="22"/>
              </w:rPr>
            </w:pPr>
            <w:r>
              <w:rPr>
                <w:color w:val="231F20"/>
                <w:sz w:val="22"/>
              </w:rPr>
              <w:t>To manage and coordinate the interfaces between CWBU, PBU and HKTS scope works and operations.</w:t>
            </w:r>
          </w:p>
          <w:p>
            <w:pPr>
              <w:pStyle w:val="TableParagraph"/>
              <w:spacing w:line="276" w:lineRule="auto" w:before="116"/>
              <w:ind w:left="102" w:right="41"/>
              <w:jc w:val="both"/>
              <w:rPr>
                <w:sz w:val="22"/>
              </w:rPr>
            </w:pPr>
            <w:r>
              <w:rPr>
                <w:color w:val="231F20"/>
                <w:sz w:val="22"/>
              </w:rPr>
              <w:t>Provide support to the PMT to ensure the project is delivered to expected quality</w:t>
            </w:r>
            <w:r>
              <w:rPr>
                <w:color w:val="231F20"/>
                <w:spacing w:val="-1"/>
                <w:sz w:val="22"/>
              </w:rPr>
              <w:t> </w:t>
            </w:r>
            <w:r>
              <w:rPr>
                <w:color w:val="231F20"/>
                <w:sz w:val="22"/>
              </w:rPr>
              <w:t>level within the specific time and</w:t>
            </w:r>
            <w:r>
              <w:rPr>
                <w:color w:val="231F20"/>
                <w:spacing w:val="-2"/>
                <w:sz w:val="22"/>
              </w:rPr>
              <w:t> </w:t>
            </w:r>
            <w:r>
              <w:rPr>
                <w:color w:val="231F20"/>
                <w:sz w:val="22"/>
              </w:rPr>
              <w:t>budget</w:t>
            </w:r>
            <w:r>
              <w:rPr>
                <w:color w:val="231F20"/>
                <w:spacing w:val="-1"/>
                <w:sz w:val="22"/>
              </w:rPr>
              <w:t> </w:t>
            </w:r>
            <w:r>
              <w:rPr>
                <w:color w:val="231F20"/>
                <w:sz w:val="22"/>
              </w:rPr>
              <w:t>through day-to-day and regular meeting forums.</w:t>
            </w:r>
          </w:p>
        </w:tc>
      </w:tr>
      <w:tr>
        <w:trPr>
          <w:trHeight w:val="657" w:hRule="atLeast"/>
        </w:trPr>
        <w:tc>
          <w:tcPr>
            <w:tcW w:w="1835" w:type="dxa"/>
            <w:tcBorders>
              <w:top w:val="nil"/>
            </w:tcBorders>
          </w:tcPr>
          <w:p>
            <w:pPr>
              <w:pStyle w:val="TableParagraph"/>
              <w:rPr>
                <w:rFonts w:ascii="Times New Roman"/>
                <w:sz w:val="20"/>
              </w:rPr>
            </w:pPr>
          </w:p>
        </w:tc>
        <w:tc>
          <w:tcPr>
            <w:tcW w:w="6531" w:type="dxa"/>
            <w:tcBorders>
              <w:top w:val="nil"/>
            </w:tcBorders>
          </w:tcPr>
          <w:p>
            <w:pPr>
              <w:pStyle w:val="TableParagraph"/>
              <w:spacing w:line="290" w:lineRule="atLeast" w:before="57"/>
              <w:ind w:left="102"/>
              <w:rPr>
                <w:sz w:val="22"/>
              </w:rPr>
            </w:pPr>
            <w:r>
              <w:rPr>
                <w:color w:val="231F20"/>
                <w:sz w:val="22"/>
              </w:rPr>
              <w:t>To</w:t>
            </w:r>
            <w:r>
              <w:rPr>
                <w:color w:val="231F20"/>
                <w:spacing w:val="37"/>
                <w:sz w:val="22"/>
              </w:rPr>
              <w:t> </w:t>
            </w:r>
            <w:r>
              <w:rPr>
                <w:color w:val="231F20"/>
                <w:sz w:val="22"/>
              </w:rPr>
              <w:t>provide</w:t>
            </w:r>
            <w:r>
              <w:rPr>
                <w:color w:val="231F20"/>
                <w:spacing w:val="37"/>
                <w:sz w:val="22"/>
              </w:rPr>
              <w:t> </w:t>
            </w:r>
            <w:r>
              <w:rPr>
                <w:color w:val="231F20"/>
                <w:sz w:val="22"/>
              </w:rPr>
              <w:t>direction</w:t>
            </w:r>
            <w:r>
              <w:rPr>
                <w:color w:val="231F20"/>
                <w:spacing w:val="37"/>
                <w:sz w:val="22"/>
              </w:rPr>
              <w:t> </w:t>
            </w:r>
            <w:r>
              <w:rPr>
                <w:color w:val="231F20"/>
                <w:sz w:val="22"/>
              </w:rPr>
              <w:t>and</w:t>
            </w:r>
            <w:r>
              <w:rPr>
                <w:color w:val="231F20"/>
                <w:spacing w:val="37"/>
                <w:sz w:val="22"/>
              </w:rPr>
              <w:t> </w:t>
            </w:r>
            <w:r>
              <w:rPr>
                <w:color w:val="231F20"/>
                <w:sz w:val="22"/>
              </w:rPr>
              <w:t>prioritization</w:t>
            </w:r>
            <w:r>
              <w:rPr>
                <w:color w:val="231F20"/>
                <w:spacing w:val="34"/>
                <w:sz w:val="22"/>
              </w:rPr>
              <w:t> </w:t>
            </w:r>
            <w:r>
              <w:rPr>
                <w:color w:val="231F20"/>
                <w:sz w:val="22"/>
              </w:rPr>
              <w:t>to</w:t>
            </w:r>
            <w:r>
              <w:rPr>
                <w:color w:val="231F20"/>
                <w:spacing w:val="37"/>
                <w:sz w:val="22"/>
              </w:rPr>
              <w:t> </w:t>
            </w:r>
            <w:r>
              <w:rPr>
                <w:color w:val="231F20"/>
                <w:sz w:val="22"/>
              </w:rPr>
              <w:t>the</w:t>
            </w:r>
            <w:r>
              <w:rPr>
                <w:color w:val="231F20"/>
                <w:spacing w:val="37"/>
                <w:sz w:val="22"/>
              </w:rPr>
              <w:t> </w:t>
            </w:r>
            <w:r>
              <w:rPr>
                <w:color w:val="231F20"/>
                <w:sz w:val="22"/>
              </w:rPr>
              <w:t>PMT</w:t>
            </w:r>
            <w:r>
              <w:rPr>
                <w:color w:val="231F20"/>
                <w:spacing w:val="36"/>
                <w:sz w:val="22"/>
              </w:rPr>
              <w:t> </w:t>
            </w:r>
            <w:r>
              <w:rPr>
                <w:color w:val="231F20"/>
                <w:sz w:val="22"/>
              </w:rPr>
              <w:t>at</w:t>
            </w:r>
            <w:r>
              <w:rPr>
                <w:color w:val="231F20"/>
                <w:spacing w:val="37"/>
                <w:sz w:val="22"/>
              </w:rPr>
              <w:t> </w:t>
            </w:r>
            <w:r>
              <w:rPr>
                <w:color w:val="231F20"/>
                <w:sz w:val="22"/>
              </w:rPr>
              <w:t>interfaces through</w:t>
            </w:r>
            <w:r>
              <w:rPr>
                <w:color w:val="231F20"/>
                <w:spacing w:val="-9"/>
                <w:sz w:val="22"/>
              </w:rPr>
              <w:t> </w:t>
            </w:r>
            <w:r>
              <w:rPr>
                <w:color w:val="231F20"/>
                <w:sz w:val="22"/>
              </w:rPr>
              <w:t>the</w:t>
            </w:r>
            <w:r>
              <w:rPr>
                <w:color w:val="231F20"/>
                <w:spacing w:val="-7"/>
                <w:sz w:val="22"/>
              </w:rPr>
              <w:t> </w:t>
            </w:r>
            <w:r>
              <w:rPr>
                <w:color w:val="231F20"/>
                <w:sz w:val="22"/>
              </w:rPr>
              <w:t>scheduled</w:t>
            </w:r>
            <w:r>
              <w:rPr>
                <w:color w:val="231F20"/>
                <w:spacing w:val="-4"/>
                <w:sz w:val="22"/>
              </w:rPr>
              <w:t> </w:t>
            </w:r>
            <w:r>
              <w:rPr>
                <w:color w:val="231F20"/>
                <w:sz w:val="22"/>
              </w:rPr>
              <w:t>regular</w:t>
            </w:r>
            <w:r>
              <w:rPr>
                <w:color w:val="231F20"/>
                <w:spacing w:val="-5"/>
                <w:sz w:val="22"/>
              </w:rPr>
              <w:t> </w:t>
            </w:r>
            <w:r>
              <w:rPr>
                <w:color w:val="231F20"/>
                <w:sz w:val="22"/>
              </w:rPr>
              <w:t>TME</w:t>
            </w:r>
            <w:r>
              <w:rPr>
                <w:color w:val="231F20"/>
                <w:spacing w:val="-8"/>
                <w:sz w:val="22"/>
              </w:rPr>
              <w:t> </w:t>
            </w:r>
            <w:r>
              <w:rPr>
                <w:color w:val="231F20"/>
                <w:sz w:val="22"/>
              </w:rPr>
              <w:t>Steering</w:t>
            </w:r>
            <w:r>
              <w:rPr>
                <w:color w:val="231F20"/>
                <w:spacing w:val="-6"/>
                <w:sz w:val="22"/>
              </w:rPr>
              <w:t> </w:t>
            </w:r>
            <w:r>
              <w:rPr>
                <w:color w:val="231F20"/>
                <w:sz w:val="22"/>
              </w:rPr>
              <w:t>Committee</w:t>
            </w:r>
            <w:r>
              <w:rPr>
                <w:color w:val="231F20"/>
                <w:spacing w:val="-9"/>
                <w:sz w:val="22"/>
              </w:rPr>
              <w:t> </w:t>
            </w:r>
            <w:r>
              <w:rPr>
                <w:color w:val="231F20"/>
                <w:spacing w:val="-2"/>
                <w:sz w:val="22"/>
              </w:rPr>
              <w:t>meeting.</w:t>
            </w:r>
          </w:p>
        </w:tc>
      </w:tr>
    </w:tbl>
    <w:p>
      <w:pPr>
        <w:spacing w:after="0" w:line="290" w:lineRule="atLeast"/>
        <w:rPr>
          <w:sz w:val="22"/>
        </w:rPr>
        <w:sectPr>
          <w:pgSz w:w="11910" w:h="16840"/>
          <w:pgMar w:header="1149" w:footer="1024" w:top="1740" w:bottom="1300" w:left="0" w:right="0"/>
        </w:sectPr>
      </w:pPr>
    </w:p>
    <w:p>
      <w:pPr>
        <w:pStyle w:val="BodyText"/>
        <w:spacing w:before="151"/>
      </w:pPr>
    </w:p>
    <w:p>
      <w:pPr>
        <w:pStyle w:val="ListParagraph"/>
        <w:numPr>
          <w:ilvl w:val="2"/>
          <w:numId w:val="2"/>
        </w:numPr>
        <w:tabs>
          <w:tab w:pos="2359" w:val="left" w:leader="none"/>
        </w:tabs>
        <w:spacing w:line="273" w:lineRule="auto" w:before="1" w:after="0"/>
        <w:ind w:left="2359" w:right="1507" w:hanging="1079"/>
        <w:jc w:val="left"/>
        <w:rPr>
          <w:sz w:val="22"/>
        </w:rPr>
      </w:pPr>
      <w:r>
        <w:rPr>
          <w:color w:val="231F20"/>
          <w:sz w:val="22"/>
        </w:rPr>
        <w:t>The</w:t>
      </w:r>
      <w:r>
        <w:rPr>
          <w:color w:val="231F20"/>
          <w:spacing w:val="-2"/>
          <w:sz w:val="22"/>
        </w:rPr>
        <w:t> </w:t>
      </w:r>
      <w:r>
        <w:rPr>
          <w:color w:val="231F20"/>
          <w:sz w:val="22"/>
        </w:rPr>
        <w:t>main</w:t>
      </w:r>
      <w:r>
        <w:rPr>
          <w:color w:val="231F20"/>
          <w:spacing w:val="-3"/>
          <w:sz w:val="22"/>
        </w:rPr>
        <w:t> </w:t>
      </w:r>
      <w:r>
        <w:rPr>
          <w:color w:val="231F20"/>
          <w:sz w:val="22"/>
        </w:rPr>
        <w:t>external</w:t>
      </w:r>
      <w:r>
        <w:rPr>
          <w:color w:val="231F20"/>
          <w:spacing w:val="-2"/>
          <w:sz w:val="22"/>
        </w:rPr>
        <w:t> </w:t>
      </w:r>
      <w:r>
        <w:rPr>
          <w:color w:val="231F20"/>
          <w:sz w:val="22"/>
        </w:rPr>
        <w:t>interfaces</w:t>
      </w:r>
      <w:r>
        <w:rPr>
          <w:color w:val="231F20"/>
          <w:spacing w:val="-2"/>
          <w:sz w:val="22"/>
        </w:rPr>
        <w:t> </w:t>
      </w:r>
      <w:r>
        <w:rPr>
          <w:color w:val="231F20"/>
          <w:sz w:val="22"/>
        </w:rPr>
        <w:t>in</w:t>
      </w:r>
      <w:r>
        <w:rPr>
          <w:color w:val="231F20"/>
          <w:spacing w:val="-5"/>
          <w:sz w:val="22"/>
        </w:rPr>
        <w:t> </w:t>
      </w:r>
      <w:r>
        <w:rPr>
          <w:color w:val="231F20"/>
          <w:sz w:val="22"/>
        </w:rPr>
        <w:t>relation</w:t>
      </w:r>
      <w:r>
        <w:rPr>
          <w:color w:val="231F20"/>
          <w:spacing w:val="-4"/>
          <w:sz w:val="22"/>
        </w:rPr>
        <w:t> </w:t>
      </w:r>
      <w:r>
        <w:rPr>
          <w:color w:val="231F20"/>
          <w:sz w:val="22"/>
        </w:rPr>
        <w:t>to</w:t>
      </w:r>
      <w:r>
        <w:rPr>
          <w:color w:val="231F20"/>
          <w:spacing w:val="-5"/>
          <w:sz w:val="22"/>
        </w:rPr>
        <w:t> </w:t>
      </w:r>
      <w:r>
        <w:rPr>
          <w:color w:val="231F20"/>
          <w:sz w:val="22"/>
        </w:rPr>
        <w:t>Project</w:t>
      </w:r>
      <w:r>
        <w:rPr>
          <w:color w:val="231F20"/>
          <w:spacing w:val="-4"/>
          <w:sz w:val="22"/>
        </w:rPr>
        <w:t> </w:t>
      </w:r>
      <w:r>
        <w:rPr>
          <w:color w:val="231F20"/>
          <w:sz w:val="22"/>
        </w:rPr>
        <w:t>Management processes</w:t>
      </w:r>
      <w:r>
        <w:rPr>
          <w:color w:val="231F20"/>
          <w:spacing w:val="-4"/>
          <w:sz w:val="22"/>
        </w:rPr>
        <w:t> </w:t>
      </w:r>
      <w:r>
        <w:rPr>
          <w:color w:val="231F20"/>
          <w:sz w:val="22"/>
        </w:rPr>
        <w:t>for</w:t>
      </w:r>
      <w:r>
        <w:rPr>
          <w:color w:val="231F20"/>
          <w:spacing w:val="-4"/>
          <w:sz w:val="22"/>
        </w:rPr>
        <w:t> </w:t>
      </w:r>
      <w:r>
        <w:rPr>
          <w:color w:val="231F20"/>
          <w:sz w:val="22"/>
        </w:rPr>
        <w:t>TME include, but are not limited to the following:</w:t>
      </w:r>
    </w:p>
    <w:p>
      <w:pPr>
        <w:pStyle w:val="BodyText"/>
        <w:spacing w:before="1"/>
        <w:rPr>
          <w:sz w:val="6"/>
        </w:rPr>
      </w:pPr>
    </w:p>
    <w:tbl>
      <w:tblPr>
        <w:tblW w:w="0" w:type="auto"/>
        <w:jc w:val="left"/>
        <w:tblInd w:w="242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35"/>
        <w:gridCol w:w="6531"/>
      </w:tblGrid>
      <w:tr>
        <w:trPr>
          <w:trHeight w:val="491" w:hRule="atLeast"/>
        </w:trPr>
        <w:tc>
          <w:tcPr>
            <w:tcW w:w="1835" w:type="dxa"/>
            <w:shd w:val="clear" w:color="auto" w:fill="F0F1F1"/>
          </w:tcPr>
          <w:p>
            <w:pPr>
              <w:pStyle w:val="TableParagraph"/>
              <w:spacing w:before="119"/>
              <w:ind w:left="112"/>
              <w:rPr>
                <w:b/>
                <w:sz w:val="22"/>
              </w:rPr>
            </w:pPr>
            <w:r>
              <w:rPr>
                <w:b/>
                <w:color w:val="231F20"/>
                <w:spacing w:val="-5"/>
                <w:sz w:val="22"/>
              </w:rPr>
              <w:t>WHO</w:t>
            </w:r>
          </w:p>
        </w:tc>
        <w:tc>
          <w:tcPr>
            <w:tcW w:w="6531" w:type="dxa"/>
            <w:shd w:val="clear" w:color="auto" w:fill="F0F1F1"/>
          </w:tcPr>
          <w:p>
            <w:pPr>
              <w:pStyle w:val="TableParagraph"/>
              <w:spacing w:before="119"/>
              <w:ind w:left="102"/>
              <w:rPr>
                <w:b/>
                <w:sz w:val="22"/>
              </w:rPr>
            </w:pPr>
            <w:r>
              <w:rPr>
                <w:b/>
                <w:color w:val="231F20"/>
                <w:sz w:val="22"/>
              </w:rPr>
              <w:t>HOW</w:t>
            </w:r>
            <w:r>
              <w:rPr>
                <w:b/>
                <w:color w:val="231F20"/>
                <w:spacing w:val="-10"/>
                <w:sz w:val="22"/>
              </w:rPr>
              <w:t> </w:t>
            </w:r>
            <w:r>
              <w:rPr>
                <w:b/>
                <w:color w:val="231F20"/>
                <w:sz w:val="22"/>
              </w:rPr>
              <w:t>and</w:t>
            </w:r>
            <w:r>
              <w:rPr>
                <w:b/>
                <w:color w:val="231F20"/>
                <w:spacing w:val="-6"/>
                <w:sz w:val="22"/>
              </w:rPr>
              <w:t> </w:t>
            </w:r>
            <w:r>
              <w:rPr>
                <w:b/>
                <w:color w:val="231F20"/>
                <w:spacing w:val="-5"/>
                <w:sz w:val="22"/>
              </w:rPr>
              <w:t>WHY</w:t>
            </w:r>
          </w:p>
        </w:tc>
      </w:tr>
      <w:tr>
        <w:trPr>
          <w:trHeight w:val="395" w:hRule="atLeast"/>
        </w:trPr>
        <w:tc>
          <w:tcPr>
            <w:tcW w:w="1835" w:type="dxa"/>
            <w:tcBorders>
              <w:bottom w:val="nil"/>
            </w:tcBorders>
          </w:tcPr>
          <w:p>
            <w:pPr>
              <w:pStyle w:val="TableParagraph"/>
              <w:spacing w:before="119"/>
              <w:ind w:left="112"/>
              <w:rPr>
                <w:b/>
                <w:sz w:val="22"/>
              </w:rPr>
            </w:pPr>
            <w:r>
              <w:rPr>
                <w:b/>
                <w:color w:val="231F20"/>
                <w:spacing w:val="-2"/>
                <w:sz w:val="22"/>
              </w:rPr>
              <w:t>Consultants,</w:t>
            </w:r>
          </w:p>
        </w:tc>
        <w:tc>
          <w:tcPr>
            <w:tcW w:w="6531" w:type="dxa"/>
            <w:tcBorders>
              <w:bottom w:val="nil"/>
            </w:tcBorders>
          </w:tcPr>
          <w:p>
            <w:pPr>
              <w:pStyle w:val="TableParagraph"/>
              <w:spacing w:before="119"/>
              <w:ind w:left="102"/>
              <w:rPr>
                <w:sz w:val="22"/>
              </w:rPr>
            </w:pPr>
            <w:r>
              <w:rPr>
                <w:color w:val="231F20"/>
                <w:sz w:val="22"/>
              </w:rPr>
              <w:t>To</w:t>
            </w:r>
            <w:r>
              <w:rPr>
                <w:color w:val="231F20"/>
                <w:spacing w:val="51"/>
                <w:w w:val="150"/>
                <w:sz w:val="22"/>
              </w:rPr>
              <w:t> </w:t>
            </w:r>
            <w:r>
              <w:rPr>
                <w:color w:val="231F20"/>
                <w:sz w:val="22"/>
              </w:rPr>
              <w:t>provide</w:t>
            </w:r>
            <w:r>
              <w:rPr>
                <w:color w:val="231F20"/>
                <w:spacing w:val="51"/>
                <w:w w:val="150"/>
                <w:sz w:val="22"/>
              </w:rPr>
              <w:t> </w:t>
            </w:r>
            <w:r>
              <w:rPr>
                <w:color w:val="231F20"/>
                <w:sz w:val="22"/>
              </w:rPr>
              <w:t>services</w:t>
            </w:r>
            <w:r>
              <w:rPr>
                <w:color w:val="231F20"/>
                <w:spacing w:val="78"/>
                <w:sz w:val="22"/>
              </w:rPr>
              <w:t> </w:t>
            </w:r>
            <w:r>
              <w:rPr>
                <w:color w:val="231F20"/>
                <w:sz w:val="22"/>
              </w:rPr>
              <w:t>as</w:t>
            </w:r>
            <w:r>
              <w:rPr>
                <w:color w:val="231F20"/>
                <w:spacing w:val="51"/>
                <w:w w:val="150"/>
                <w:sz w:val="22"/>
              </w:rPr>
              <w:t> </w:t>
            </w:r>
            <w:r>
              <w:rPr>
                <w:color w:val="231F20"/>
                <w:sz w:val="22"/>
              </w:rPr>
              <w:t>contracted</w:t>
            </w:r>
            <w:r>
              <w:rPr>
                <w:color w:val="231F20"/>
                <w:spacing w:val="76"/>
                <w:sz w:val="22"/>
              </w:rPr>
              <w:t> </w:t>
            </w:r>
            <w:r>
              <w:rPr>
                <w:color w:val="231F20"/>
                <w:sz w:val="22"/>
              </w:rPr>
              <w:t>to</w:t>
            </w:r>
            <w:r>
              <w:rPr>
                <w:color w:val="231F20"/>
                <w:spacing w:val="79"/>
                <w:sz w:val="22"/>
              </w:rPr>
              <w:t> </w:t>
            </w:r>
            <w:r>
              <w:rPr>
                <w:color w:val="231F20"/>
                <w:sz w:val="22"/>
              </w:rPr>
              <w:t>deliver</w:t>
            </w:r>
            <w:r>
              <w:rPr>
                <w:color w:val="231F20"/>
                <w:spacing w:val="51"/>
                <w:w w:val="150"/>
                <w:sz w:val="22"/>
              </w:rPr>
              <w:t> </w:t>
            </w:r>
            <w:r>
              <w:rPr>
                <w:color w:val="231F20"/>
                <w:sz w:val="22"/>
              </w:rPr>
              <w:t>the</w:t>
            </w:r>
            <w:r>
              <w:rPr>
                <w:color w:val="231F20"/>
                <w:spacing w:val="79"/>
                <w:sz w:val="22"/>
              </w:rPr>
              <w:t> </w:t>
            </w:r>
            <w:r>
              <w:rPr>
                <w:color w:val="231F20"/>
                <w:sz w:val="22"/>
              </w:rPr>
              <w:t>project</w:t>
            </w:r>
            <w:r>
              <w:rPr>
                <w:color w:val="231F20"/>
                <w:spacing w:val="79"/>
                <w:sz w:val="22"/>
              </w:rPr>
              <w:t> </w:t>
            </w:r>
            <w:r>
              <w:rPr>
                <w:color w:val="231F20"/>
                <w:spacing w:val="-5"/>
                <w:sz w:val="22"/>
              </w:rPr>
              <w:t>in</w:t>
            </w:r>
          </w:p>
        </w:tc>
      </w:tr>
      <w:tr>
        <w:trPr>
          <w:trHeight w:val="291" w:hRule="atLeast"/>
        </w:trPr>
        <w:tc>
          <w:tcPr>
            <w:tcW w:w="1835" w:type="dxa"/>
            <w:tcBorders>
              <w:top w:val="nil"/>
              <w:bottom w:val="nil"/>
            </w:tcBorders>
          </w:tcPr>
          <w:p>
            <w:pPr>
              <w:pStyle w:val="TableParagraph"/>
              <w:spacing w:before="16"/>
              <w:ind w:left="112"/>
              <w:rPr>
                <w:b/>
                <w:sz w:val="22"/>
              </w:rPr>
            </w:pPr>
            <w:r>
              <w:rPr>
                <w:b/>
                <w:color w:val="231F20"/>
                <w:spacing w:val="-2"/>
                <w:sz w:val="22"/>
              </w:rPr>
              <w:t>Contractors,</w:t>
            </w:r>
          </w:p>
        </w:tc>
        <w:tc>
          <w:tcPr>
            <w:tcW w:w="6531" w:type="dxa"/>
            <w:tcBorders>
              <w:top w:val="nil"/>
              <w:bottom w:val="nil"/>
            </w:tcBorders>
          </w:tcPr>
          <w:p>
            <w:pPr>
              <w:pStyle w:val="TableParagraph"/>
              <w:spacing w:before="16"/>
              <w:ind w:left="112"/>
              <w:rPr>
                <w:sz w:val="22"/>
              </w:rPr>
            </w:pPr>
            <w:r>
              <w:rPr>
                <w:color w:val="231F20"/>
                <w:sz w:val="22"/>
              </w:rPr>
              <w:t>accordance</w:t>
            </w:r>
            <w:r>
              <w:rPr>
                <w:color w:val="231F20"/>
                <w:spacing w:val="48"/>
                <w:sz w:val="22"/>
              </w:rPr>
              <w:t> </w:t>
            </w:r>
            <w:r>
              <w:rPr>
                <w:color w:val="231F20"/>
                <w:sz w:val="22"/>
              </w:rPr>
              <w:t>with</w:t>
            </w:r>
            <w:r>
              <w:rPr>
                <w:color w:val="231F20"/>
                <w:spacing w:val="49"/>
                <w:sz w:val="22"/>
              </w:rPr>
              <w:t> </w:t>
            </w:r>
            <w:r>
              <w:rPr>
                <w:color w:val="231F20"/>
                <w:sz w:val="22"/>
              </w:rPr>
              <w:t>the</w:t>
            </w:r>
            <w:r>
              <w:rPr>
                <w:color w:val="231F20"/>
                <w:spacing w:val="52"/>
                <w:sz w:val="22"/>
              </w:rPr>
              <w:t> </w:t>
            </w:r>
            <w:r>
              <w:rPr>
                <w:color w:val="231F20"/>
                <w:sz w:val="22"/>
              </w:rPr>
              <w:t>Project</w:t>
            </w:r>
            <w:r>
              <w:rPr>
                <w:color w:val="231F20"/>
                <w:spacing w:val="50"/>
                <w:sz w:val="22"/>
              </w:rPr>
              <w:t> </w:t>
            </w:r>
            <w:r>
              <w:rPr>
                <w:color w:val="231F20"/>
                <w:sz w:val="22"/>
              </w:rPr>
              <w:t>Definition</w:t>
            </w:r>
            <w:r>
              <w:rPr>
                <w:color w:val="231F20"/>
                <w:spacing w:val="52"/>
                <w:sz w:val="22"/>
              </w:rPr>
              <w:t> </w:t>
            </w:r>
            <w:r>
              <w:rPr>
                <w:color w:val="231F20"/>
                <w:sz w:val="22"/>
              </w:rPr>
              <w:t>Documents.</w:t>
            </w:r>
            <w:r>
              <w:rPr>
                <w:color w:val="231F20"/>
                <w:spacing w:val="26"/>
                <w:sz w:val="22"/>
              </w:rPr>
              <w:t>  </w:t>
            </w:r>
            <w:r>
              <w:rPr>
                <w:color w:val="231F20"/>
                <w:sz w:val="22"/>
              </w:rPr>
              <w:t>And</w:t>
            </w:r>
            <w:r>
              <w:rPr>
                <w:color w:val="231F20"/>
                <w:spacing w:val="49"/>
                <w:sz w:val="22"/>
              </w:rPr>
              <w:t> </w:t>
            </w:r>
            <w:r>
              <w:rPr>
                <w:color w:val="231F20"/>
                <w:spacing w:val="-2"/>
                <w:sz w:val="22"/>
              </w:rPr>
              <w:t>their</w:t>
            </w:r>
          </w:p>
        </w:tc>
      </w:tr>
      <w:tr>
        <w:trPr>
          <w:trHeight w:val="290" w:hRule="atLeast"/>
        </w:trPr>
        <w:tc>
          <w:tcPr>
            <w:tcW w:w="1835" w:type="dxa"/>
            <w:tcBorders>
              <w:top w:val="nil"/>
              <w:bottom w:val="nil"/>
            </w:tcBorders>
          </w:tcPr>
          <w:p>
            <w:pPr>
              <w:pStyle w:val="TableParagraph"/>
              <w:spacing w:before="15"/>
              <w:ind w:left="112"/>
              <w:rPr>
                <w:b/>
                <w:sz w:val="22"/>
              </w:rPr>
            </w:pPr>
            <w:r>
              <w:rPr>
                <w:b/>
                <w:color w:val="231F20"/>
                <w:spacing w:val="-2"/>
                <w:sz w:val="22"/>
              </w:rPr>
              <w:t>Suppliers</w:t>
            </w:r>
            <w:r>
              <w:rPr>
                <w:b/>
                <w:color w:val="231F20"/>
                <w:spacing w:val="-4"/>
                <w:sz w:val="22"/>
              </w:rPr>
              <w:t> </w:t>
            </w:r>
            <w:r>
              <w:rPr>
                <w:b/>
                <w:color w:val="231F20"/>
                <w:spacing w:val="-5"/>
                <w:sz w:val="22"/>
              </w:rPr>
              <w:t>and</w:t>
            </w:r>
          </w:p>
        </w:tc>
        <w:tc>
          <w:tcPr>
            <w:tcW w:w="6531" w:type="dxa"/>
            <w:tcBorders>
              <w:top w:val="nil"/>
              <w:bottom w:val="nil"/>
            </w:tcBorders>
          </w:tcPr>
          <w:p>
            <w:pPr>
              <w:pStyle w:val="TableParagraph"/>
              <w:spacing w:before="15"/>
              <w:ind w:left="112"/>
              <w:rPr>
                <w:sz w:val="22"/>
              </w:rPr>
            </w:pPr>
            <w:r>
              <w:rPr>
                <w:color w:val="231F20"/>
                <w:sz w:val="22"/>
              </w:rPr>
              <w:t>respective</w:t>
            </w:r>
            <w:r>
              <w:rPr>
                <w:color w:val="231F20"/>
                <w:spacing w:val="-3"/>
                <w:sz w:val="22"/>
              </w:rPr>
              <w:t> </w:t>
            </w:r>
            <w:r>
              <w:rPr>
                <w:color w:val="231F20"/>
                <w:sz w:val="22"/>
              </w:rPr>
              <w:t>scope</w:t>
            </w:r>
            <w:r>
              <w:rPr>
                <w:color w:val="231F20"/>
                <w:spacing w:val="-2"/>
                <w:sz w:val="22"/>
              </w:rPr>
              <w:t> </w:t>
            </w:r>
            <w:r>
              <w:rPr>
                <w:color w:val="231F20"/>
                <w:sz w:val="22"/>
              </w:rPr>
              <w:t>of</w:t>
            </w:r>
            <w:r>
              <w:rPr>
                <w:color w:val="231F20"/>
                <w:spacing w:val="-1"/>
                <w:sz w:val="22"/>
              </w:rPr>
              <w:t> </w:t>
            </w:r>
            <w:r>
              <w:rPr>
                <w:color w:val="231F20"/>
                <w:spacing w:val="-2"/>
                <w:sz w:val="22"/>
              </w:rPr>
              <w:t>services.</w:t>
            </w:r>
          </w:p>
        </w:tc>
      </w:tr>
      <w:tr>
        <w:trPr>
          <w:trHeight w:val="305" w:hRule="atLeast"/>
        </w:trPr>
        <w:tc>
          <w:tcPr>
            <w:tcW w:w="1835" w:type="dxa"/>
            <w:tcBorders>
              <w:top w:val="nil"/>
            </w:tcBorders>
          </w:tcPr>
          <w:p>
            <w:pPr>
              <w:pStyle w:val="TableParagraph"/>
              <w:spacing w:before="15"/>
              <w:ind w:left="112"/>
              <w:rPr>
                <w:b/>
                <w:sz w:val="22"/>
              </w:rPr>
            </w:pPr>
            <w:r>
              <w:rPr>
                <w:b/>
                <w:color w:val="231F20"/>
                <w:spacing w:val="-2"/>
                <w:sz w:val="22"/>
              </w:rPr>
              <w:t>Vendors</w:t>
            </w:r>
          </w:p>
        </w:tc>
        <w:tc>
          <w:tcPr>
            <w:tcW w:w="6531" w:type="dxa"/>
            <w:tcBorders>
              <w:top w:val="nil"/>
            </w:tcBorders>
          </w:tcPr>
          <w:p>
            <w:pPr>
              <w:pStyle w:val="TableParagraph"/>
              <w:rPr>
                <w:rFonts w:ascii="Times New Roman"/>
                <w:sz w:val="20"/>
              </w:rPr>
            </w:pPr>
          </w:p>
        </w:tc>
      </w:tr>
      <w:tr>
        <w:trPr>
          <w:trHeight w:val="1037" w:hRule="atLeast"/>
        </w:trPr>
        <w:tc>
          <w:tcPr>
            <w:tcW w:w="1835" w:type="dxa"/>
            <w:tcBorders>
              <w:bottom w:val="nil"/>
            </w:tcBorders>
          </w:tcPr>
          <w:p>
            <w:pPr>
              <w:pStyle w:val="TableParagraph"/>
              <w:spacing w:line="276" w:lineRule="auto" w:before="119"/>
              <w:ind w:left="112"/>
              <w:rPr>
                <w:b/>
                <w:sz w:val="22"/>
              </w:rPr>
            </w:pPr>
            <w:r>
              <w:rPr>
                <w:b/>
                <w:color w:val="231F20"/>
                <w:spacing w:val="-2"/>
                <w:sz w:val="22"/>
              </w:rPr>
              <w:t>Railway </w:t>
            </w:r>
            <w:r>
              <w:rPr>
                <w:b/>
                <w:color w:val="231F20"/>
                <w:spacing w:val="-4"/>
                <w:sz w:val="22"/>
              </w:rPr>
              <w:t>Development </w:t>
            </w:r>
            <w:r>
              <w:rPr>
                <w:b/>
                <w:color w:val="231F20"/>
                <w:spacing w:val="-2"/>
                <w:sz w:val="22"/>
              </w:rPr>
              <w:t>Office</w:t>
            </w:r>
          </w:p>
        </w:tc>
        <w:tc>
          <w:tcPr>
            <w:tcW w:w="6531" w:type="dxa"/>
            <w:tcBorders>
              <w:bottom w:val="nil"/>
            </w:tcBorders>
          </w:tcPr>
          <w:p>
            <w:pPr>
              <w:pStyle w:val="TableParagraph"/>
              <w:spacing w:line="276" w:lineRule="auto" w:before="119"/>
              <w:ind w:left="112" w:right="90" w:hanging="10"/>
              <w:jc w:val="both"/>
              <w:rPr>
                <w:sz w:val="22"/>
              </w:rPr>
            </w:pPr>
            <w:r>
              <w:rPr>
                <w:color w:val="231F20"/>
                <w:sz w:val="22"/>
              </w:rPr>
              <w:t>To</w:t>
            </w:r>
            <w:r>
              <w:rPr>
                <w:color w:val="231F20"/>
                <w:spacing w:val="-9"/>
                <w:sz w:val="22"/>
              </w:rPr>
              <w:t> </w:t>
            </w:r>
            <w:r>
              <w:rPr>
                <w:color w:val="231F20"/>
                <w:sz w:val="22"/>
              </w:rPr>
              <w:t>facilitate</w:t>
            </w:r>
            <w:r>
              <w:rPr>
                <w:color w:val="231F20"/>
                <w:spacing w:val="-11"/>
                <w:sz w:val="22"/>
              </w:rPr>
              <w:t> </w:t>
            </w:r>
            <w:r>
              <w:rPr>
                <w:color w:val="231F20"/>
                <w:sz w:val="22"/>
              </w:rPr>
              <w:t>the</w:t>
            </w:r>
            <w:r>
              <w:rPr>
                <w:color w:val="231F20"/>
                <w:spacing w:val="-9"/>
                <w:sz w:val="22"/>
              </w:rPr>
              <w:t> </w:t>
            </w:r>
            <w:r>
              <w:rPr>
                <w:color w:val="231F20"/>
                <w:sz w:val="22"/>
              </w:rPr>
              <w:t>monitoring</w:t>
            </w:r>
            <w:r>
              <w:rPr>
                <w:color w:val="231F20"/>
                <w:spacing w:val="-9"/>
                <w:sz w:val="22"/>
              </w:rPr>
              <w:t> </w:t>
            </w:r>
            <w:r>
              <w:rPr>
                <w:color w:val="231F20"/>
                <w:sz w:val="22"/>
              </w:rPr>
              <w:t>and</w:t>
            </w:r>
            <w:r>
              <w:rPr>
                <w:color w:val="231F20"/>
                <w:spacing w:val="-9"/>
                <w:sz w:val="22"/>
              </w:rPr>
              <w:t> </w:t>
            </w:r>
            <w:r>
              <w:rPr>
                <w:color w:val="231F20"/>
                <w:sz w:val="22"/>
              </w:rPr>
              <w:t>control</w:t>
            </w:r>
            <w:r>
              <w:rPr>
                <w:color w:val="231F20"/>
                <w:spacing w:val="-9"/>
                <w:sz w:val="22"/>
              </w:rPr>
              <w:t> </w:t>
            </w:r>
            <w:r>
              <w:rPr>
                <w:color w:val="231F20"/>
                <w:sz w:val="22"/>
              </w:rPr>
              <w:t>performed</w:t>
            </w:r>
            <w:r>
              <w:rPr>
                <w:color w:val="231F20"/>
                <w:spacing w:val="-11"/>
                <w:sz w:val="22"/>
              </w:rPr>
              <w:t> </w:t>
            </w:r>
            <w:r>
              <w:rPr>
                <w:color w:val="231F20"/>
                <w:sz w:val="22"/>
              </w:rPr>
              <w:t>by</w:t>
            </w:r>
            <w:r>
              <w:rPr>
                <w:color w:val="231F20"/>
                <w:spacing w:val="-8"/>
                <w:sz w:val="22"/>
              </w:rPr>
              <w:t> </w:t>
            </w:r>
            <w:r>
              <w:rPr>
                <w:color w:val="231F20"/>
                <w:sz w:val="22"/>
              </w:rPr>
              <w:t>Government to oversee the delivery performance of the TME project parts related to the Project Agreement.</w:t>
            </w:r>
          </w:p>
        </w:tc>
      </w:tr>
      <w:tr>
        <w:trPr>
          <w:trHeight w:val="1818" w:hRule="atLeast"/>
        </w:trPr>
        <w:tc>
          <w:tcPr>
            <w:tcW w:w="1835" w:type="dxa"/>
            <w:tcBorders>
              <w:top w:val="nil"/>
            </w:tcBorders>
          </w:tcPr>
          <w:p>
            <w:pPr>
              <w:pStyle w:val="TableParagraph"/>
              <w:rPr>
                <w:rFonts w:ascii="Times New Roman"/>
                <w:sz w:val="20"/>
              </w:rPr>
            </w:pPr>
          </w:p>
        </w:tc>
        <w:tc>
          <w:tcPr>
            <w:tcW w:w="6531" w:type="dxa"/>
            <w:tcBorders>
              <w:top w:val="nil"/>
            </w:tcBorders>
          </w:tcPr>
          <w:p>
            <w:pPr>
              <w:pStyle w:val="TableParagraph"/>
              <w:spacing w:line="276" w:lineRule="auto" w:before="75"/>
              <w:ind w:left="112" w:right="90" w:hanging="10"/>
              <w:jc w:val="both"/>
              <w:rPr>
                <w:sz w:val="22"/>
              </w:rPr>
            </w:pPr>
            <w:r>
              <w:rPr>
                <w:color w:val="231F20"/>
                <w:sz w:val="22"/>
              </w:rPr>
              <w:t>Provide support and oversee the project delivery to expected quality level within the specific time through regular supervision and communication platforms specified within the Project </w:t>
            </w:r>
            <w:r>
              <w:rPr>
                <w:color w:val="231F20"/>
                <w:spacing w:val="-2"/>
                <w:sz w:val="22"/>
              </w:rPr>
              <w:t>Agreement, including Project Coordination Subcommittee, Project </w:t>
            </w:r>
            <w:r>
              <w:rPr>
                <w:color w:val="231F20"/>
                <w:sz w:val="22"/>
              </w:rPr>
              <w:t>Safety</w:t>
            </w:r>
            <w:r>
              <w:rPr>
                <w:color w:val="231F20"/>
                <w:spacing w:val="27"/>
                <w:sz w:val="22"/>
              </w:rPr>
              <w:t> </w:t>
            </w:r>
            <w:r>
              <w:rPr>
                <w:color w:val="231F20"/>
                <w:sz w:val="22"/>
              </w:rPr>
              <w:t>Review</w:t>
            </w:r>
            <w:r>
              <w:rPr>
                <w:color w:val="231F20"/>
                <w:spacing w:val="27"/>
                <w:sz w:val="22"/>
              </w:rPr>
              <w:t> </w:t>
            </w:r>
            <w:r>
              <w:rPr>
                <w:color w:val="231F20"/>
                <w:sz w:val="22"/>
              </w:rPr>
              <w:t>Committee,</w:t>
            </w:r>
            <w:r>
              <w:rPr>
                <w:color w:val="231F20"/>
                <w:spacing w:val="29"/>
                <w:sz w:val="22"/>
              </w:rPr>
              <w:t> </w:t>
            </w:r>
            <w:r>
              <w:rPr>
                <w:color w:val="231F20"/>
                <w:sz w:val="22"/>
              </w:rPr>
              <w:t>Project</w:t>
            </w:r>
            <w:r>
              <w:rPr>
                <w:color w:val="231F20"/>
                <w:spacing w:val="29"/>
                <w:sz w:val="22"/>
              </w:rPr>
              <w:t> </w:t>
            </w:r>
            <w:r>
              <w:rPr>
                <w:color w:val="231F20"/>
                <w:sz w:val="22"/>
              </w:rPr>
              <w:t>Supervision</w:t>
            </w:r>
            <w:r>
              <w:rPr>
                <w:color w:val="231F20"/>
                <w:spacing w:val="26"/>
                <w:sz w:val="22"/>
              </w:rPr>
              <w:t> </w:t>
            </w:r>
            <w:r>
              <w:rPr>
                <w:color w:val="231F20"/>
                <w:sz w:val="22"/>
              </w:rPr>
              <w:t>Committee</w:t>
            </w:r>
            <w:r>
              <w:rPr>
                <w:color w:val="231F20"/>
                <w:spacing w:val="28"/>
                <w:sz w:val="22"/>
              </w:rPr>
              <w:t> </w:t>
            </w:r>
            <w:r>
              <w:rPr>
                <w:color w:val="231F20"/>
                <w:spacing w:val="-5"/>
                <w:sz w:val="22"/>
              </w:rPr>
              <w:t>and</w:t>
            </w:r>
          </w:p>
          <w:p>
            <w:pPr>
              <w:pStyle w:val="TableParagraph"/>
              <w:spacing w:line="251" w:lineRule="exact"/>
              <w:ind w:left="112"/>
              <w:jc w:val="both"/>
              <w:rPr>
                <w:sz w:val="22"/>
              </w:rPr>
            </w:pPr>
            <w:r>
              <w:rPr>
                <w:color w:val="231F20"/>
                <w:sz w:val="22"/>
              </w:rPr>
              <w:t>Project</w:t>
            </w:r>
            <w:r>
              <w:rPr>
                <w:color w:val="231F20"/>
                <w:spacing w:val="-4"/>
                <w:sz w:val="22"/>
              </w:rPr>
              <w:t> </w:t>
            </w:r>
            <w:r>
              <w:rPr>
                <w:color w:val="231F20"/>
                <w:spacing w:val="-2"/>
                <w:sz w:val="22"/>
              </w:rPr>
              <w:t>Board.</w:t>
            </w:r>
          </w:p>
        </w:tc>
      </w:tr>
      <w:tr>
        <w:trPr>
          <w:trHeight w:val="394" w:hRule="atLeast"/>
        </w:trPr>
        <w:tc>
          <w:tcPr>
            <w:tcW w:w="1835" w:type="dxa"/>
            <w:tcBorders>
              <w:bottom w:val="nil"/>
            </w:tcBorders>
          </w:tcPr>
          <w:p>
            <w:pPr>
              <w:pStyle w:val="TableParagraph"/>
              <w:spacing w:before="119"/>
              <w:ind w:left="112"/>
              <w:rPr>
                <w:b/>
                <w:sz w:val="22"/>
              </w:rPr>
            </w:pPr>
            <w:r>
              <w:rPr>
                <w:b/>
                <w:color w:val="231F20"/>
                <w:spacing w:val="-2"/>
                <w:sz w:val="22"/>
              </w:rPr>
              <w:t>Drainage</w:t>
            </w:r>
          </w:p>
        </w:tc>
        <w:tc>
          <w:tcPr>
            <w:tcW w:w="6531" w:type="dxa"/>
            <w:tcBorders>
              <w:bottom w:val="nil"/>
            </w:tcBorders>
          </w:tcPr>
          <w:p>
            <w:pPr>
              <w:pStyle w:val="TableParagraph"/>
              <w:spacing w:before="119"/>
              <w:ind w:left="102"/>
              <w:rPr>
                <w:sz w:val="22"/>
              </w:rPr>
            </w:pPr>
            <w:r>
              <w:rPr>
                <w:color w:val="231F20"/>
                <w:sz w:val="22"/>
              </w:rPr>
              <w:t>DSD</w:t>
            </w:r>
            <w:r>
              <w:rPr>
                <w:color w:val="231F20"/>
                <w:spacing w:val="3"/>
                <w:sz w:val="22"/>
              </w:rPr>
              <w:t> </w:t>
            </w:r>
            <w:r>
              <w:rPr>
                <w:color w:val="231F20"/>
                <w:sz w:val="22"/>
              </w:rPr>
              <w:t>is</w:t>
            </w:r>
            <w:r>
              <w:rPr>
                <w:color w:val="231F20"/>
                <w:spacing w:val="5"/>
                <w:sz w:val="22"/>
              </w:rPr>
              <w:t> </w:t>
            </w:r>
            <w:r>
              <w:rPr>
                <w:color w:val="231F20"/>
                <w:sz w:val="22"/>
              </w:rPr>
              <w:t>a</w:t>
            </w:r>
            <w:r>
              <w:rPr>
                <w:color w:val="231F20"/>
                <w:spacing w:val="2"/>
                <w:sz w:val="22"/>
              </w:rPr>
              <w:t> </w:t>
            </w:r>
            <w:r>
              <w:rPr>
                <w:color w:val="231F20"/>
                <w:sz w:val="22"/>
              </w:rPr>
              <w:t>Government</w:t>
            </w:r>
            <w:r>
              <w:rPr>
                <w:color w:val="231F20"/>
                <w:spacing w:val="4"/>
                <w:sz w:val="22"/>
              </w:rPr>
              <w:t> </w:t>
            </w:r>
            <w:r>
              <w:rPr>
                <w:color w:val="231F20"/>
                <w:sz w:val="22"/>
              </w:rPr>
              <w:t>department</w:t>
            </w:r>
            <w:r>
              <w:rPr>
                <w:color w:val="231F20"/>
                <w:spacing w:val="6"/>
                <w:sz w:val="22"/>
              </w:rPr>
              <w:t> </w:t>
            </w:r>
            <w:r>
              <w:rPr>
                <w:color w:val="231F20"/>
                <w:sz w:val="22"/>
              </w:rPr>
              <w:t>overseeing</w:t>
            </w:r>
            <w:r>
              <w:rPr>
                <w:color w:val="231F20"/>
                <w:spacing w:val="2"/>
                <w:sz w:val="22"/>
              </w:rPr>
              <w:t> </w:t>
            </w:r>
            <w:r>
              <w:rPr>
                <w:color w:val="231F20"/>
                <w:sz w:val="22"/>
              </w:rPr>
              <w:t>the</w:t>
            </w:r>
            <w:r>
              <w:rPr>
                <w:color w:val="231F20"/>
                <w:spacing w:val="5"/>
                <w:sz w:val="22"/>
              </w:rPr>
              <w:t> </w:t>
            </w:r>
            <w:r>
              <w:rPr>
                <w:color w:val="231F20"/>
                <w:sz w:val="22"/>
              </w:rPr>
              <w:t>works</w:t>
            </w:r>
            <w:r>
              <w:rPr>
                <w:color w:val="231F20"/>
                <w:spacing w:val="3"/>
                <w:sz w:val="22"/>
              </w:rPr>
              <w:t> </w:t>
            </w:r>
            <w:r>
              <w:rPr>
                <w:color w:val="231F20"/>
                <w:sz w:val="22"/>
              </w:rPr>
              <w:t>in</w:t>
            </w:r>
            <w:r>
              <w:rPr>
                <w:color w:val="231F20"/>
                <w:spacing w:val="6"/>
                <w:sz w:val="22"/>
              </w:rPr>
              <w:t> </w:t>
            </w:r>
            <w:r>
              <w:rPr>
                <w:color w:val="231F20"/>
                <w:spacing w:val="-4"/>
                <w:sz w:val="22"/>
              </w:rPr>
              <w:t>Tuen</w:t>
            </w:r>
          </w:p>
        </w:tc>
      </w:tr>
      <w:tr>
        <w:trPr>
          <w:trHeight w:val="291" w:hRule="atLeast"/>
        </w:trPr>
        <w:tc>
          <w:tcPr>
            <w:tcW w:w="1835" w:type="dxa"/>
            <w:tcBorders>
              <w:top w:val="nil"/>
              <w:bottom w:val="nil"/>
            </w:tcBorders>
          </w:tcPr>
          <w:p>
            <w:pPr>
              <w:pStyle w:val="TableParagraph"/>
              <w:spacing w:before="15"/>
              <w:ind w:left="112"/>
              <w:rPr>
                <w:b/>
                <w:sz w:val="22"/>
              </w:rPr>
            </w:pPr>
            <w:r>
              <w:rPr>
                <w:b/>
                <w:color w:val="231F20"/>
                <w:spacing w:val="-2"/>
                <w:sz w:val="22"/>
              </w:rPr>
              <w:t>Services</w:t>
            </w:r>
          </w:p>
        </w:tc>
        <w:tc>
          <w:tcPr>
            <w:tcW w:w="6531" w:type="dxa"/>
            <w:tcBorders>
              <w:top w:val="nil"/>
              <w:bottom w:val="nil"/>
            </w:tcBorders>
          </w:tcPr>
          <w:p>
            <w:pPr>
              <w:pStyle w:val="TableParagraph"/>
              <w:spacing w:before="15"/>
              <w:ind w:left="112"/>
              <w:rPr>
                <w:sz w:val="22"/>
              </w:rPr>
            </w:pPr>
            <w:r>
              <w:rPr>
                <w:color w:val="231F20"/>
                <w:sz w:val="22"/>
              </w:rPr>
              <w:t>Mun</w:t>
            </w:r>
            <w:r>
              <w:rPr>
                <w:color w:val="231F20"/>
                <w:spacing w:val="-8"/>
                <w:sz w:val="22"/>
              </w:rPr>
              <w:t> </w:t>
            </w:r>
            <w:r>
              <w:rPr>
                <w:color w:val="231F20"/>
                <w:sz w:val="22"/>
              </w:rPr>
              <w:t>River</w:t>
            </w:r>
            <w:r>
              <w:rPr>
                <w:color w:val="231F20"/>
                <w:spacing w:val="-8"/>
                <w:sz w:val="22"/>
              </w:rPr>
              <w:t> </w:t>
            </w:r>
            <w:r>
              <w:rPr>
                <w:color w:val="231F20"/>
                <w:sz w:val="22"/>
              </w:rPr>
              <w:t>Channel</w:t>
            </w:r>
            <w:r>
              <w:rPr>
                <w:color w:val="231F20"/>
                <w:spacing w:val="-6"/>
                <w:sz w:val="22"/>
              </w:rPr>
              <w:t> </w:t>
            </w:r>
            <w:r>
              <w:rPr>
                <w:color w:val="231F20"/>
                <w:sz w:val="22"/>
              </w:rPr>
              <w:t>(TMRC)</w:t>
            </w:r>
            <w:r>
              <w:rPr>
                <w:color w:val="231F20"/>
                <w:spacing w:val="-4"/>
                <w:sz w:val="22"/>
              </w:rPr>
              <w:t> </w:t>
            </w:r>
            <w:r>
              <w:rPr>
                <w:color w:val="231F20"/>
                <w:sz w:val="22"/>
              </w:rPr>
              <w:t>where</w:t>
            </w:r>
            <w:r>
              <w:rPr>
                <w:color w:val="231F20"/>
                <w:spacing w:val="-9"/>
                <w:sz w:val="22"/>
              </w:rPr>
              <w:t> </w:t>
            </w:r>
            <w:r>
              <w:rPr>
                <w:color w:val="231F20"/>
                <w:sz w:val="22"/>
              </w:rPr>
              <w:t>a</w:t>
            </w:r>
            <w:r>
              <w:rPr>
                <w:color w:val="231F20"/>
                <w:spacing w:val="-6"/>
                <w:sz w:val="22"/>
              </w:rPr>
              <w:t> </w:t>
            </w:r>
            <w:r>
              <w:rPr>
                <w:color w:val="231F20"/>
                <w:sz w:val="22"/>
              </w:rPr>
              <w:t>large</w:t>
            </w:r>
            <w:r>
              <w:rPr>
                <w:color w:val="231F20"/>
                <w:spacing w:val="-7"/>
                <w:sz w:val="22"/>
              </w:rPr>
              <w:t> </w:t>
            </w:r>
            <w:r>
              <w:rPr>
                <w:color w:val="231F20"/>
                <w:sz w:val="22"/>
              </w:rPr>
              <w:t>portion</w:t>
            </w:r>
            <w:r>
              <w:rPr>
                <w:color w:val="231F20"/>
                <w:spacing w:val="-6"/>
                <w:sz w:val="22"/>
              </w:rPr>
              <w:t> </w:t>
            </w:r>
            <w:r>
              <w:rPr>
                <w:color w:val="231F20"/>
                <w:sz w:val="22"/>
              </w:rPr>
              <w:t>of</w:t>
            </w:r>
            <w:r>
              <w:rPr>
                <w:color w:val="231F20"/>
                <w:spacing w:val="-7"/>
                <w:sz w:val="22"/>
              </w:rPr>
              <w:t> </w:t>
            </w:r>
            <w:r>
              <w:rPr>
                <w:color w:val="231F20"/>
                <w:sz w:val="22"/>
              </w:rPr>
              <w:t>TME</w:t>
            </w:r>
            <w:r>
              <w:rPr>
                <w:color w:val="231F20"/>
                <w:spacing w:val="-8"/>
                <w:sz w:val="22"/>
              </w:rPr>
              <w:t> </w:t>
            </w:r>
            <w:r>
              <w:rPr>
                <w:color w:val="231F20"/>
                <w:spacing w:val="-2"/>
                <w:sz w:val="22"/>
              </w:rPr>
              <w:t>project</w:t>
            </w:r>
          </w:p>
        </w:tc>
      </w:tr>
      <w:tr>
        <w:trPr>
          <w:trHeight w:val="291" w:hRule="atLeast"/>
        </w:trPr>
        <w:tc>
          <w:tcPr>
            <w:tcW w:w="1835" w:type="dxa"/>
            <w:tcBorders>
              <w:top w:val="nil"/>
              <w:bottom w:val="nil"/>
            </w:tcBorders>
          </w:tcPr>
          <w:p>
            <w:pPr>
              <w:pStyle w:val="TableParagraph"/>
              <w:spacing w:before="16"/>
              <w:ind w:left="112"/>
              <w:rPr>
                <w:b/>
                <w:sz w:val="22"/>
              </w:rPr>
            </w:pPr>
            <w:r>
              <w:rPr>
                <w:b/>
                <w:color w:val="231F20"/>
                <w:spacing w:val="-2"/>
                <w:sz w:val="22"/>
              </w:rPr>
              <w:t>Department</w:t>
            </w:r>
          </w:p>
        </w:tc>
        <w:tc>
          <w:tcPr>
            <w:tcW w:w="6531" w:type="dxa"/>
            <w:tcBorders>
              <w:top w:val="nil"/>
              <w:bottom w:val="nil"/>
            </w:tcBorders>
          </w:tcPr>
          <w:p>
            <w:pPr>
              <w:pStyle w:val="TableParagraph"/>
              <w:spacing w:before="16"/>
              <w:ind w:left="112"/>
              <w:rPr>
                <w:sz w:val="22"/>
              </w:rPr>
            </w:pPr>
            <w:r>
              <w:rPr>
                <w:color w:val="231F20"/>
                <w:sz w:val="22"/>
              </w:rPr>
              <w:t>works</w:t>
            </w:r>
            <w:r>
              <w:rPr>
                <w:color w:val="231F20"/>
                <w:spacing w:val="27"/>
                <w:sz w:val="22"/>
              </w:rPr>
              <w:t>  </w:t>
            </w:r>
            <w:r>
              <w:rPr>
                <w:color w:val="231F20"/>
                <w:sz w:val="22"/>
              </w:rPr>
              <w:t>would</w:t>
            </w:r>
            <w:r>
              <w:rPr>
                <w:color w:val="231F20"/>
                <w:spacing w:val="27"/>
                <w:sz w:val="22"/>
              </w:rPr>
              <w:t>  </w:t>
            </w:r>
            <w:r>
              <w:rPr>
                <w:color w:val="231F20"/>
                <w:sz w:val="22"/>
              </w:rPr>
              <w:t>be</w:t>
            </w:r>
            <w:r>
              <w:rPr>
                <w:color w:val="231F20"/>
                <w:spacing w:val="26"/>
                <w:sz w:val="22"/>
              </w:rPr>
              <w:t>  </w:t>
            </w:r>
            <w:r>
              <w:rPr>
                <w:color w:val="231F20"/>
                <w:sz w:val="22"/>
              </w:rPr>
              <w:t>undertaken.</w:t>
            </w:r>
            <w:r>
              <w:rPr>
                <w:color w:val="231F20"/>
                <w:spacing w:val="28"/>
                <w:sz w:val="22"/>
              </w:rPr>
              <w:t>  </w:t>
            </w:r>
            <w:r>
              <w:rPr>
                <w:color w:val="231F20"/>
                <w:sz w:val="22"/>
              </w:rPr>
              <w:t>DSD</w:t>
            </w:r>
            <w:r>
              <w:rPr>
                <w:color w:val="231F20"/>
                <w:spacing w:val="27"/>
                <w:sz w:val="22"/>
              </w:rPr>
              <w:t>  </w:t>
            </w:r>
            <w:r>
              <w:rPr>
                <w:color w:val="231F20"/>
                <w:sz w:val="22"/>
              </w:rPr>
              <w:t>is</w:t>
            </w:r>
            <w:r>
              <w:rPr>
                <w:color w:val="231F20"/>
                <w:spacing w:val="26"/>
                <w:sz w:val="22"/>
              </w:rPr>
              <w:t>  </w:t>
            </w:r>
            <w:r>
              <w:rPr>
                <w:color w:val="231F20"/>
                <w:sz w:val="22"/>
              </w:rPr>
              <w:t>simultaneously</w:t>
            </w:r>
            <w:r>
              <w:rPr>
                <w:color w:val="231F20"/>
                <w:spacing w:val="27"/>
                <w:sz w:val="22"/>
              </w:rPr>
              <w:t>  </w:t>
            </w:r>
            <w:r>
              <w:rPr>
                <w:color w:val="231F20"/>
                <w:spacing w:val="-4"/>
                <w:sz w:val="22"/>
              </w:rPr>
              <w:t>also</w:t>
            </w:r>
          </w:p>
        </w:tc>
      </w:tr>
      <w:tr>
        <w:trPr>
          <w:trHeight w:val="290" w:hRule="atLeast"/>
        </w:trPr>
        <w:tc>
          <w:tcPr>
            <w:tcW w:w="1835" w:type="dxa"/>
            <w:tcBorders>
              <w:top w:val="nil"/>
              <w:bottom w:val="nil"/>
            </w:tcBorders>
          </w:tcPr>
          <w:p>
            <w:pPr>
              <w:pStyle w:val="TableParagraph"/>
              <w:spacing w:before="15"/>
              <w:ind w:left="112"/>
              <w:rPr>
                <w:b/>
                <w:sz w:val="22"/>
              </w:rPr>
            </w:pPr>
            <w:r>
              <w:rPr>
                <w:b/>
                <w:color w:val="231F20"/>
                <w:spacing w:val="-2"/>
                <w:sz w:val="22"/>
              </w:rPr>
              <w:t>(DSD)</w:t>
            </w:r>
          </w:p>
        </w:tc>
        <w:tc>
          <w:tcPr>
            <w:tcW w:w="6531" w:type="dxa"/>
            <w:tcBorders>
              <w:top w:val="nil"/>
              <w:bottom w:val="nil"/>
            </w:tcBorders>
          </w:tcPr>
          <w:p>
            <w:pPr>
              <w:pStyle w:val="TableParagraph"/>
              <w:spacing w:before="15"/>
              <w:ind w:left="112"/>
              <w:rPr>
                <w:sz w:val="22"/>
              </w:rPr>
            </w:pPr>
            <w:r>
              <w:rPr>
                <w:color w:val="231F20"/>
                <w:sz w:val="22"/>
              </w:rPr>
              <w:t>undertaking</w:t>
            </w:r>
            <w:r>
              <w:rPr>
                <w:color w:val="231F20"/>
                <w:spacing w:val="68"/>
                <w:w w:val="150"/>
                <w:sz w:val="22"/>
              </w:rPr>
              <w:t> </w:t>
            </w:r>
            <w:r>
              <w:rPr>
                <w:color w:val="231F20"/>
                <w:sz w:val="22"/>
              </w:rPr>
              <w:t>drainage</w:t>
            </w:r>
            <w:r>
              <w:rPr>
                <w:color w:val="231F20"/>
                <w:spacing w:val="69"/>
                <w:w w:val="150"/>
                <w:sz w:val="22"/>
              </w:rPr>
              <w:t> </w:t>
            </w:r>
            <w:r>
              <w:rPr>
                <w:color w:val="231F20"/>
                <w:sz w:val="22"/>
              </w:rPr>
              <w:t>improvement</w:t>
            </w:r>
            <w:r>
              <w:rPr>
                <w:color w:val="231F20"/>
                <w:spacing w:val="72"/>
                <w:w w:val="150"/>
                <w:sz w:val="22"/>
              </w:rPr>
              <w:t> </w:t>
            </w:r>
            <w:r>
              <w:rPr>
                <w:color w:val="231F20"/>
                <w:sz w:val="22"/>
              </w:rPr>
              <w:t>works</w:t>
            </w:r>
            <w:r>
              <w:rPr>
                <w:color w:val="231F20"/>
                <w:spacing w:val="70"/>
                <w:w w:val="150"/>
                <w:sz w:val="22"/>
              </w:rPr>
              <w:t> </w:t>
            </w:r>
            <w:r>
              <w:rPr>
                <w:color w:val="231F20"/>
                <w:sz w:val="22"/>
              </w:rPr>
              <w:t>and</w:t>
            </w:r>
            <w:r>
              <w:rPr>
                <w:color w:val="231F20"/>
                <w:spacing w:val="73"/>
                <w:w w:val="150"/>
                <w:sz w:val="22"/>
              </w:rPr>
              <w:t> </w:t>
            </w:r>
            <w:r>
              <w:rPr>
                <w:color w:val="231F20"/>
                <w:sz w:val="22"/>
              </w:rPr>
              <w:t>also</w:t>
            </w:r>
            <w:r>
              <w:rPr>
                <w:color w:val="231F20"/>
                <w:spacing w:val="69"/>
                <w:w w:val="150"/>
                <w:sz w:val="22"/>
              </w:rPr>
              <w:t> </w:t>
            </w:r>
            <w:r>
              <w:rPr>
                <w:color w:val="231F20"/>
                <w:spacing w:val="-2"/>
                <w:sz w:val="22"/>
              </w:rPr>
              <w:t>routine</w:t>
            </w:r>
          </w:p>
        </w:tc>
      </w:tr>
      <w:tr>
        <w:trPr>
          <w:trHeight w:val="290" w:hRule="atLeast"/>
        </w:trPr>
        <w:tc>
          <w:tcPr>
            <w:tcW w:w="1835" w:type="dxa"/>
            <w:tcBorders>
              <w:top w:val="nil"/>
              <w:bottom w:val="nil"/>
            </w:tcBorders>
          </w:tcPr>
          <w:p>
            <w:pPr>
              <w:pStyle w:val="TableParagraph"/>
              <w:rPr>
                <w:rFonts w:ascii="Times New Roman"/>
                <w:sz w:val="20"/>
              </w:rPr>
            </w:pPr>
          </w:p>
        </w:tc>
        <w:tc>
          <w:tcPr>
            <w:tcW w:w="6531" w:type="dxa"/>
            <w:tcBorders>
              <w:top w:val="nil"/>
              <w:bottom w:val="nil"/>
            </w:tcBorders>
          </w:tcPr>
          <w:p>
            <w:pPr>
              <w:pStyle w:val="TableParagraph"/>
              <w:spacing w:before="15"/>
              <w:ind w:left="112"/>
              <w:rPr>
                <w:sz w:val="22"/>
              </w:rPr>
            </w:pPr>
            <w:r>
              <w:rPr>
                <w:color w:val="231F20"/>
                <w:sz w:val="22"/>
              </w:rPr>
              <w:t>maintenance</w:t>
            </w:r>
            <w:r>
              <w:rPr>
                <w:color w:val="231F20"/>
                <w:spacing w:val="23"/>
                <w:sz w:val="22"/>
              </w:rPr>
              <w:t> </w:t>
            </w:r>
            <w:r>
              <w:rPr>
                <w:color w:val="231F20"/>
                <w:sz w:val="22"/>
              </w:rPr>
              <w:t>activities</w:t>
            </w:r>
            <w:r>
              <w:rPr>
                <w:color w:val="231F20"/>
                <w:spacing w:val="28"/>
                <w:sz w:val="22"/>
              </w:rPr>
              <w:t> </w:t>
            </w:r>
            <w:r>
              <w:rPr>
                <w:color w:val="231F20"/>
                <w:sz w:val="22"/>
              </w:rPr>
              <w:t>in</w:t>
            </w:r>
            <w:r>
              <w:rPr>
                <w:color w:val="231F20"/>
                <w:spacing w:val="28"/>
                <w:sz w:val="22"/>
              </w:rPr>
              <w:t> </w:t>
            </w:r>
            <w:r>
              <w:rPr>
                <w:color w:val="231F20"/>
                <w:sz w:val="22"/>
              </w:rPr>
              <w:t>the</w:t>
            </w:r>
            <w:r>
              <w:rPr>
                <w:color w:val="231F20"/>
                <w:spacing w:val="25"/>
                <w:sz w:val="22"/>
              </w:rPr>
              <w:t> </w:t>
            </w:r>
            <w:r>
              <w:rPr>
                <w:color w:val="231F20"/>
                <w:sz w:val="22"/>
              </w:rPr>
              <w:t>Channel</w:t>
            </w:r>
            <w:r>
              <w:rPr>
                <w:color w:val="231F20"/>
                <w:spacing w:val="27"/>
                <w:sz w:val="22"/>
              </w:rPr>
              <w:t> </w:t>
            </w:r>
            <w:r>
              <w:rPr>
                <w:color w:val="231F20"/>
                <w:sz w:val="22"/>
              </w:rPr>
              <w:t>during</w:t>
            </w:r>
            <w:r>
              <w:rPr>
                <w:color w:val="231F20"/>
                <w:spacing w:val="28"/>
                <w:sz w:val="22"/>
              </w:rPr>
              <w:t> </w:t>
            </w:r>
            <w:r>
              <w:rPr>
                <w:color w:val="231F20"/>
                <w:sz w:val="22"/>
              </w:rPr>
              <w:t>TME</w:t>
            </w:r>
            <w:r>
              <w:rPr>
                <w:color w:val="231F20"/>
                <w:spacing w:val="28"/>
                <w:sz w:val="22"/>
              </w:rPr>
              <w:t> </w:t>
            </w:r>
            <w:r>
              <w:rPr>
                <w:color w:val="231F20"/>
                <w:spacing w:val="-2"/>
                <w:sz w:val="22"/>
              </w:rPr>
              <w:t>construction</w:t>
            </w:r>
          </w:p>
        </w:tc>
      </w:tr>
      <w:tr>
        <w:trPr>
          <w:trHeight w:val="307" w:hRule="atLeast"/>
        </w:trPr>
        <w:tc>
          <w:tcPr>
            <w:tcW w:w="1835" w:type="dxa"/>
            <w:tcBorders>
              <w:top w:val="nil"/>
            </w:tcBorders>
          </w:tcPr>
          <w:p>
            <w:pPr>
              <w:pStyle w:val="TableParagraph"/>
              <w:rPr>
                <w:rFonts w:ascii="Times New Roman"/>
                <w:sz w:val="20"/>
              </w:rPr>
            </w:pPr>
          </w:p>
        </w:tc>
        <w:tc>
          <w:tcPr>
            <w:tcW w:w="6531" w:type="dxa"/>
            <w:tcBorders>
              <w:top w:val="nil"/>
            </w:tcBorders>
          </w:tcPr>
          <w:p>
            <w:pPr>
              <w:pStyle w:val="TableParagraph"/>
              <w:spacing w:before="15"/>
              <w:ind w:left="112"/>
              <w:rPr>
                <w:sz w:val="22"/>
              </w:rPr>
            </w:pPr>
            <w:r>
              <w:rPr>
                <w:color w:val="231F20"/>
                <w:sz w:val="22"/>
              </w:rPr>
              <w:t>period.</w:t>
            </w:r>
            <w:r>
              <w:rPr>
                <w:color w:val="231F20"/>
                <w:spacing w:val="-14"/>
                <w:sz w:val="22"/>
              </w:rPr>
              <w:t> </w:t>
            </w:r>
            <w:r>
              <w:rPr>
                <w:color w:val="231F20"/>
                <w:sz w:val="22"/>
              </w:rPr>
              <w:t>Close</w:t>
            </w:r>
            <w:r>
              <w:rPr>
                <w:color w:val="231F20"/>
                <w:spacing w:val="-14"/>
                <w:sz w:val="22"/>
              </w:rPr>
              <w:t> </w:t>
            </w:r>
            <w:r>
              <w:rPr>
                <w:color w:val="231F20"/>
                <w:sz w:val="22"/>
              </w:rPr>
              <w:t>management</w:t>
            </w:r>
            <w:r>
              <w:rPr>
                <w:color w:val="231F20"/>
                <w:spacing w:val="-11"/>
                <w:sz w:val="22"/>
              </w:rPr>
              <w:t> </w:t>
            </w:r>
            <w:r>
              <w:rPr>
                <w:color w:val="231F20"/>
                <w:sz w:val="22"/>
              </w:rPr>
              <w:t>of</w:t>
            </w:r>
            <w:r>
              <w:rPr>
                <w:color w:val="231F20"/>
                <w:spacing w:val="-14"/>
                <w:sz w:val="22"/>
              </w:rPr>
              <w:t> </w:t>
            </w:r>
            <w:r>
              <w:rPr>
                <w:color w:val="231F20"/>
                <w:sz w:val="22"/>
              </w:rPr>
              <w:t>the</w:t>
            </w:r>
            <w:r>
              <w:rPr>
                <w:color w:val="231F20"/>
                <w:spacing w:val="-13"/>
                <w:sz w:val="22"/>
              </w:rPr>
              <w:t> </w:t>
            </w:r>
            <w:r>
              <w:rPr>
                <w:color w:val="231F20"/>
                <w:sz w:val="22"/>
              </w:rPr>
              <w:t>interfaces</w:t>
            </w:r>
            <w:r>
              <w:rPr>
                <w:color w:val="231F20"/>
                <w:spacing w:val="-13"/>
                <w:sz w:val="22"/>
              </w:rPr>
              <w:t> </w:t>
            </w:r>
            <w:r>
              <w:rPr>
                <w:color w:val="231F20"/>
                <w:sz w:val="22"/>
              </w:rPr>
              <w:t>with</w:t>
            </w:r>
            <w:r>
              <w:rPr>
                <w:color w:val="231F20"/>
                <w:spacing w:val="-13"/>
                <w:sz w:val="22"/>
              </w:rPr>
              <w:t> </w:t>
            </w:r>
            <w:r>
              <w:rPr>
                <w:color w:val="231F20"/>
                <w:sz w:val="22"/>
              </w:rPr>
              <w:t>DSD</w:t>
            </w:r>
            <w:r>
              <w:rPr>
                <w:color w:val="231F20"/>
                <w:spacing w:val="-12"/>
                <w:sz w:val="22"/>
              </w:rPr>
              <w:t> </w:t>
            </w:r>
            <w:r>
              <w:rPr>
                <w:color w:val="231F20"/>
                <w:sz w:val="22"/>
              </w:rPr>
              <w:t>is</w:t>
            </w:r>
            <w:r>
              <w:rPr>
                <w:color w:val="231F20"/>
                <w:spacing w:val="-12"/>
                <w:sz w:val="22"/>
              </w:rPr>
              <w:t> </w:t>
            </w:r>
            <w:r>
              <w:rPr>
                <w:color w:val="231F20"/>
                <w:spacing w:val="-2"/>
                <w:sz w:val="22"/>
              </w:rPr>
              <w:t>required.</w:t>
            </w:r>
          </w:p>
        </w:tc>
      </w:tr>
      <w:tr>
        <w:trPr>
          <w:trHeight w:val="2197" w:hRule="atLeast"/>
        </w:trPr>
        <w:tc>
          <w:tcPr>
            <w:tcW w:w="1835" w:type="dxa"/>
            <w:tcBorders>
              <w:bottom w:val="nil"/>
            </w:tcBorders>
          </w:tcPr>
          <w:p>
            <w:pPr>
              <w:pStyle w:val="TableParagraph"/>
              <w:spacing w:line="276" w:lineRule="auto" w:before="119"/>
              <w:ind w:left="112" w:right="455"/>
              <w:rPr>
                <w:b/>
                <w:sz w:val="22"/>
              </w:rPr>
            </w:pPr>
            <w:r>
              <w:rPr>
                <w:b/>
                <w:color w:val="231F20"/>
                <w:spacing w:val="-2"/>
                <w:sz w:val="22"/>
              </w:rPr>
              <w:t>Leisure</w:t>
            </w:r>
            <w:r>
              <w:rPr>
                <w:b/>
                <w:color w:val="231F20"/>
                <w:spacing w:val="-14"/>
                <w:sz w:val="22"/>
              </w:rPr>
              <w:t> </w:t>
            </w:r>
            <w:r>
              <w:rPr>
                <w:b/>
                <w:color w:val="231F20"/>
                <w:spacing w:val="-2"/>
                <w:sz w:val="22"/>
              </w:rPr>
              <w:t>And Cultural Services Department (LCSD)</w:t>
            </w:r>
          </w:p>
        </w:tc>
        <w:tc>
          <w:tcPr>
            <w:tcW w:w="6531" w:type="dxa"/>
            <w:tcBorders>
              <w:bottom w:val="nil"/>
            </w:tcBorders>
          </w:tcPr>
          <w:p>
            <w:pPr>
              <w:pStyle w:val="TableParagraph"/>
              <w:spacing w:line="276" w:lineRule="auto" w:before="119"/>
              <w:ind w:left="112" w:right="105" w:hanging="1"/>
              <w:jc w:val="both"/>
              <w:rPr>
                <w:sz w:val="22"/>
              </w:rPr>
            </w:pPr>
            <w:r>
              <w:rPr>
                <w:color w:val="231F20"/>
                <w:sz w:val="22"/>
              </w:rPr>
              <w:t>LCSD</w:t>
            </w:r>
            <w:r>
              <w:rPr>
                <w:color w:val="231F20"/>
                <w:spacing w:val="-16"/>
                <w:sz w:val="22"/>
              </w:rPr>
              <w:t> </w:t>
            </w:r>
            <w:r>
              <w:rPr>
                <w:color w:val="231F20"/>
                <w:sz w:val="22"/>
              </w:rPr>
              <w:t>is</w:t>
            </w:r>
            <w:r>
              <w:rPr>
                <w:color w:val="231F20"/>
                <w:spacing w:val="-15"/>
                <w:sz w:val="22"/>
              </w:rPr>
              <w:t> </w:t>
            </w:r>
            <w:r>
              <w:rPr>
                <w:color w:val="231F20"/>
                <w:sz w:val="22"/>
              </w:rPr>
              <w:t>a</w:t>
            </w:r>
            <w:r>
              <w:rPr>
                <w:color w:val="231F20"/>
                <w:spacing w:val="-15"/>
                <w:sz w:val="22"/>
              </w:rPr>
              <w:t> </w:t>
            </w:r>
            <w:r>
              <w:rPr>
                <w:color w:val="231F20"/>
                <w:sz w:val="22"/>
              </w:rPr>
              <w:t>Government</w:t>
            </w:r>
            <w:r>
              <w:rPr>
                <w:color w:val="231F20"/>
                <w:spacing w:val="-16"/>
                <w:sz w:val="22"/>
              </w:rPr>
              <w:t> </w:t>
            </w:r>
            <w:r>
              <w:rPr>
                <w:color w:val="231F20"/>
                <w:sz w:val="22"/>
              </w:rPr>
              <w:t>department</w:t>
            </w:r>
            <w:r>
              <w:rPr>
                <w:color w:val="231F20"/>
                <w:spacing w:val="-15"/>
                <w:sz w:val="22"/>
              </w:rPr>
              <w:t> </w:t>
            </w:r>
            <w:r>
              <w:rPr>
                <w:color w:val="231F20"/>
                <w:sz w:val="22"/>
              </w:rPr>
              <w:t>managing</w:t>
            </w:r>
            <w:r>
              <w:rPr>
                <w:color w:val="231F20"/>
                <w:spacing w:val="-15"/>
                <w:sz w:val="22"/>
              </w:rPr>
              <w:t> </w:t>
            </w:r>
            <w:r>
              <w:rPr>
                <w:color w:val="231F20"/>
                <w:sz w:val="22"/>
              </w:rPr>
              <w:t>and</w:t>
            </w:r>
            <w:r>
              <w:rPr>
                <w:color w:val="231F20"/>
                <w:spacing w:val="-15"/>
                <w:sz w:val="22"/>
              </w:rPr>
              <w:t> </w:t>
            </w:r>
            <w:r>
              <w:rPr>
                <w:color w:val="231F20"/>
                <w:sz w:val="22"/>
              </w:rPr>
              <w:t>overseeing</w:t>
            </w:r>
            <w:r>
              <w:rPr>
                <w:color w:val="231F20"/>
                <w:spacing w:val="-16"/>
                <w:sz w:val="22"/>
              </w:rPr>
              <w:t> </w:t>
            </w:r>
            <w:r>
              <w:rPr>
                <w:color w:val="231F20"/>
                <w:sz w:val="22"/>
              </w:rPr>
              <w:t>the operations of the existing Tuen Mun Swimming Pool (TMSP), where</w:t>
            </w:r>
            <w:r>
              <w:rPr>
                <w:color w:val="231F20"/>
                <w:spacing w:val="-6"/>
                <w:sz w:val="22"/>
              </w:rPr>
              <w:t> </w:t>
            </w:r>
            <w:r>
              <w:rPr>
                <w:color w:val="231F20"/>
                <w:sz w:val="22"/>
              </w:rPr>
              <w:t>the</w:t>
            </w:r>
            <w:r>
              <w:rPr>
                <w:color w:val="231F20"/>
                <w:spacing w:val="-9"/>
                <w:sz w:val="22"/>
              </w:rPr>
              <w:t> </w:t>
            </w:r>
            <w:r>
              <w:rPr>
                <w:color w:val="231F20"/>
                <w:sz w:val="22"/>
              </w:rPr>
              <w:t>critical</w:t>
            </w:r>
            <w:r>
              <w:rPr>
                <w:color w:val="231F20"/>
                <w:spacing w:val="-6"/>
                <w:sz w:val="22"/>
              </w:rPr>
              <w:t> </w:t>
            </w:r>
            <w:r>
              <w:rPr>
                <w:color w:val="231F20"/>
                <w:sz w:val="22"/>
              </w:rPr>
              <w:t>path</w:t>
            </w:r>
            <w:r>
              <w:rPr>
                <w:color w:val="231F20"/>
                <w:spacing w:val="-9"/>
                <w:sz w:val="22"/>
              </w:rPr>
              <w:t> </w:t>
            </w:r>
            <w:r>
              <w:rPr>
                <w:color w:val="231F20"/>
                <w:sz w:val="22"/>
              </w:rPr>
              <w:t>of</w:t>
            </w:r>
            <w:r>
              <w:rPr>
                <w:color w:val="231F20"/>
                <w:spacing w:val="-7"/>
                <w:sz w:val="22"/>
              </w:rPr>
              <w:t> </w:t>
            </w:r>
            <w:r>
              <w:rPr>
                <w:color w:val="231F20"/>
                <w:sz w:val="22"/>
              </w:rPr>
              <w:t>the</w:t>
            </w:r>
            <w:r>
              <w:rPr>
                <w:color w:val="231F20"/>
                <w:spacing w:val="-6"/>
                <w:sz w:val="22"/>
              </w:rPr>
              <w:t> </w:t>
            </w:r>
            <w:r>
              <w:rPr>
                <w:color w:val="231F20"/>
                <w:sz w:val="22"/>
              </w:rPr>
              <w:t>TME</w:t>
            </w:r>
            <w:r>
              <w:rPr>
                <w:color w:val="231F20"/>
                <w:spacing w:val="-6"/>
                <w:sz w:val="22"/>
              </w:rPr>
              <w:t> </w:t>
            </w:r>
            <w:r>
              <w:rPr>
                <w:color w:val="231F20"/>
                <w:sz w:val="22"/>
              </w:rPr>
              <w:t>project</w:t>
            </w:r>
            <w:r>
              <w:rPr>
                <w:color w:val="231F20"/>
                <w:spacing w:val="-7"/>
                <w:sz w:val="22"/>
              </w:rPr>
              <w:t> </w:t>
            </w:r>
            <w:r>
              <w:rPr>
                <w:color w:val="231F20"/>
                <w:sz w:val="22"/>
              </w:rPr>
              <w:t>lies.</w:t>
            </w:r>
            <w:r>
              <w:rPr>
                <w:color w:val="231F20"/>
                <w:spacing w:val="-6"/>
                <w:sz w:val="22"/>
              </w:rPr>
              <w:t> </w:t>
            </w:r>
            <w:r>
              <w:rPr>
                <w:color w:val="231F20"/>
                <w:sz w:val="22"/>
              </w:rPr>
              <w:t>TME</w:t>
            </w:r>
            <w:r>
              <w:rPr>
                <w:color w:val="231F20"/>
                <w:spacing w:val="-6"/>
                <w:sz w:val="22"/>
              </w:rPr>
              <w:t> </w:t>
            </w:r>
            <w:r>
              <w:rPr>
                <w:color w:val="231F20"/>
                <w:sz w:val="22"/>
              </w:rPr>
              <w:t>project</w:t>
            </w:r>
            <w:r>
              <w:rPr>
                <w:color w:val="231F20"/>
                <w:spacing w:val="-7"/>
                <w:sz w:val="22"/>
              </w:rPr>
              <w:t> </w:t>
            </w:r>
            <w:r>
              <w:rPr>
                <w:color w:val="231F20"/>
                <w:sz w:val="22"/>
              </w:rPr>
              <w:t>would undertake reprovisioning of the TMSP in a new location and a close coordination and interfaces in terms of the requirement management and also transition management from existing TMSP to new TMSP is required.</w:t>
            </w:r>
          </w:p>
        </w:tc>
      </w:tr>
      <w:tr>
        <w:trPr>
          <w:trHeight w:val="1238" w:hRule="atLeast"/>
        </w:trPr>
        <w:tc>
          <w:tcPr>
            <w:tcW w:w="1835" w:type="dxa"/>
            <w:tcBorders>
              <w:top w:val="nil"/>
            </w:tcBorders>
          </w:tcPr>
          <w:p>
            <w:pPr>
              <w:pStyle w:val="TableParagraph"/>
              <w:rPr>
                <w:rFonts w:ascii="Times New Roman"/>
                <w:sz w:val="20"/>
              </w:rPr>
            </w:pPr>
          </w:p>
        </w:tc>
        <w:tc>
          <w:tcPr>
            <w:tcW w:w="6531" w:type="dxa"/>
            <w:tcBorders>
              <w:top w:val="nil"/>
            </w:tcBorders>
          </w:tcPr>
          <w:p>
            <w:pPr>
              <w:pStyle w:val="TableParagraph"/>
              <w:spacing w:line="276" w:lineRule="auto" w:before="75"/>
              <w:ind w:left="112" w:right="104"/>
              <w:jc w:val="both"/>
              <w:rPr>
                <w:sz w:val="22"/>
              </w:rPr>
            </w:pPr>
            <w:r>
              <w:rPr>
                <w:color w:val="231F20"/>
                <w:sz w:val="22"/>
              </w:rPr>
              <w:t>Apart from the reprovisioning of the TMSP, in initial phase of the construction,</w:t>
            </w:r>
            <w:r>
              <w:rPr>
                <w:color w:val="231F20"/>
                <w:spacing w:val="-16"/>
                <w:sz w:val="22"/>
              </w:rPr>
              <w:t> </w:t>
            </w:r>
            <w:r>
              <w:rPr>
                <w:color w:val="231F20"/>
                <w:sz w:val="22"/>
              </w:rPr>
              <w:t>TME</w:t>
            </w:r>
            <w:r>
              <w:rPr>
                <w:color w:val="231F20"/>
                <w:spacing w:val="-15"/>
                <w:sz w:val="22"/>
              </w:rPr>
              <w:t> </w:t>
            </w:r>
            <w:r>
              <w:rPr>
                <w:color w:val="231F20"/>
                <w:sz w:val="22"/>
              </w:rPr>
              <w:t>construction</w:t>
            </w:r>
            <w:r>
              <w:rPr>
                <w:color w:val="231F20"/>
                <w:spacing w:val="-15"/>
                <w:sz w:val="22"/>
              </w:rPr>
              <w:t> </w:t>
            </w:r>
            <w:r>
              <w:rPr>
                <w:color w:val="231F20"/>
                <w:sz w:val="22"/>
              </w:rPr>
              <w:t>would</w:t>
            </w:r>
            <w:r>
              <w:rPr>
                <w:color w:val="231F20"/>
                <w:spacing w:val="-16"/>
                <w:sz w:val="22"/>
              </w:rPr>
              <w:t> </w:t>
            </w:r>
            <w:r>
              <w:rPr>
                <w:color w:val="231F20"/>
                <w:sz w:val="22"/>
              </w:rPr>
              <w:t>also</w:t>
            </w:r>
            <w:r>
              <w:rPr>
                <w:color w:val="231F20"/>
                <w:spacing w:val="-15"/>
                <w:sz w:val="22"/>
              </w:rPr>
              <w:t> </w:t>
            </w:r>
            <w:r>
              <w:rPr>
                <w:color w:val="231F20"/>
                <w:sz w:val="22"/>
              </w:rPr>
              <w:t>be</w:t>
            </w:r>
            <w:r>
              <w:rPr>
                <w:color w:val="231F20"/>
                <w:spacing w:val="-15"/>
                <w:sz w:val="22"/>
              </w:rPr>
              <w:t> </w:t>
            </w:r>
            <w:r>
              <w:rPr>
                <w:color w:val="231F20"/>
                <w:sz w:val="22"/>
              </w:rPr>
              <w:t>undertaken</w:t>
            </w:r>
            <w:r>
              <w:rPr>
                <w:color w:val="231F20"/>
                <w:spacing w:val="-15"/>
                <w:sz w:val="22"/>
              </w:rPr>
              <w:t> </w:t>
            </w:r>
            <w:r>
              <w:rPr>
                <w:color w:val="231F20"/>
                <w:sz w:val="22"/>
              </w:rPr>
              <w:t>in</w:t>
            </w:r>
            <w:r>
              <w:rPr>
                <w:color w:val="231F20"/>
                <w:spacing w:val="-16"/>
                <w:sz w:val="22"/>
              </w:rPr>
              <w:t> </w:t>
            </w:r>
            <w:r>
              <w:rPr>
                <w:color w:val="231F20"/>
                <w:sz w:val="22"/>
              </w:rPr>
              <w:t>close proximity</w:t>
            </w:r>
            <w:r>
              <w:rPr>
                <w:color w:val="231F20"/>
                <w:spacing w:val="22"/>
                <w:sz w:val="22"/>
              </w:rPr>
              <w:t> </w:t>
            </w:r>
            <w:r>
              <w:rPr>
                <w:color w:val="231F20"/>
                <w:sz w:val="22"/>
              </w:rPr>
              <w:t>to</w:t>
            </w:r>
            <w:r>
              <w:rPr>
                <w:color w:val="231F20"/>
                <w:spacing w:val="27"/>
                <w:sz w:val="22"/>
              </w:rPr>
              <w:t> </w:t>
            </w:r>
            <w:r>
              <w:rPr>
                <w:color w:val="231F20"/>
                <w:sz w:val="22"/>
              </w:rPr>
              <w:t>existing</w:t>
            </w:r>
            <w:r>
              <w:rPr>
                <w:color w:val="231F20"/>
                <w:spacing w:val="26"/>
                <w:sz w:val="22"/>
              </w:rPr>
              <w:t> </w:t>
            </w:r>
            <w:r>
              <w:rPr>
                <w:color w:val="231F20"/>
                <w:sz w:val="22"/>
              </w:rPr>
              <w:t>TMSP</w:t>
            </w:r>
            <w:r>
              <w:rPr>
                <w:color w:val="231F20"/>
                <w:spacing w:val="28"/>
                <w:sz w:val="22"/>
              </w:rPr>
              <w:t> </w:t>
            </w:r>
            <w:r>
              <w:rPr>
                <w:color w:val="231F20"/>
                <w:sz w:val="22"/>
              </w:rPr>
              <w:t>and</w:t>
            </w:r>
            <w:r>
              <w:rPr>
                <w:color w:val="231F20"/>
                <w:spacing w:val="26"/>
                <w:sz w:val="22"/>
              </w:rPr>
              <w:t> </w:t>
            </w:r>
            <w:r>
              <w:rPr>
                <w:color w:val="231F20"/>
                <w:sz w:val="22"/>
              </w:rPr>
              <w:t>also</w:t>
            </w:r>
            <w:r>
              <w:rPr>
                <w:color w:val="231F20"/>
                <w:spacing w:val="27"/>
                <w:sz w:val="22"/>
              </w:rPr>
              <w:t> </w:t>
            </w:r>
            <w:r>
              <w:rPr>
                <w:color w:val="231F20"/>
                <w:sz w:val="22"/>
              </w:rPr>
              <w:t>within</w:t>
            </w:r>
            <w:r>
              <w:rPr>
                <w:color w:val="231F20"/>
                <w:spacing w:val="27"/>
                <w:sz w:val="22"/>
              </w:rPr>
              <w:t> </w:t>
            </w:r>
            <w:r>
              <w:rPr>
                <w:color w:val="231F20"/>
                <w:sz w:val="22"/>
              </w:rPr>
              <w:t>some</w:t>
            </w:r>
            <w:r>
              <w:rPr>
                <w:color w:val="231F20"/>
                <w:spacing w:val="27"/>
                <w:sz w:val="22"/>
              </w:rPr>
              <w:t> </w:t>
            </w:r>
            <w:r>
              <w:rPr>
                <w:color w:val="231F20"/>
                <w:sz w:val="22"/>
              </w:rPr>
              <w:t>of</w:t>
            </w:r>
            <w:r>
              <w:rPr>
                <w:color w:val="231F20"/>
                <w:spacing w:val="26"/>
                <w:sz w:val="22"/>
              </w:rPr>
              <w:t> </w:t>
            </w:r>
            <w:r>
              <w:rPr>
                <w:color w:val="231F20"/>
                <w:sz w:val="22"/>
              </w:rPr>
              <w:t>the</w:t>
            </w:r>
            <w:r>
              <w:rPr>
                <w:color w:val="231F20"/>
                <w:spacing w:val="26"/>
                <w:sz w:val="22"/>
              </w:rPr>
              <w:t> </w:t>
            </w:r>
            <w:r>
              <w:rPr>
                <w:color w:val="231F20"/>
                <w:spacing w:val="-4"/>
                <w:sz w:val="22"/>
              </w:rPr>
              <w:t>TMSP</w:t>
            </w:r>
          </w:p>
          <w:p>
            <w:pPr>
              <w:pStyle w:val="TableParagraph"/>
              <w:ind w:left="112"/>
              <w:jc w:val="both"/>
              <w:rPr>
                <w:sz w:val="22"/>
              </w:rPr>
            </w:pPr>
            <w:r>
              <w:rPr>
                <w:color w:val="231F20"/>
                <w:sz w:val="22"/>
              </w:rPr>
              <w:t>areas,</w:t>
            </w:r>
            <w:r>
              <w:rPr>
                <w:color w:val="231F20"/>
                <w:spacing w:val="-6"/>
                <w:sz w:val="22"/>
              </w:rPr>
              <w:t> </w:t>
            </w:r>
            <w:r>
              <w:rPr>
                <w:color w:val="231F20"/>
                <w:sz w:val="22"/>
              </w:rPr>
              <w:t>for</w:t>
            </w:r>
            <w:r>
              <w:rPr>
                <w:color w:val="231F20"/>
                <w:spacing w:val="-4"/>
                <w:sz w:val="22"/>
              </w:rPr>
              <w:t> </w:t>
            </w:r>
            <w:r>
              <w:rPr>
                <w:color w:val="231F20"/>
                <w:sz w:val="22"/>
              </w:rPr>
              <w:t>which,</w:t>
            </w:r>
            <w:r>
              <w:rPr>
                <w:color w:val="231F20"/>
                <w:spacing w:val="-6"/>
                <w:sz w:val="22"/>
              </w:rPr>
              <w:t> </w:t>
            </w:r>
            <w:r>
              <w:rPr>
                <w:color w:val="231F20"/>
                <w:sz w:val="22"/>
              </w:rPr>
              <w:t>close</w:t>
            </w:r>
            <w:r>
              <w:rPr>
                <w:color w:val="231F20"/>
                <w:spacing w:val="-5"/>
                <w:sz w:val="22"/>
              </w:rPr>
              <w:t> </w:t>
            </w:r>
            <w:r>
              <w:rPr>
                <w:color w:val="231F20"/>
                <w:sz w:val="22"/>
              </w:rPr>
              <w:t>liaison</w:t>
            </w:r>
            <w:r>
              <w:rPr>
                <w:color w:val="231F20"/>
                <w:spacing w:val="-5"/>
                <w:sz w:val="22"/>
              </w:rPr>
              <w:t> </w:t>
            </w:r>
            <w:r>
              <w:rPr>
                <w:color w:val="231F20"/>
                <w:sz w:val="22"/>
              </w:rPr>
              <w:t>is</w:t>
            </w:r>
            <w:r>
              <w:rPr>
                <w:color w:val="231F20"/>
                <w:spacing w:val="-3"/>
                <w:sz w:val="22"/>
              </w:rPr>
              <w:t> </w:t>
            </w:r>
            <w:r>
              <w:rPr>
                <w:color w:val="231F20"/>
                <w:spacing w:val="-2"/>
                <w:sz w:val="22"/>
              </w:rPr>
              <w:t>required.</w:t>
            </w:r>
          </w:p>
        </w:tc>
      </w:tr>
    </w:tbl>
    <w:p>
      <w:pPr>
        <w:spacing w:after="0"/>
        <w:jc w:val="both"/>
        <w:rPr>
          <w:sz w:val="22"/>
        </w:rPr>
        <w:sectPr>
          <w:pgSz w:w="11910" w:h="16840"/>
          <w:pgMar w:header="1149" w:footer="1024" w:top="1740" w:bottom="1220" w:left="0" w:right="0"/>
        </w:sectPr>
      </w:pPr>
    </w:p>
    <w:p>
      <w:pPr>
        <w:pStyle w:val="BodyText"/>
        <w:spacing w:before="160"/>
      </w:pPr>
    </w:p>
    <w:p>
      <w:pPr>
        <w:pStyle w:val="ListParagraph"/>
        <w:numPr>
          <w:ilvl w:val="0"/>
          <w:numId w:val="2"/>
        </w:numPr>
        <w:tabs>
          <w:tab w:pos="2338" w:val="left" w:leader="none"/>
        </w:tabs>
        <w:spacing w:line="240" w:lineRule="auto" w:before="0" w:after="0"/>
        <w:ind w:left="2338" w:right="0" w:hanging="1060"/>
        <w:jc w:val="left"/>
        <w:rPr>
          <w:rFonts w:ascii="Arial Black"/>
          <w:sz w:val="22"/>
        </w:rPr>
      </w:pPr>
      <w:r>
        <w:rPr>
          <w:rFonts w:ascii="Arial Black"/>
          <w:color w:val="231F20"/>
          <w:sz w:val="22"/>
        </w:rPr>
        <w:t>Project</w:t>
      </w:r>
      <w:r>
        <w:rPr>
          <w:rFonts w:ascii="Arial Black"/>
          <w:color w:val="231F20"/>
          <w:spacing w:val="-18"/>
          <w:sz w:val="22"/>
        </w:rPr>
        <w:t> </w:t>
      </w:r>
      <w:r>
        <w:rPr>
          <w:rFonts w:ascii="Arial Black"/>
          <w:color w:val="231F20"/>
          <w:spacing w:val="-2"/>
          <w:sz w:val="22"/>
        </w:rPr>
        <w:t>Overview</w:t>
      </w:r>
    </w:p>
    <w:p>
      <w:pPr>
        <w:pStyle w:val="Heading1"/>
        <w:numPr>
          <w:ilvl w:val="1"/>
          <w:numId w:val="2"/>
        </w:numPr>
        <w:tabs>
          <w:tab w:pos="2338" w:val="left" w:leader="none"/>
        </w:tabs>
        <w:spacing w:line="240" w:lineRule="auto" w:before="210" w:after="0"/>
        <w:ind w:left="2338" w:right="0" w:hanging="1060"/>
        <w:jc w:val="left"/>
      </w:pPr>
      <w:bookmarkStart w:name="_TOC_250023" w:id="5"/>
      <w:r>
        <w:rPr>
          <w:color w:val="231F20"/>
        </w:rPr>
        <w:t>Project</w:t>
      </w:r>
      <w:r>
        <w:rPr>
          <w:color w:val="231F20"/>
          <w:spacing w:val="-14"/>
        </w:rPr>
        <w:t> </w:t>
      </w:r>
      <w:bookmarkEnd w:id="5"/>
      <w:r>
        <w:rPr>
          <w:color w:val="231F20"/>
          <w:spacing w:val="-2"/>
        </w:rPr>
        <w:t>Objectives</w:t>
      </w:r>
    </w:p>
    <w:p>
      <w:pPr>
        <w:pStyle w:val="ListParagraph"/>
        <w:numPr>
          <w:ilvl w:val="2"/>
          <w:numId w:val="2"/>
        </w:numPr>
        <w:tabs>
          <w:tab w:pos="2357" w:val="left" w:leader="none"/>
          <w:tab w:pos="2359" w:val="left" w:leader="none"/>
        </w:tabs>
        <w:spacing w:line="276" w:lineRule="auto" w:before="196" w:after="0"/>
        <w:ind w:left="2359" w:right="1133" w:hanging="1079"/>
        <w:jc w:val="both"/>
        <w:rPr>
          <w:sz w:val="22"/>
        </w:rPr>
      </w:pPr>
      <w:r>
        <w:rPr>
          <w:color w:val="231F20"/>
          <w:sz w:val="22"/>
        </w:rPr>
        <w:t>The</w:t>
      </w:r>
      <w:r>
        <w:rPr>
          <w:color w:val="231F20"/>
          <w:spacing w:val="-7"/>
          <w:sz w:val="22"/>
        </w:rPr>
        <w:t> </w:t>
      </w:r>
      <w:r>
        <w:rPr>
          <w:color w:val="231F20"/>
          <w:sz w:val="22"/>
        </w:rPr>
        <w:t>detailed</w:t>
      </w:r>
      <w:r>
        <w:rPr>
          <w:color w:val="231F20"/>
          <w:spacing w:val="-7"/>
          <w:sz w:val="22"/>
        </w:rPr>
        <w:t> </w:t>
      </w:r>
      <w:r>
        <w:rPr>
          <w:color w:val="231F20"/>
          <w:sz w:val="22"/>
        </w:rPr>
        <w:t>Project</w:t>
      </w:r>
      <w:r>
        <w:rPr>
          <w:color w:val="231F20"/>
          <w:spacing w:val="-8"/>
          <w:sz w:val="22"/>
        </w:rPr>
        <w:t> </w:t>
      </w:r>
      <w:r>
        <w:rPr>
          <w:color w:val="231F20"/>
          <w:sz w:val="22"/>
        </w:rPr>
        <w:t>Objectives</w:t>
      </w:r>
      <w:r>
        <w:rPr>
          <w:color w:val="231F20"/>
          <w:spacing w:val="-9"/>
          <w:sz w:val="22"/>
        </w:rPr>
        <w:t> </w:t>
      </w:r>
      <w:r>
        <w:rPr>
          <w:color w:val="231F20"/>
          <w:sz w:val="22"/>
        </w:rPr>
        <w:t>for</w:t>
      </w:r>
      <w:r>
        <w:rPr>
          <w:color w:val="231F20"/>
          <w:spacing w:val="-11"/>
          <w:sz w:val="22"/>
        </w:rPr>
        <w:t> </w:t>
      </w:r>
      <w:r>
        <w:rPr>
          <w:color w:val="231F20"/>
          <w:sz w:val="22"/>
        </w:rPr>
        <w:t>the</w:t>
      </w:r>
      <w:r>
        <w:rPr>
          <w:color w:val="231F20"/>
          <w:spacing w:val="-5"/>
          <w:sz w:val="22"/>
        </w:rPr>
        <w:t> </w:t>
      </w:r>
      <w:r>
        <w:rPr>
          <w:color w:val="231F20"/>
          <w:sz w:val="22"/>
        </w:rPr>
        <w:t>TME</w:t>
      </w:r>
      <w:r>
        <w:rPr>
          <w:color w:val="231F20"/>
          <w:spacing w:val="-7"/>
          <w:sz w:val="22"/>
        </w:rPr>
        <w:t> </w:t>
      </w:r>
      <w:r>
        <w:rPr>
          <w:color w:val="231F20"/>
          <w:sz w:val="22"/>
        </w:rPr>
        <w:t>are</w:t>
      </w:r>
      <w:r>
        <w:rPr>
          <w:color w:val="231F20"/>
          <w:spacing w:val="-10"/>
          <w:sz w:val="22"/>
        </w:rPr>
        <w:t> </w:t>
      </w:r>
      <w:r>
        <w:rPr>
          <w:color w:val="231F20"/>
          <w:sz w:val="22"/>
        </w:rPr>
        <w:t>contained</w:t>
      </w:r>
      <w:r>
        <w:rPr>
          <w:color w:val="231F20"/>
          <w:spacing w:val="-7"/>
          <w:sz w:val="22"/>
        </w:rPr>
        <w:t> </w:t>
      </w:r>
      <w:r>
        <w:rPr>
          <w:color w:val="231F20"/>
          <w:sz w:val="22"/>
        </w:rPr>
        <w:t>within</w:t>
      </w:r>
      <w:r>
        <w:rPr>
          <w:color w:val="231F20"/>
          <w:spacing w:val="-10"/>
          <w:sz w:val="22"/>
        </w:rPr>
        <w:t> </w:t>
      </w:r>
      <w:r>
        <w:rPr>
          <w:color w:val="231F20"/>
          <w:sz w:val="22"/>
        </w:rPr>
        <w:t>the</w:t>
      </w:r>
      <w:r>
        <w:rPr>
          <w:color w:val="231F20"/>
          <w:spacing w:val="-7"/>
          <w:sz w:val="22"/>
        </w:rPr>
        <w:t> </w:t>
      </w:r>
      <w:r>
        <w:rPr>
          <w:color w:val="231F20"/>
          <w:sz w:val="22"/>
        </w:rPr>
        <w:t>Project</w:t>
      </w:r>
      <w:r>
        <w:rPr>
          <w:color w:val="231F20"/>
          <w:spacing w:val="-9"/>
          <w:sz w:val="22"/>
        </w:rPr>
        <w:t> </w:t>
      </w:r>
      <w:r>
        <w:rPr>
          <w:color w:val="231F20"/>
          <w:sz w:val="22"/>
        </w:rPr>
        <w:t>Objectives for the Tuen Mun South Extension (TME) document, reference TME-PO- GM(PCENGG)-PDD-100001A1. The primary objectives of the TME project are summarized below:</w:t>
      </w:r>
    </w:p>
    <w:p>
      <w:pPr>
        <w:pStyle w:val="ListParagraph"/>
        <w:numPr>
          <w:ilvl w:val="3"/>
          <w:numId w:val="2"/>
        </w:numPr>
        <w:tabs>
          <w:tab w:pos="2787" w:val="left" w:leader="none"/>
          <w:tab w:pos="2789" w:val="left" w:leader="none"/>
        </w:tabs>
        <w:spacing w:line="276" w:lineRule="auto" w:before="157" w:after="0"/>
        <w:ind w:left="2789" w:right="1132" w:hanging="360"/>
        <w:jc w:val="both"/>
        <w:rPr>
          <w:sz w:val="22"/>
        </w:rPr>
      </w:pPr>
      <w:r>
        <w:rPr>
          <w:color w:val="231F20"/>
          <w:sz w:val="22"/>
        </w:rPr>
        <w:t>To provide a new mass transit railway service to the existing and future communities</w:t>
      </w:r>
      <w:r>
        <w:rPr>
          <w:color w:val="231F20"/>
          <w:spacing w:val="-5"/>
          <w:sz w:val="22"/>
        </w:rPr>
        <w:t> </w:t>
      </w:r>
      <w:r>
        <w:rPr>
          <w:color w:val="231F20"/>
          <w:sz w:val="22"/>
        </w:rPr>
        <w:t>in</w:t>
      </w:r>
      <w:r>
        <w:rPr>
          <w:color w:val="231F20"/>
          <w:spacing w:val="-5"/>
          <w:sz w:val="22"/>
        </w:rPr>
        <w:t> </w:t>
      </w:r>
      <w:r>
        <w:rPr>
          <w:color w:val="231F20"/>
          <w:sz w:val="22"/>
        </w:rPr>
        <w:t>Tuen</w:t>
      </w:r>
      <w:r>
        <w:rPr>
          <w:color w:val="231F20"/>
          <w:spacing w:val="-7"/>
          <w:sz w:val="22"/>
        </w:rPr>
        <w:t> </w:t>
      </w:r>
      <w:r>
        <w:rPr>
          <w:color w:val="231F20"/>
          <w:sz w:val="22"/>
        </w:rPr>
        <w:t>Mun</w:t>
      </w:r>
      <w:r>
        <w:rPr>
          <w:color w:val="231F20"/>
          <w:spacing w:val="-5"/>
          <w:sz w:val="22"/>
        </w:rPr>
        <w:t> </w:t>
      </w:r>
      <w:r>
        <w:rPr>
          <w:color w:val="231F20"/>
          <w:sz w:val="22"/>
        </w:rPr>
        <w:t>south</w:t>
      </w:r>
      <w:r>
        <w:rPr>
          <w:color w:val="231F20"/>
          <w:spacing w:val="-3"/>
          <w:sz w:val="22"/>
        </w:rPr>
        <w:t> </w:t>
      </w:r>
      <w:r>
        <w:rPr>
          <w:color w:val="231F20"/>
          <w:sz w:val="22"/>
        </w:rPr>
        <w:t>area</w:t>
      </w:r>
      <w:r>
        <w:rPr>
          <w:color w:val="231F20"/>
          <w:spacing w:val="-5"/>
          <w:sz w:val="22"/>
        </w:rPr>
        <w:t> </w:t>
      </w:r>
      <w:r>
        <w:rPr>
          <w:color w:val="231F20"/>
          <w:sz w:val="22"/>
        </w:rPr>
        <w:t>and</w:t>
      </w:r>
      <w:r>
        <w:rPr>
          <w:color w:val="231F20"/>
          <w:spacing w:val="-5"/>
          <w:sz w:val="22"/>
        </w:rPr>
        <w:t> </w:t>
      </w:r>
      <w:r>
        <w:rPr>
          <w:color w:val="231F20"/>
          <w:sz w:val="22"/>
        </w:rPr>
        <w:t>Area</w:t>
      </w:r>
      <w:r>
        <w:rPr>
          <w:color w:val="231F20"/>
          <w:spacing w:val="-5"/>
          <w:sz w:val="22"/>
        </w:rPr>
        <w:t> </w:t>
      </w:r>
      <w:r>
        <w:rPr>
          <w:color w:val="231F20"/>
          <w:sz w:val="22"/>
        </w:rPr>
        <w:t>16</w:t>
      </w:r>
      <w:r>
        <w:rPr>
          <w:color w:val="231F20"/>
          <w:spacing w:val="-5"/>
          <w:sz w:val="22"/>
        </w:rPr>
        <w:t> </w:t>
      </w:r>
      <w:r>
        <w:rPr>
          <w:color w:val="231F20"/>
          <w:sz w:val="22"/>
        </w:rPr>
        <w:t>to</w:t>
      </w:r>
      <w:r>
        <w:rPr>
          <w:color w:val="231F20"/>
          <w:spacing w:val="-5"/>
          <w:sz w:val="22"/>
        </w:rPr>
        <w:t> </w:t>
      </w:r>
      <w:r>
        <w:rPr>
          <w:color w:val="231F20"/>
          <w:sz w:val="22"/>
        </w:rPr>
        <w:t>encourage</w:t>
      </w:r>
      <w:r>
        <w:rPr>
          <w:color w:val="231F20"/>
          <w:spacing w:val="-5"/>
          <w:sz w:val="22"/>
        </w:rPr>
        <w:t> </w:t>
      </w:r>
      <w:r>
        <w:rPr>
          <w:color w:val="231F20"/>
          <w:sz w:val="22"/>
        </w:rPr>
        <w:t>greater</w:t>
      </w:r>
      <w:r>
        <w:rPr>
          <w:color w:val="231F20"/>
          <w:spacing w:val="-5"/>
          <w:sz w:val="22"/>
        </w:rPr>
        <w:t> </w:t>
      </w:r>
      <w:r>
        <w:rPr>
          <w:color w:val="231F20"/>
          <w:sz w:val="22"/>
        </w:rPr>
        <w:t>use</w:t>
      </w:r>
      <w:r>
        <w:rPr>
          <w:color w:val="231F20"/>
          <w:spacing w:val="-5"/>
          <w:sz w:val="22"/>
        </w:rPr>
        <w:t> </w:t>
      </w:r>
      <w:r>
        <w:rPr>
          <w:color w:val="231F20"/>
          <w:sz w:val="22"/>
        </w:rPr>
        <w:t>of</w:t>
      </w:r>
      <w:r>
        <w:rPr>
          <w:color w:val="231F20"/>
          <w:spacing w:val="-6"/>
          <w:sz w:val="22"/>
        </w:rPr>
        <w:t> </w:t>
      </w:r>
      <w:r>
        <w:rPr>
          <w:color w:val="231F20"/>
          <w:sz w:val="22"/>
        </w:rPr>
        <w:t>the </w:t>
      </w:r>
      <w:r>
        <w:rPr>
          <w:color w:val="231F20"/>
          <w:spacing w:val="-2"/>
          <w:sz w:val="22"/>
        </w:rPr>
        <w:t>railway</w:t>
      </w:r>
      <w:r>
        <w:rPr>
          <w:color w:val="231F20"/>
          <w:spacing w:val="-4"/>
          <w:sz w:val="22"/>
        </w:rPr>
        <w:t> </w:t>
      </w:r>
      <w:r>
        <w:rPr>
          <w:color w:val="231F20"/>
          <w:spacing w:val="-2"/>
          <w:sz w:val="22"/>
        </w:rPr>
        <w:t>system, by</w:t>
      </w:r>
      <w:r>
        <w:rPr>
          <w:color w:val="231F20"/>
          <w:spacing w:val="-7"/>
          <w:sz w:val="22"/>
        </w:rPr>
        <w:t> </w:t>
      </w:r>
      <w:r>
        <w:rPr>
          <w:color w:val="231F20"/>
          <w:spacing w:val="-2"/>
          <w:sz w:val="22"/>
        </w:rPr>
        <w:t>enhancing</w:t>
      </w:r>
      <w:r>
        <w:rPr>
          <w:color w:val="231F20"/>
          <w:spacing w:val="-4"/>
          <w:sz w:val="22"/>
        </w:rPr>
        <w:t> </w:t>
      </w:r>
      <w:r>
        <w:rPr>
          <w:color w:val="231F20"/>
          <w:spacing w:val="-2"/>
          <w:sz w:val="22"/>
        </w:rPr>
        <w:t>coverage, and</w:t>
      </w:r>
      <w:r>
        <w:rPr>
          <w:color w:val="231F20"/>
          <w:spacing w:val="-10"/>
          <w:sz w:val="22"/>
        </w:rPr>
        <w:t> </w:t>
      </w:r>
      <w:r>
        <w:rPr>
          <w:color w:val="231F20"/>
          <w:spacing w:val="-2"/>
          <w:sz w:val="22"/>
        </w:rPr>
        <w:t>thereby</w:t>
      </w:r>
      <w:r>
        <w:rPr>
          <w:color w:val="231F20"/>
          <w:spacing w:val="-4"/>
          <w:sz w:val="22"/>
        </w:rPr>
        <w:t> </w:t>
      </w:r>
      <w:r>
        <w:rPr>
          <w:color w:val="231F20"/>
          <w:spacing w:val="-2"/>
          <w:sz w:val="22"/>
        </w:rPr>
        <w:t>improve</w:t>
      </w:r>
      <w:r>
        <w:rPr>
          <w:color w:val="231F20"/>
          <w:spacing w:val="-6"/>
          <w:sz w:val="22"/>
        </w:rPr>
        <w:t> </w:t>
      </w:r>
      <w:r>
        <w:rPr>
          <w:color w:val="231F20"/>
          <w:spacing w:val="-2"/>
          <w:sz w:val="22"/>
        </w:rPr>
        <w:t>mobility</w:t>
      </w:r>
      <w:r>
        <w:rPr>
          <w:color w:val="231F20"/>
          <w:spacing w:val="-4"/>
          <w:sz w:val="22"/>
        </w:rPr>
        <w:t> </w:t>
      </w:r>
      <w:r>
        <w:rPr>
          <w:color w:val="231F20"/>
          <w:spacing w:val="-2"/>
          <w:sz w:val="22"/>
        </w:rPr>
        <w:t>and</w:t>
      </w:r>
      <w:r>
        <w:rPr>
          <w:color w:val="231F20"/>
          <w:spacing w:val="-7"/>
          <w:sz w:val="22"/>
        </w:rPr>
        <w:t> </w:t>
      </w:r>
      <w:r>
        <w:rPr>
          <w:color w:val="231F20"/>
          <w:spacing w:val="-2"/>
          <w:sz w:val="22"/>
        </w:rPr>
        <w:t>transport </w:t>
      </w:r>
      <w:r>
        <w:rPr>
          <w:color w:val="231F20"/>
          <w:sz w:val="22"/>
        </w:rPr>
        <w:t>connections to the existing Light Rail service, alleviate traffic congestion, reduce road-generated noise and improve air quality;</w:t>
      </w:r>
    </w:p>
    <w:p>
      <w:pPr>
        <w:pStyle w:val="ListParagraph"/>
        <w:numPr>
          <w:ilvl w:val="3"/>
          <w:numId w:val="2"/>
        </w:numPr>
        <w:tabs>
          <w:tab w:pos="2787" w:val="left" w:leader="none"/>
          <w:tab w:pos="2789" w:val="left" w:leader="none"/>
        </w:tabs>
        <w:spacing w:line="273" w:lineRule="auto" w:before="157" w:after="0"/>
        <w:ind w:left="2789" w:right="1134" w:hanging="360"/>
        <w:jc w:val="both"/>
        <w:rPr>
          <w:sz w:val="22"/>
        </w:rPr>
      </w:pPr>
      <w:r>
        <w:rPr>
          <w:color w:val="231F20"/>
          <w:sz w:val="22"/>
        </w:rPr>
        <w:t>Encourage further economic and urban development and renewal in the New Territories West; and</w:t>
      </w:r>
    </w:p>
    <w:p>
      <w:pPr>
        <w:pStyle w:val="ListParagraph"/>
        <w:numPr>
          <w:ilvl w:val="3"/>
          <w:numId w:val="2"/>
        </w:numPr>
        <w:tabs>
          <w:tab w:pos="2789" w:val="left" w:leader="none"/>
        </w:tabs>
        <w:spacing w:line="240" w:lineRule="auto" w:before="162" w:after="0"/>
        <w:ind w:left="2789" w:right="0" w:hanging="360"/>
        <w:jc w:val="left"/>
        <w:rPr>
          <w:sz w:val="22"/>
        </w:rPr>
      </w:pPr>
      <w:r>
        <w:rPr>
          <w:color w:val="231F20"/>
          <w:sz w:val="22"/>
        </w:rPr>
        <w:t>To</w:t>
      </w:r>
      <w:r>
        <w:rPr>
          <w:color w:val="231F20"/>
          <w:spacing w:val="-6"/>
          <w:sz w:val="22"/>
        </w:rPr>
        <w:t> </w:t>
      </w:r>
      <w:r>
        <w:rPr>
          <w:color w:val="231F20"/>
          <w:sz w:val="22"/>
        </w:rPr>
        <w:t>complement</w:t>
      </w:r>
      <w:r>
        <w:rPr>
          <w:color w:val="231F20"/>
          <w:spacing w:val="-5"/>
          <w:sz w:val="22"/>
        </w:rPr>
        <w:t> </w:t>
      </w:r>
      <w:r>
        <w:rPr>
          <w:color w:val="231F20"/>
          <w:sz w:val="22"/>
        </w:rPr>
        <w:t>the</w:t>
      </w:r>
      <w:r>
        <w:rPr>
          <w:color w:val="231F20"/>
          <w:spacing w:val="-6"/>
          <w:sz w:val="22"/>
        </w:rPr>
        <w:t> </w:t>
      </w:r>
      <w:r>
        <w:rPr>
          <w:color w:val="231F20"/>
          <w:sz w:val="22"/>
        </w:rPr>
        <w:t>development</w:t>
      </w:r>
      <w:r>
        <w:rPr>
          <w:color w:val="231F20"/>
          <w:spacing w:val="-3"/>
          <w:sz w:val="22"/>
        </w:rPr>
        <w:t> </w:t>
      </w:r>
      <w:r>
        <w:rPr>
          <w:color w:val="231F20"/>
          <w:sz w:val="22"/>
        </w:rPr>
        <w:t>of</w:t>
      </w:r>
      <w:r>
        <w:rPr>
          <w:color w:val="231F20"/>
          <w:spacing w:val="-4"/>
          <w:sz w:val="22"/>
        </w:rPr>
        <w:t> </w:t>
      </w:r>
      <w:r>
        <w:rPr>
          <w:color w:val="231F20"/>
          <w:sz w:val="22"/>
        </w:rPr>
        <w:t>the</w:t>
      </w:r>
      <w:r>
        <w:rPr>
          <w:color w:val="231F20"/>
          <w:spacing w:val="-6"/>
          <w:sz w:val="22"/>
        </w:rPr>
        <w:t> </w:t>
      </w:r>
      <w:r>
        <w:rPr>
          <w:color w:val="231F20"/>
          <w:sz w:val="22"/>
        </w:rPr>
        <w:t>long-term</w:t>
      </w:r>
      <w:r>
        <w:rPr>
          <w:color w:val="231F20"/>
          <w:spacing w:val="-6"/>
          <w:sz w:val="22"/>
        </w:rPr>
        <w:t> </w:t>
      </w:r>
      <w:r>
        <w:rPr>
          <w:color w:val="231F20"/>
          <w:sz w:val="22"/>
        </w:rPr>
        <w:t>railway</w:t>
      </w:r>
      <w:r>
        <w:rPr>
          <w:color w:val="231F20"/>
          <w:spacing w:val="-3"/>
          <w:sz w:val="22"/>
        </w:rPr>
        <w:t> </w:t>
      </w:r>
      <w:r>
        <w:rPr>
          <w:color w:val="231F20"/>
          <w:spacing w:val="-2"/>
          <w:sz w:val="22"/>
        </w:rPr>
        <w:t>corridor.</w:t>
      </w:r>
    </w:p>
    <w:p>
      <w:pPr>
        <w:pStyle w:val="BodyText"/>
        <w:spacing w:before="192"/>
      </w:pPr>
    </w:p>
    <w:p>
      <w:pPr>
        <w:pStyle w:val="Heading1"/>
        <w:numPr>
          <w:ilvl w:val="1"/>
          <w:numId w:val="2"/>
        </w:numPr>
        <w:tabs>
          <w:tab w:pos="2359" w:val="left" w:leader="none"/>
        </w:tabs>
        <w:spacing w:line="240" w:lineRule="auto" w:before="0" w:after="0"/>
        <w:ind w:left="2359" w:right="0" w:hanging="1079"/>
        <w:jc w:val="left"/>
      </w:pPr>
      <w:bookmarkStart w:name="_TOC_250022" w:id="6"/>
      <w:r>
        <w:rPr>
          <w:color w:val="231F20"/>
        </w:rPr>
        <w:t>Project</w:t>
      </w:r>
      <w:r>
        <w:rPr>
          <w:color w:val="231F20"/>
          <w:spacing w:val="-12"/>
        </w:rPr>
        <w:t> </w:t>
      </w:r>
      <w:bookmarkEnd w:id="6"/>
      <w:r>
        <w:rPr>
          <w:color w:val="231F20"/>
          <w:spacing w:val="-2"/>
        </w:rPr>
        <w:t>Scope</w:t>
      </w:r>
    </w:p>
    <w:p>
      <w:pPr>
        <w:pStyle w:val="ListParagraph"/>
        <w:numPr>
          <w:ilvl w:val="2"/>
          <w:numId w:val="2"/>
        </w:numPr>
        <w:tabs>
          <w:tab w:pos="2357" w:val="left" w:leader="none"/>
          <w:tab w:pos="2359" w:val="left" w:leader="none"/>
        </w:tabs>
        <w:spacing w:line="276" w:lineRule="auto" w:before="198" w:after="0"/>
        <w:ind w:left="2359" w:right="1132" w:hanging="1079"/>
        <w:jc w:val="both"/>
        <w:rPr>
          <w:sz w:val="22"/>
        </w:rPr>
      </w:pPr>
      <w:r>
        <w:rPr>
          <w:color w:val="231F20"/>
          <w:sz w:val="22"/>
        </w:rPr>
        <w:t>The design, construction, completion, testing and commissioning of the A16 Station (A16) and Tuen Mun South Station (TMS). The scope covers:</w:t>
      </w:r>
    </w:p>
    <w:p>
      <w:pPr>
        <w:pStyle w:val="ListParagraph"/>
        <w:numPr>
          <w:ilvl w:val="3"/>
          <w:numId w:val="2"/>
        </w:numPr>
        <w:tabs>
          <w:tab w:pos="2787" w:val="left" w:leader="none"/>
          <w:tab w:pos="2789" w:val="left" w:leader="none"/>
        </w:tabs>
        <w:spacing w:line="276" w:lineRule="auto" w:before="157" w:after="0"/>
        <w:ind w:left="2789" w:right="1134" w:hanging="360"/>
        <w:jc w:val="both"/>
        <w:rPr>
          <w:sz w:val="22"/>
        </w:rPr>
      </w:pPr>
      <w:r>
        <w:rPr>
          <w:color w:val="231F20"/>
          <w:sz w:val="22"/>
        </w:rPr>
        <w:t>An</w:t>
      </w:r>
      <w:r>
        <w:rPr>
          <w:color w:val="231F20"/>
          <w:spacing w:val="-5"/>
          <w:sz w:val="22"/>
        </w:rPr>
        <w:t> </w:t>
      </w:r>
      <w:r>
        <w:rPr>
          <w:color w:val="231F20"/>
          <w:sz w:val="22"/>
        </w:rPr>
        <w:t>elevated</w:t>
      </w:r>
      <w:r>
        <w:rPr>
          <w:color w:val="231F20"/>
          <w:spacing w:val="-8"/>
          <w:sz w:val="22"/>
        </w:rPr>
        <w:t> </w:t>
      </w:r>
      <w:r>
        <w:rPr>
          <w:color w:val="231F20"/>
          <w:sz w:val="22"/>
        </w:rPr>
        <w:t>extension,</w:t>
      </w:r>
      <w:r>
        <w:rPr>
          <w:color w:val="231F20"/>
          <w:spacing w:val="-6"/>
          <w:sz w:val="22"/>
        </w:rPr>
        <w:t> </w:t>
      </w:r>
      <w:r>
        <w:rPr>
          <w:color w:val="231F20"/>
          <w:sz w:val="22"/>
        </w:rPr>
        <w:t>of</w:t>
      </w:r>
      <w:r>
        <w:rPr>
          <w:color w:val="231F20"/>
          <w:spacing w:val="-4"/>
          <w:sz w:val="22"/>
        </w:rPr>
        <w:t> </w:t>
      </w:r>
      <w:r>
        <w:rPr>
          <w:color w:val="231F20"/>
          <w:sz w:val="22"/>
        </w:rPr>
        <w:t>approximately</w:t>
      </w:r>
      <w:r>
        <w:rPr>
          <w:color w:val="231F20"/>
          <w:spacing w:val="-7"/>
          <w:sz w:val="22"/>
        </w:rPr>
        <w:t> </w:t>
      </w:r>
      <w:r>
        <w:rPr>
          <w:color w:val="231F20"/>
          <w:sz w:val="22"/>
        </w:rPr>
        <w:t>2.4</w:t>
      </w:r>
      <w:r>
        <w:rPr>
          <w:color w:val="231F20"/>
          <w:spacing w:val="-7"/>
          <w:sz w:val="22"/>
        </w:rPr>
        <w:t> </w:t>
      </w:r>
      <w:r>
        <w:rPr>
          <w:color w:val="231F20"/>
          <w:sz w:val="22"/>
        </w:rPr>
        <w:t>km</w:t>
      </w:r>
      <w:r>
        <w:rPr>
          <w:color w:val="231F20"/>
          <w:spacing w:val="-6"/>
          <w:sz w:val="22"/>
        </w:rPr>
        <w:t> </w:t>
      </w:r>
      <w:r>
        <w:rPr>
          <w:color w:val="231F20"/>
          <w:sz w:val="22"/>
        </w:rPr>
        <w:t>long,</w:t>
      </w:r>
      <w:r>
        <w:rPr>
          <w:color w:val="231F20"/>
          <w:spacing w:val="-6"/>
          <w:sz w:val="22"/>
        </w:rPr>
        <w:t> </w:t>
      </w:r>
      <w:r>
        <w:rPr>
          <w:color w:val="231F20"/>
          <w:sz w:val="22"/>
        </w:rPr>
        <w:t>southwards</w:t>
      </w:r>
      <w:r>
        <w:rPr>
          <w:color w:val="231F20"/>
          <w:spacing w:val="-7"/>
          <w:sz w:val="22"/>
        </w:rPr>
        <w:t> </w:t>
      </w:r>
      <w:r>
        <w:rPr>
          <w:color w:val="231F20"/>
          <w:sz w:val="22"/>
        </w:rPr>
        <w:t>from</w:t>
      </w:r>
      <w:r>
        <w:rPr>
          <w:color w:val="231F20"/>
          <w:spacing w:val="-9"/>
          <w:sz w:val="22"/>
        </w:rPr>
        <w:t> </w:t>
      </w:r>
      <w:r>
        <w:rPr>
          <w:color w:val="231F20"/>
          <w:sz w:val="22"/>
        </w:rPr>
        <w:t>the</w:t>
      </w:r>
      <w:r>
        <w:rPr>
          <w:color w:val="231F20"/>
          <w:spacing w:val="-10"/>
          <w:sz w:val="22"/>
        </w:rPr>
        <w:t> </w:t>
      </w:r>
      <w:r>
        <w:rPr>
          <w:color w:val="231F20"/>
          <w:sz w:val="22"/>
        </w:rPr>
        <w:t>existing Tuen Mun (TUM) Station track overrun to the Tuen Mun south area, with modifications to the ends of the existing viaduct and track overrun;</w:t>
      </w:r>
    </w:p>
    <w:p>
      <w:pPr>
        <w:pStyle w:val="ListParagraph"/>
        <w:numPr>
          <w:ilvl w:val="3"/>
          <w:numId w:val="2"/>
        </w:numPr>
        <w:tabs>
          <w:tab w:pos="2787" w:val="left" w:leader="none"/>
          <w:tab w:pos="2789" w:val="left" w:leader="none"/>
        </w:tabs>
        <w:spacing w:line="276" w:lineRule="auto" w:before="156" w:after="0"/>
        <w:ind w:left="2789" w:right="1128" w:hanging="360"/>
        <w:jc w:val="both"/>
        <w:rPr>
          <w:sz w:val="22"/>
        </w:rPr>
      </w:pPr>
      <w:r>
        <w:rPr>
          <w:color w:val="231F20"/>
          <w:sz w:val="22"/>
        </w:rPr>
        <w:t>A</w:t>
      </w:r>
      <w:r>
        <w:rPr>
          <w:color w:val="231F20"/>
          <w:spacing w:val="-1"/>
          <w:sz w:val="22"/>
        </w:rPr>
        <w:t> </w:t>
      </w:r>
      <w:r>
        <w:rPr>
          <w:color w:val="231F20"/>
          <w:sz w:val="22"/>
        </w:rPr>
        <w:t>new</w:t>
      </w:r>
      <w:r>
        <w:rPr>
          <w:color w:val="231F20"/>
          <w:spacing w:val="-4"/>
          <w:sz w:val="22"/>
        </w:rPr>
        <w:t> </w:t>
      </w:r>
      <w:r>
        <w:rPr>
          <w:color w:val="231F20"/>
          <w:sz w:val="22"/>
        </w:rPr>
        <w:t>elevated</w:t>
      </w:r>
      <w:r>
        <w:rPr>
          <w:color w:val="231F20"/>
          <w:spacing w:val="-5"/>
          <w:sz w:val="22"/>
        </w:rPr>
        <w:t> </w:t>
      </w:r>
      <w:r>
        <w:rPr>
          <w:color w:val="231F20"/>
          <w:sz w:val="22"/>
        </w:rPr>
        <w:t>terminus</w:t>
      </w:r>
      <w:r>
        <w:rPr>
          <w:color w:val="231F20"/>
          <w:spacing w:val="-4"/>
          <w:sz w:val="22"/>
        </w:rPr>
        <w:t> </w:t>
      </w:r>
      <w:r>
        <w:rPr>
          <w:color w:val="231F20"/>
          <w:sz w:val="22"/>
        </w:rPr>
        <w:t>station,</w:t>
      </w:r>
      <w:r>
        <w:rPr>
          <w:color w:val="231F20"/>
          <w:spacing w:val="-3"/>
          <w:sz w:val="22"/>
        </w:rPr>
        <w:t> </w:t>
      </w:r>
      <w:r>
        <w:rPr>
          <w:color w:val="231F20"/>
          <w:sz w:val="22"/>
        </w:rPr>
        <w:t>namely</w:t>
      </w:r>
      <w:r>
        <w:rPr>
          <w:color w:val="231F20"/>
          <w:spacing w:val="-4"/>
          <w:sz w:val="22"/>
        </w:rPr>
        <w:t> </w:t>
      </w:r>
      <w:r>
        <w:rPr>
          <w:color w:val="231F20"/>
          <w:sz w:val="22"/>
        </w:rPr>
        <w:t>Tuen</w:t>
      </w:r>
      <w:r>
        <w:rPr>
          <w:color w:val="231F20"/>
          <w:spacing w:val="-5"/>
          <w:sz w:val="22"/>
        </w:rPr>
        <w:t> </w:t>
      </w:r>
      <w:r>
        <w:rPr>
          <w:color w:val="231F20"/>
          <w:sz w:val="22"/>
        </w:rPr>
        <w:t>Mun</w:t>
      </w:r>
      <w:r>
        <w:rPr>
          <w:color w:val="231F20"/>
          <w:spacing w:val="-2"/>
          <w:sz w:val="22"/>
        </w:rPr>
        <w:t> </w:t>
      </w:r>
      <w:r>
        <w:rPr>
          <w:color w:val="231F20"/>
          <w:sz w:val="22"/>
        </w:rPr>
        <w:t>South</w:t>
      </w:r>
      <w:r>
        <w:rPr>
          <w:color w:val="231F20"/>
          <w:spacing w:val="-6"/>
          <w:sz w:val="22"/>
        </w:rPr>
        <w:t> </w:t>
      </w:r>
      <w:r>
        <w:rPr>
          <w:color w:val="231F20"/>
          <w:sz w:val="22"/>
        </w:rPr>
        <w:t>(TMS)</w:t>
      </w:r>
      <w:r>
        <w:rPr>
          <w:color w:val="231F20"/>
          <w:spacing w:val="-3"/>
          <w:sz w:val="22"/>
        </w:rPr>
        <w:t> </w:t>
      </w:r>
      <w:r>
        <w:rPr>
          <w:color w:val="231F20"/>
          <w:sz w:val="22"/>
        </w:rPr>
        <w:t>Station,</w:t>
      </w:r>
      <w:r>
        <w:rPr>
          <w:color w:val="231F20"/>
          <w:spacing w:val="-5"/>
          <w:sz w:val="22"/>
        </w:rPr>
        <w:t> </w:t>
      </w:r>
      <w:r>
        <w:rPr>
          <w:color w:val="231F20"/>
          <w:sz w:val="22"/>
        </w:rPr>
        <w:t>over</w:t>
      </w:r>
      <w:r>
        <w:rPr>
          <w:color w:val="231F20"/>
          <w:spacing w:val="-3"/>
          <w:sz w:val="22"/>
        </w:rPr>
        <w:t> </w:t>
      </w:r>
      <w:r>
        <w:rPr>
          <w:color w:val="231F20"/>
          <w:sz w:val="22"/>
        </w:rPr>
        <w:t>Wu King Road;</w:t>
      </w:r>
    </w:p>
    <w:p>
      <w:pPr>
        <w:pStyle w:val="ListParagraph"/>
        <w:numPr>
          <w:ilvl w:val="3"/>
          <w:numId w:val="2"/>
        </w:numPr>
        <w:tabs>
          <w:tab w:pos="2789" w:val="left" w:leader="none"/>
        </w:tabs>
        <w:spacing w:line="240" w:lineRule="auto" w:before="156" w:after="0"/>
        <w:ind w:left="2789" w:right="0" w:hanging="360"/>
        <w:jc w:val="left"/>
        <w:rPr>
          <w:sz w:val="22"/>
        </w:rPr>
      </w:pPr>
      <w:r>
        <w:rPr>
          <w:color w:val="231F20"/>
          <w:sz w:val="22"/>
        </w:rPr>
        <w:t>A</w:t>
      </w:r>
      <w:r>
        <w:rPr>
          <w:color w:val="231F20"/>
          <w:spacing w:val="41"/>
          <w:sz w:val="22"/>
        </w:rPr>
        <w:t> </w:t>
      </w:r>
      <w:r>
        <w:rPr>
          <w:color w:val="231F20"/>
          <w:sz w:val="22"/>
        </w:rPr>
        <w:t>new</w:t>
      </w:r>
      <w:r>
        <w:rPr>
          <w:color w:val="231F20"/>
          <w:spacing w:val="43"/>
          <w:sz w:val="22"/>
        </w:rPr>
        <w:t> </w:t>
      </w:r>
      <w:r>
        <w:rPr>
          <w:color w:val="231F20"/>
          <w:sz w:val="22"/>
        </w:rPr>
        <w:t>station,</w:t>
      </w:r>
      <w:r>
        <w:rPr>
          <w:color w:val="231F20"/>
          <w:spacing w:val="43"/>
          <w:sz w:val="22"/>
        </w:rPr>
        <w:t> </w:t>
      </w:r>
      <w:r>
        <w:rPr>
          <w:color w:val="231F20"/>
          <w:sz w:val="22"/>
        </w:rPr>
        <w:t>currently</w:t>
      </w:r>
      <w:r>
        <w:rPr>
          <w:color w:val="231F20"/>
          <w:spacing w:val="43"/>
          <w:sz w:val="22"/>
        </w:rPr>
        <w:t> </w:t>
      </w:r>
      <w:r>
        <w:rPr>
          <w:color w:val="231F20"/>
          <w:sz w:val="22"/>
        </w:rPr>
        <w:t>named</w:t>
      </w:r>
      <w:r>
        <w:rPr>
          <w:color w:val="231F20"/>
          <w:spacing w:val="40"/>
          <w:sz w:val="22"/>
        </w:rPr>
        <w:t> </w:t>
      </w:r>
      <w:r>
        <w:rPr>
          <w:color w:val="231F20"/>
          <w:sz w:val="22"/>
        </w:rPr>
        <w:t>A16,</w:t>
      </w:r>
      <w:r>
        <w:rPr>
          <w:color w:val="231F20"/>
          <w:spacing w:val="43"/>
          <w:sz w:val="22"/>
        </w:rPr>
        <w:t> </w:t>
      </w:r>
      <w:r>
        <w:rPr>
          <w:color w:val="231F20"/>
          <w:sz w:val="22"/>
        </w:rPr>
        <w:t>with</w:t>
      </w:r>
      <w:r>
        <w:rPr>
          <w:color w:val="231F20"/>
          <w:spacing w:val="43"/>
          <w:sz w:val="22"/>
        </w:rPr>
        <w:t> </w:t>
      </w:r>
      <w:r>
        <w:rPr>
          <w:color w:val="231F20"/>
          <w:sz w:val="22"/>
        </w:rPr>
        <w:t>elevated</w:t>
      </w:r>
      <w:r>
        <w:rPr>
          <w:color w:val="231F20"/>
          <w:spacing w:val="43"/>
          <w:sz w:val="22"/>
        </w:rPr>
        <w:t> </w:t>
      </w:r>
      <w:r>
        <w:rPr>
          <w:color w:val="231F20"/>
          <w:sz w:val="22"/>
        </w:rPr>
        <w:t>platforms</w:t>
      </w:r>
      <w:r>
        <w:rPr>
          <w:color w:val="231F20"/>
          <w:spacing w:val="42"/>
          <w:sz w:val="22"/>
        </w:rPr>
        <w:t> </w:t>
      </w:r>
      <w:r>
        <w:rPr>
          <w:color w:val="231F20"/>
          <w:sz w:val="22"/>
        </w:rPr>
        <w:t>and</w:t>
      </w:r>
      <w:r>
        <w:rPr>
          <w:color w:val="231F20"/>
          <w:spacing w:val="43"/>
          <w:sz w:val="22"/>
        </w:rPr>
        <w:t> </w:t>
      </w:r>
      <w:r>
        <w:rPr>
          <w:color w:val="231F20"/>
          <w:sz w:val="22"/>
        </w:rPr>
        <w:t>an</w:t>
      </w:r>
      <w:r>
        <w:rPr>
          <w:color w:val="231F20"/>
          <w:spacing w:val="39"/>
          <w:sz w:val="22"/>
        </w:rPr>
        <w:t> </w:t>
      </w:r>
      <w:r>
        <w:rPr>
          <w:color w:val="231F20"/>
          <w:sz w:val="22"/>
        </w:rPr>
        <w:t>at-</w:t>
      </w:r>
      <w:r>
        <w:rPr>
          <w:color w:val="231F20"/>
          <w:spacing w:val="-2"/>
          <w:sz w:val="22"/>
        </w:rPr>
        <w:t>grade</w:t>
      </w:r>
    </w:p>
    <w:p>
      <w:pPr>
        <w:pStyle w:val="BodyText"/>
        <w:spacing w:before="35"/>
        <w:ind w:left="2789"/>
      </w:pPr>
      <w:r>
        <w:rPr>
          <w:color w:val="231F20"/>
        </w:rPr>
        <w:t>concourse,</w:t>
      </w:r>
      <w:r>
        <w:rPr>
          <w:color w:val="231F20"/>
          <w:spacing w:val="-4"/>
        </w:rPr>
        <w:t> </w:t>
      </w:r>
      <w:r>
        <w:rPr>
          <w:color w:val="231F20"/>
        </w:rPr>
        <w:t>all</w:t>
      </w:r>
      <w:r>
        <w:rPr>
          <w:color w:val="231F20"/>
          <w:spacing w:val="-2"/>
        </w:rPr>
        <w:t> </w:t>
      </w:r>
      <w:r>
        <w:rPr>
          <w:color w:val="231F20"/>
        </w:rPr>
        <w:t>located</w:t>
      </w:r>
      <w:r>
        <w:rPr>
          <w:color w:val="231F20"/>
          <w:spacing w:val="-6"/>
        </w:rPr>
        <w:t> </w:t>
      </w:r>
      <w:r>
        <w:rPr>
          <w:color w:val="231F20"/>
        </w:rPr>
        <w:t>at</w:t>
      </w:r>
      <w:r>
        <w:rPr>
          <w:color w:val="231F20"/>
          <w:spacing w:val="-6"/>
        </w:rPr>
        <w:t> </w:t>
      </w:r>
      <w:r>
        <w:rPr>
          <w:color w:val="231F20"/>
        </w:rPr>
        <w:t>Tuen</w:t>
      </w:r>
      <w:r>
        <w:rPr>
          <w:color w:val="231F20"/>
          <w:spacing w:val="-3"/>
        </w:rPr>
        <w:t> </w:t>
      </w:r>
      <w:r>
        <w:rPr>
          <w:color w:val="231F20"/>
        </w:rPr>
        <w:t>Mun</w:t>
      </w:r>
      <w:r>
        <w:rPr>
          <w:color w:val="231F20"/>
          <w:spacing w:val="-6"/>
        </w:rPr>
        <w:t> </w:t>
      </w:r>
      <w:r>
        <w:rPr>
          <w:color w:val="231F20"/>
        </w:rPr>
        <w:t>Area</w:t>
      </w:r>
      <w:r>
        <w:rPr>
          <w:color w:val="231F20"/>
          <w:spacing w:val="-7"/>
        </w:rPr>
        <w:t> </w:t>
      </w:r>
      <w:r>
        <w:rPr>
          <w:color w:val="231F20"/>
        </w:rPr>
        <w:t>16</w:t>
      </w:r>
      <w:r>
        <w:rPr>
          <w:color w:val="231F20"/>
          <w:spacing w:val="-5"/>
        </w:rPr>
        <w:t> </w:t>
      </w:r>
      <w:r>
        <w:rPr>
          <w:color w:val="231F20"/>
        </w:rPr>
        <w:t>(hereafter</w:t>
      </w:r>
      <w:r>
        <w:rPr>
          <w:color w:val="231F20"/>
          <w:spacing w:val="-4"/>
        </w:rPr>
        <w:t> </w:t>
      </w:r>
      <w:r>
        <w:rPr>
          <w:color w:val="231F20"/>
        </w:rPr>
        <w:t>referred</w:t>
      </w:r>
      <w:r>
        <w:rPr>
          <w:color w:val="231F20"/>
          <w:spacing w:val="-6"/>
        </w:rPr>
        <w:t> </w:t>
      </w:r>
      <w:r>
        <w:rPr>
          <w:color w:val="231F20"/>
        </w:rPr>
        <w:t>to</w:t>
      </w:r>
      <w:r>
        <w:rPr>
          <w:color w:val="231F20"/>
          <w:spacing w:val="-5"/>
        </w:rPr>
        <w:t> </w:t>
      </w:r>
      <w:r>
        <w:rPr>
          <w:color w:val="231F20"/>
        </w:rPr>
        <w:t>as</w:t>
      </w:r>
      <w:r>
        <w:rPr>
          <w:color w:val="231F20"/>
          <w:spacing w:val="-5"/>
        </w:rPr>
        <w:t> </w:t>
      </w:r>
      <w:r>
        <w:rPr>
          <w:color w:val="231F20"/>
        </w:rPr>
        <w:t>“Area</w:t>
      </w:r>
      <w:r>
        <w:rPr>
          <w:color w:val="231F20"/>
          <w:spacing w:val="-6"/>
        </w:rPr>
        <w:t> </w:t>
      </w:r>
      <w:r>
        <w:rPr>
          <w:color w:val="231F20"/>
          <w:spacing w:val="-2"/>
        </w:rPr>
        <w:t>16”).</w:t>
      </w:r>
    </w:p>
    <w:p>
      <w:pPr>
        <w:pStyle w:val="ListParagraph"/>
        <w:numPr>
          <w:ilvl w:val="3"/>
          <w:numId w:val="2"/>
        </w:numPr>
        <w:tabs>
          <w:tab w:pos="2789" w:val="left" w:leader="none"/>
        </w:tabs>
        <w:spacing w:line="240" w:lineRule="auto" w:before="198" w:after="0"/>
        <w:ind w:left="2789" w:right="0" w:hanging="360"/>
        <w:jc w:val="left"/>
        <w:rPr>
          <w:sz w:val="22"/>
        </w:rPr>
      </w:pPr>
      <w:r>
        <w:rPr>
          <w:color w:val="231F20"/>
          <w:sz w:val="22"/>
        </w:rPr>
        <w:t>A</w:t>
      </w:r>
      <w:r>
        <w:rPr>
          <w:color w:val="231F20"/>
          <w:spacing w:val="-6"/>
          <w:sz w:val="22"/>
        </w:rPr>
        <w:t> </w:t>
      </w:r>
      <w:r>
        <w:rPr>
          <w:color w:val="231F20"/>
          <w:sz w:val="22"/>
        </w:rPr>
        <w:t>new</w:t>
      </w:r>
      <w:r>
        <w:rPr>
          <w:color w:val="231F20"/>
          <w:spacing w:val="-3"/>
          <w:sz w:val="22"/>
        </w:rPr>
        <w:t> </w:t>
      </w:r>
      <w:r>
        <w:rPr>
          <w:color w:val="231F20"/>
          <w:sz w:val="22"/>
        </w:rPr>
        <w:t>stabling</w:t>
      </w:r>
      <w:r>
        <w:rPr>
          <w:color w:val="231F20"/>
          <w:spacing w:val="-6"/>
          <w:sz w:val="22"/>
        </w:rPr>
        <w:t> </w:t>
      </w:r>
      <w:r>
        <w:rPr>
          <w:color w:val="231F20"/>
          <w:sz w:val="22"/>
        </w:rPr>
        <w:t>track</w:t>
      </w:r>
      <w:r>
        <w:rPr>
          <w:color w:val="231F20"/>
          <w:spacing w:val="-1"/>
          <w:sz w:val="22"/>
        </w:rPr>
        <w:t> </w:t>
      </w:r>
      <w:r>
        <w:rPr>
          <w:color w:val="231F20"/>
          <w:sz w:val="22"/>
        </w:rPr>
        <w:t>at</w:t>
      </w:r>
      <w:r>
        <w:rPr>
          <w:color w:val="231F20"/>
          <w:spacing w:val="-2"/>
          <w:sz w:val="22"/>
        </w:rPr>
        <w:t> </w:t>
      </w:r>
      <w:r>
        <w:rPr>
          <w:color w:val="231F20"/>
          <w:sz w:val="22"/>
        </w:rPr>
        <w:t>existing</w:t>
      </w:r>
      <w:r>
        <w:rPr>
          <w:color w:val="231F20"/>
          <w:spacing w:val="-4"/>
          <w:sz w:val="22"/>
        </w:rPr>
        <w:t> </w:t>
      </w:r>
      <w:r>
        <w:rPr>
          <w:color w:val="231F20"/>
          <w:sz w:val="22"/>
        </w:rPr>
        <w:t>Pat</w:t>
      </w:r>
      <w:r>
        <w:rPr>
          <w:color w:val="231F20"/>
          <w:spacing w:val="-3"/>
          <w:sz w:val="22"/>
        </w:rPr>
        <w:t> </w:t>
      </w:r>
      <w:r>
        <w:rPr>
          <w:color w:val="231F20"/>
          <w:sz w:val="22"/>
        </w:rPr>
        <w:t>Heung</w:t>
      </w:r>
      <w:r>
        <w:rPr>
          <w:color w:val="231F20"/>
          <w:spacing w:val="-4"/>
          <w:sz w:val="22"/>
        </w:rPr>
        <w:t> </w:t>
      </w:r>
      <w:r>
        <w:rPr>
          <w:color w:val="231F20"/>
          <w:sz w:val="22"/>
        </w:rPr>
        <w:t>Depot</w:t>
      </w:r>
      <w:r>
        <w:rPr>
          <w:color w:val="231F20"/>
          <w:spacing w:val="-5"/>
          <w:sz w:val="22"/>
        </w:rPr>
        <w:t> </w:t>
      </w:r>
      <w:r>
        <w:rPr>
          <w:color w:val="231F20"/>
          <w:sz w:val="22"/>
        </w:rPr>
        <w:t>stabling</w:t>
      </w:r>
      <w:r>
        <w:rPr>
          <w:color w:val="231F20"/>
          <w:spacing w:val="-3"/>
          <w:sz w:val="22"/>
        </w:rPr>
        <w:t> </w:t>
      </w:r>
      <w:r>
        <w:rPr>
          <w:color w:val="231F20"/>
          <w:spacing w:val="-2"/>
          <w:sz w:val="22"/>
        </w:rPr>
        <w:t>area;</w:t>
      </w:r>
    </w:p>
    <w:p>
      <w:pPr>
        <w:pStyle w:val="ListParagraph"/>
        <w:numPr>
          <w:ilvl w:val="3"/>
          <w:numId w:val="2"/>
        </w:numPr>
        <w:tabs>
          <w:tab w:pos="2787" w:val="left" w:leader="none"/>
          <w:tab w:pos="2789" w:val="left" w:leader="none"/>
        </w:tabs>
        <w:spacing w:line="276" w:lineRule="auto" w:before="193" w:after="0"/>
        <w:ind w:left="2789" w:right="1139" w:hanging="360"/>
        <w:jc w:val="both"/>
        <w:rPr>
          <w:sz w:val="22"/>
        </w:rPr>
      </w:pPr>
      <w:r>
        <w:rPr>
          <w:color w:val="231F20"/>
          <w:sz w:val="22"/>
        </w:rPr>
        <w:t>Modification of passenger information and signage at TUM to suit the change in passenger movements after the opening of the TME; and</w:t>
      </w:r>
    </w:p>
    <w:p>
      <w:pPr>
        <w:pStyle w:val="ListParagraph"/>
        <w:numPr>
          <w:ilvl w:val="3"/>
          <w:numId w:val="2"/>
        </w:numPr>
        <w:tabs>
          <w:tab w:pos="2787" w:val="left" w:leader="none"/>
          <w:tab w:pos="2789" w:val="left" w:leader="none"/>
        </w:tabs>
        <w:spacing w:line="276" w:lineRule="auto" w:before="157" w:after="0"/>
        <w:ind w:left="2789" w:right="1134" w:hanging="360"/>
        <w:jc w:val="both"/>
        <w:rPr>
          <w:sz w:val="22"/>
        </w:rPr>
      </w:pPr>
      <w:r>
        <w:rPr>
          <w:color w:val="231F20"/>
          <w:sz w:val="22"/>
        </w:rPr>
        <w:t>Reprovisioning of Tuen Mun Swimming Pool away from Area 16, the Tuen Mun Road</w:t>
      </w:r>
      <w:r>
        <w:rPr>
          <w:color w:val="231F20"/>
          <w:spacing w:val="-4"/>
          <w:sz w:val="22"/>
        </w:rPr>
        <w:t> </w:t>
      </w:r>
      <w:r>
        <w:rPr>
          <w:color w:val="231F20"/>
          <w:sz w:val="22"/>
        </w:rPr>
        <w:t>Safety</w:t>
      </w:r>
      <w:r>
        <w:rPr>
          <w:color w:val="231F20"/>
          <w:spacing w:val="-5"/>
          <w:sz w:val="22"/>
        </w:rPr>
        <w:t> </w:t>
      </w:r>
      <w:r>
        <w:rPr>
          <w:color w:val="231F20"/>
          <w:sz w:val="22"/>
        </w:rPr>
        <w:t>Town,</w:t>
      </w:r>
      <w:r>
        <w:rPr>
          <w:color w:val="231F20"/>
          <w:spacing w:val="-4"/>
          <w:sz w:val="22"/>
        </w:rPr>
        <w:t> </w:t>
      </w:r>
      <w:r>
        <w:rPr>
          <w:color w:val="231F20"/>
          <w:sz w:val="22"/>
        </w:rPr>
        <w:t>and</w:t>
      </w:r>
      <w:r>
        <w:rPr>
          <w:color w:val="231F20"/>
          <w:spacing w:val="-5"/>
          <w:sz w:val="22"/>
        </w:rPr>
        <w:t> </w:t>
      </w:r>
      <w:r>
        <w:rPr>
          <w:color w:val="231F20"/>
          <w:sz w:val="22"/>
        </w:rPr>
        <w:t>a</w:t>
      </w:r>
      <w:r>
        <w:rPr>
          <w:color w:val="231F20"/>
          <w:spacing w:val="-4"/>
          <w:sz w:val="22"/>
        </w:rPr>
        <w:t> </w:t>
      </w:r>
      <w:r>
        <w:rPr>
          <w:color w:val="231F20"/>
          <w:sz w:val="22"/>
        </w:rPr>
        <w:t>Highways</w:t>
      </w:r>
      <w:r>
        <w:rPr>
          <w:color w:val="231F20"/>
          <w:spacing w:val="-2"/>
          <w:sz w:val="22"/>
        </w:rPr>
        <w:t> </w:t>
      </w:r>
      <w:r>
        <w:rPr>
          <w:color w:val="231F20"/>
          <w:sz w:val="22"/>
        </w:rPr>
        <w:t>Department</w:t>
      </w:r>
      <w:r>
        <w:rPr>
          <w:color w:val="231F20"/>
          <w:spacing w:val="-4"/>
          <w:sz w:val="22"/>
        </w:rPr>
        <w:t> </w:t>
      </w:r>
      <w:r>
        <w:rPr>
          <w:color w:val="231F20"/>
          <w:sz w:val="22"/>
        </w:rPr>
        <w:t>(HyD)</w:t>
      </w:r>
      <w:r>
        <w:rPr>
          <w:color w:val="231F20"/>
          <w:spacing w:val="-4"/>
          <w:sz w:val="22"/>
        </w:rPr>
        <w:t> </w:t>
      </w:r>
      <w:r>
        <w:rPr>
          <w:color w:val="231F20"/>
          <w:sz w:val="22"/>
        </w:rPr>
        <w:t>footbridge</w:t>
      </w:r>
      <w:r>
        <w:rPr>
          <w:color w:val="231F20"/>
          <w:spacing w:val="-4"/>
          <w:sz w:val="22"/>
        </w:rPr>
        <w:t> </w:t>
      </w:r>
      <w:r>
        <w:rPr>
          <w:color w:val="231F20"/>
          <w:sz w:val="22"/>
        </w:rPr>
        <w:t>across</w:t>
      </w:r>
      <w:r>
        <w:rPr>
          <w:color w:val="231F20"/>
          <w:spacing w:val="-4"/>
          <w:sz w:val="22"/>
        </w:rPr>
        <w:t> </w:t>
      </w:r>
      <w:r>
        <w:rPr>
          <w:color w:val="231F20"/>
          <w:sz w:val="22"/>
        </w:rPr>
        <w:t>Wu</w:t>
      </w:r>
      <w:r>
        <w:rPr>
          <w:color w:val="231F20"/>
          <w:spacing w:val="-3"/>
          <w:sz w:val="22"/>
        </w:rPr>
        <w:t> </w:t>
      </w:r>
      <w:r>
        <w:rPr>
          <w:color w:val="231F20"/>
          <w:sz w:val="22"/>
        </w:rPr>
        <w:t>King </w:t>
      </w:r>
      <w:r>
        <w:rPr>
          <w:color w:val="231F20"/>
          <w:spacing w:val="-2"/>
          <w:sz w:val="22"/>
        </w:rPr>
        <w:t>Road.</w:t>
      </w:r>
    </w:p>
    <w:p>
      <w:pPr>
        <w:spacing w:after="0" w:line="276" w:lineRule="auto"/>
        <w:jc w:val="both"/>
        <w:rPr>
          <w:sz w:val="22"/>
        </w:rPr>
        <w:sectPr>
          <w:headerReference w:type="default" r:id="rId15"/>
          <w:footerReference w:type="default" r:id="rId16"/>
          <w:pgSz w:w="11910" w:h="16840"/>
          <w:pgMar w:header="1151" w:footer="958" w:top="1740" w:bottom="1140" w:left="0" w:right="0"/>
        </w:sectPr>
      </w:pPr>
    </w:p>
    <w:p>
      <w:pPr>
        <w:pStyle w:val="BodyText"/>
        <w:spacing w:before="88"/>
      </w:pPr>
    </w:p>
    <w:p>
      <w:pPr>
        <w:pStyle w:val="Heading1"/>
        <w:numPr>
          <w:ilvl w:val="1"/>
          <w:numId w:val="2"/>
        </w:numPr>
        <w:tabs>
          <w:tab w:pos="2359" w:val="left" w:leader="none"/>
        </w:tabs>
        <w:spacing w:line="240" w:lineRule="auto" w:before="0" w:after="0"/>
        <w:ind w:left="2359" w:right="0" w:hanging="1079"/>
        <w:jc w:val="left"/>
      </w:pPr>
      <w:bookmarkStart w:name="_TOC_250021" w:id="7"/>
      <w:r>
        <w:rPr>
          <w:color w:val="231F20"/>
        </w:rPr>
        <w:t>Key</w:t>
      </w:r>
      <w:r>
        <w:rPr>
          <w:color w:val="231F20"/>
          <w:spacing w:val="-6"/>
        </w:rPr>
        <w:t> </w:t>
      </w:r>
      <w:r>
        <w:rPr>
          <w:color w:val="231F20"/>
        </w:rPr>
        <w:t>Project</w:t>
      </w:r>
      <w:r>
        <w:rPr>
          <w:color w:val="231F20"/>
          <w:spacing w:val="-5"/>
        </w:rPr>
        <w:t> </w:t>
      </w:r>
      <w:bookmarkEnd w:id="7"/>
      <w:r>
        <w:rPr>
          <w:color w:val="231F20"/>
          <w:spacing w:val="-2"/>
        </w:rPr>
        <w:t>Milestones</w:t>
      </w:r>
    </w:p>
    <w:p>
      <w:pPr>
        <w:pStyle w:val="ListParagraph"/>
        <w:numPr>
          <w:ilvl w:val="2"/>
          <w:numId w:val="2"/>
        </w:numPr>
        <w:tabs>
          <w:tab w:pos="2357" w:val="left" w:leader="none"/>
          <w:tab w:pos="2359" w:val="left" w:leader="none"/>
        </w:tabs>
        <w:spacing w:line="276" w:lineRule="auto" w:before="196" w:after="0"/>
        <w:ind w:left="2359" w:right="1128" w:hanging="1079"/>
        <w:jc w:val="both"/>
        <w:rPr>
          <w:sz w:val="22"/>
        </w:rPr>
      </w:pPr>
      <w:r>
        <w:rPr>
          <w:color w:val="231F20"/>
          <w:sz w:val="22"/>
        </w:rPr>
        <w:t>The</w:t>
      </w:r>
      <w:r>
        <w:rPr>
          <w:color w:val="231F20"/>
          <w:spacing w:val="-3"/>
          <w:sz w:val="22"/>
        </w:rPr>
        <w:t> </w:t>
      </w:r>
      <w:r>
        <w:rPr>
          <w:color w:val="231F20"/>
          <w:sz w:val="22"/>
        </w:rPr>
        <w:t>key</w:t>
      </w:r>
      <w:r>
        <w:rPr>
          <w:color w:val="231F20"/>
          <w:spacing w:val="-3"/>
          <w:sz w:val="22"/>
        </w:rPr>
        <w:t> </w:t>
      </w:r>
      <w:r>
        <w:rPr>
          <w:color w:val="231F20"/>
          <w:sz w:val="22"/>
        </w:rPr>
        <w:t>project</w:t>
      </w:r>
      <w:r>
        <w:rPr>
          <w:color w:val="231F20"/>
          <w:spacing w:val="-5"/>
          <w:sz w:val="22"/>
        </w:rPr>
        <w:t> </w:t>
      </w:r>
      <w:r>
        <w:rPr>
          <w:color w:val="231F20"/>
          <w:sz w:val="22"/>
        </w:rPr>
        <w:t>milestones</w:t>
      </w:r>
      <w:r>
        <w:rPr>
          <w:color w:val="231F20"/>
          <w:spacing w:val="-3"/>
          <w:sz w:val="22"/>
        </w:rPr>
        <w:t> </w:t>
      </w:r>
      <w:r>
        <w:rPr>
          <w:color w:val="231F20"/>
          <w:sz w:val="22"/>
        </w:rPr>
        <w:t>identify</w:t>
      </w:r>
      <w:r>
        <w:rPr>
          <w:color w:val="231F20"/>
          <w:spacing w:val="-4"/>
          <w:sz w:val="22"/>
        </w:rPr>
        <w:t> </w:t>
      </w:r>
      <w:r>
        <w:rPr>
          <w:color w:val="231F20"/>
          <w:sz w:val="22"/>
        </w:rPr>
        <w:t>significant</w:t>
      </w:r>
      <w:r>
        <w:rPr>
          <w:color w:val="231F20"/>
          <w:spacing w:val="-2"/>
          <w:sz w:val="22"/>
        </w:rPr>
        <w:t> </w:t>
      </w:r>
      <w:r>
        <w:rPr>
          <w:color w:val="231F20"/>
          <w:sz w:val="22"/>
        </w:rPr>
        <w:t>achievements</w:t>
      </w:r>
      <w:r>
        <w:rPr>
          <w:color w:val="231F20"/>
          <w:spacing w:val="-4"/>
          <w:sz w:val="22"/>
        </w:rPr>
        <w:t> </w:t>
      </w:r>
      <w:r>
        <w:rPr>
          <w:color w:val="231F20"/>
          <w:sz w:val="22"/>
        </w:rPr>
        <w:t>throughout</w:t>
      </w:r>
      <w:r>
        <w:rPr>
          <w:color w:val="231F20"/>
          <w:spacing w:val="-2"/>
          <w:sz w:val="22"/>
        </w:rPr>
        <w:t> </w:t>
      </w:r>
      <w:r>
        <w:rPr>
          <w:color w:val="231F20"/>
          <w:sz w:val="22"/>
        </w:rPr>
        <w:t>the</w:t>
      </w:r>
      <w:r>
        <w:rPr>
          <w:color w:val="231F20"/>
          <w:spacing w:val="-2"/>
          <w:sz w:val="22"/>
        </w:rPr>
        <w:t> </w:t>
      </w:r>
      <w:r>
        <w:rPr>
          <w:color w:val="231F20"/>
          <w:sz w:val="22"/>
        </w:rPr>
        <w:t>duration</w:t>
      </w:r>
      <w:r>
        <w:rPr>
          <w:color w:val="231F20"/>
          <w:spacing w:val="-2"/>
          <w:sz w:val="22"/>
        </w:rPr>
        <w:t> </w:t>
      </w:r>
      <w:r>
        <w:rPr>
          <w:color w:val="231F20"/>
          <w:sz w:val="22"/>
        </w:rPr>
        <w:t>of the works, including; works area access, commencement of significant activities, phased handover or completion of works at key interfaces, interdependencies across portfolio projects, staged and final completion. The key project milestones will be identified and monitored in the master programme.</w:t>
      </w:r>
    </w:p>
    <w:p>
      <w:pPr>
        <w:pStyle w:val="Heading1"/>
        <w:numPr>
          <w:ilvl w:val="1"/>
          <w:numId w:val="2"/>
        </w:numPr>
        <w:tabs>
          <w:tab w:pos="2359" w:val="left" w:leader="none"/>
        </w:tabs>
        <w:spacing w:line="240" w:lineRule="auto" w:before="250" w:after="0"/>
        <w:ind w:left="2359" w:right="0" w:hanging="1079"/>
        <w:jc w:val="left"/>
      </w:pPr>
      <w:bookmarkStart w:name="_TOC_250020" w:id="8"/>
      <w:r>
        <w:rPr>
          <w:color w:val="231F20"/>
        </w:rPr>
        <w:t>Project</w:t>
      </w:r>
      <w:r>
        <w:rPr>
          <w:color w:val="231F20"/>
          <w:spacing w:val="-3"/>
        </w:rPr>
        <w:t> </w:t>
      </w:r>
      <w:r>
        <w:rPr>
          <w:color w:val="231F20"/>
        </w:rPr>
        <w:t>Stage</w:t>
      </w:r>
      <w:r>
        <w:rPr>
          <w:color w:val="231F20"/>
          <w:spacing w:val="-3"/>
        </w:rPr>
        <w:t> </w:t>
      </w:r>
      <w:bookmarkEnd w:id="8"/>
      <w:r>
        <w:rPr>
          <w:color w:val="231F20"/>
          <w:spacing w:val="-2"/>
        </w:rPr>
        <w:t>Overview</w:t>
      </w:r>
    </w:p>
    <w:p>
      <w:pPr>
        <w:pStyle w:val="ListParagraph"/>
        <w:numPr>
          <w:ilvl w:val="2"/>
          <w:numId w:val="2"/>
        </w:numPr>
        <w:tabs>
          <w:tab w:pos="2357" w:val="left" w:leader="none"/>
          <w:tab w:pos="2359" w:val="left" w:leader="none"/>
        </w:tabs>
        <w:spacing w:line="276" w:lineRule="auto" w:before="198" w:after="0"/>
        <w:ind w:left="2359" w:right="1130" w:hanging="1079"/>
        <w:jc w:val="both"/>
        <w:rPr>
          <w:sz w:val="22"/>
        </w:rPr>
      </w:pPr>
      <w:r>
        <w:rPr>
          <w:color w:val="231F20"/>
          <w:sz w:val="22"/>
        </w:rPr>
        <w:t>The</w:t>
      </w:r>
      <w:r>
        <w:rPr>
          <w:color w:val="231F20"/>
          <w:spacing w:val="-2"/>
          <w:sz w:val="22"/>
        </w:rPr>
        <w:t> </w:t>
      </w:r>
      <w:r>
        <w:rPr>
          <w:color w:val="231F20"/>
          <w:sz w:val="22"/>
        </w:rPr>
        <w:t>current</w:t>
      </w:r>
      <w:r>
        <w:rPr>
          <w:color w:val="231F20"/>
          <w:spacing w:val="-1"/>
          <w:sz w:val="22"/>
        </w:rPr>
        <w:t> </w:t>
      </w:r>
      <w:r>
        <w:rPr>
          <w:color w:val="231F20"/>
          <w:sz w:val="22"/>
        </w:rPr>
        <w:t>project</w:t>
      </w:r>
      <w:r>
        <w:rPr>
          <w:color w:val="231F20"/>
          <w:spacing w:val="-1"/>
          <w:sz w:val="22"/>
        </w:rPr>
        <w:t> </w:t>
      </w:r>
      <w:r>
        <w:rPr>
          <w:color w:val="231F20"/>
          <w:sz w:val="22"/>
        </w:rPr>
        <w:t>stage</w:t>
      </w:r>
      <w:r>
        <w:rPr>
          <w:color w:val="231F20"/>
          <w:spacing w:val="-4"/>
          <w:sz w:val="22"/>
        </w:rPr>
        <w:t> </w:t>
      </w:r>
      <w:r>
        <w:rPr>
          <w:color w:val="231F20"/>
          <w:sz w:val="22"/>
        </w:rPr>
        <w:t>is</w:t>
      </w:r>
      <w:r>
        <w:rPr>
          <w:color w:val="231F20"/>
          <w:spacing w:val="-1"/>
          <w:sz w:val="22"/>
        </w:rPr>
        <w:t> </w:t>
      </w:r>
      <w:r>
        <w:rPr>
          <w:color w:val="231F20"/>
          <w:sz w:val="22"/>
        </w:rPr>
        <w:t>the</w:t>
      </w:r>
      <w:r>
        <w:rPr>
          <w:color w:val="231F20"/>
          <w:spacing w:val="-2"/>
          <w:sz w:val="22"/>
        </w:rPr>
        <w:t> </w:t>
      </w:r>
      <w:r>
        <w:rPr>
          <w:color w:val="231F20"/>
          <w:sz w:val="22"/>
        </w:rPr>
        <w:t>Construction</w:t>
      </w:r>
      <w:r>
        <w:rPr>
          <w:color w:val="231F20"/>
          <w:spacing w:val="-3"/>
          <w:sz w:val="22"/>
        </w:rPr>
        <w:t> </w:t>
      </w:r>
      <w:r>
        <w:rPr>
          <w:color w:val="231F20"/>
          <w:sz w:val="22"/>
        </w:rPr>
        <w:t>Stage. The</w:t>
      </w:r>
      <w:r>
        <w:rPr>
          <w:color w:val="231F20"/>
          <w:spacing w:val="-2"/>
          <w:sz w:val="22"/>
        </w:rPr>
        <w:t> </w:t>
      </w:r>
      <w:r>
        <w:rPr>
          <w:color w:val="231F20"/>
          <w:sz w:val="22"/>
        </w:rPr>
        <w:t>following</w:t>
      </w:r>
      <w:r>
        <w:rPr>
          <w:color w:val="231F20"/>
          <w:spacing w:val="-2"/>
          <w:sz w:val="22"/>
        </w:rPr>
        <w:t> </w:t>
      </w:r>
      <w:r>
        <w:rPr>
          <w:color w:val="231F20"/>
          <w:sz w:val="22"/>
        </w:rPr>
        <w:t>is</w:t>
      </w:r>
      <w:r>
        <w:rPr>
          <w:color w:val="231F20"/>
          <w:spacing w:val="-2"/>
          <w:sz w:val="22"/>
        </w:rPr>
        <w:t> </w:t>
      </w:r>
      <w:r>
        <w:rPr>
          <w:color w:val="231F20"/>
          <w:sz w:val="22"/>
        </w:rPr>
        <w:t>a</w:t>
      </w:r>
      <w:r>
        <w:rPr>
          <w:color w:val="231F20"/>
          <w:spacing w:val="-2"/>
          <w:sz w:val="22"/>
        </w:rPr>
        <w:t> </w:t>
      </w:r>
      <w:r>
        <w:rPr>
          <w:color w:val="231F20"/>
          <w:sz w:val="22"/>
        </w:rPr>
        <w:t>summary</w:t>
      </w:r>
      <w:r>
        <w:rPr>
          <w:color w:val="231F20"/>
          <w:spacing w:val="-2"/>
          <w:sz w:val="22"/>
        </w:rPr>
        <w:t> </w:t>
      </w:r>
      <w:r>
        <w:rPr>
          <w:color w:val="231F20"/>
          <w:sz w:val="22"/>
        </w:rPr>
        <w:t>of</w:t>
      </w:r>
      <w:r>
        <w:rPr>
          <w:color w:val="231F20"/>
          <w:spacing w:val="-1"/>
          <w:sz w:val="22"/>
        </w:rPr>
        <w:t> </w:t>
      </w:r>
      <w:r>
        <w:rPr>
          <w:color w:val="231F20"/>
          <w:sz w:val="22"/>
        </w:rPr>
        <w:t>key activities</w:t>
      </w:r>
      <w:r>
        <w:rPr>
          <w:color w:val="231F20"/>
          <w:spacing w:val="-8"/>
          <w:sz w:val="22"/>
        </w:rPr>
        <w:t> </w:t>
      </w:r>
      <w:r>
        <w:rPr>
          <w:color w:val="231F20"/>
          <w:sz w:val="22"/>
        </w:rPr>
        <w:t>for</w:t>
      </w:r>
      <w:r>
        <w:rPr>
          <w:color w:val="231F20"/>
          <w:spacing w:val="-10"/>
          <w:sz w:val="22"/>
        </w:rPr>
        <w:t> </w:t>
      </w:r>
      <w:r>
        <w:rPr>
          <w:color w:val="231F20"/>
          <w:sz w:val="22"/>
        </w:rPr>
        <w:t>the</w:t>
      </w:r>
      <w:r>
        <w:rPr>
          <w:color w:val="231F20"/>
          <w:spacing w:val="-9"/>
          <w:sz w:val="22"/>
        </w:rPr>
        <w:t> </w:t>
      </w:r>
      <w:r>
        <w:rPr>
          <w:color w:val="231F20"/>
          <w:sz w:val="22"/>
        </w:rPr>
        <w:t>construction</w:t>
      </w:r>
      <w:r>
        <w:rPr>
          <w:color w:val="231F20"/>
          <w:spacing w:val="-10"/>
          <w:sz w:val="22"/>
        </w:rPr>
        <w:t> </w:t>
      </w:r>
      <w:r>
        <w:rPr>
          <w:color w:val="231F20"/>
          <w:sz w:val="22"/>
        </w:rPr>
        <w:t>stage</w:t>
      </w:r>
      <w:r>
        <w:rPr>
          <w:color w:val="231F20"/>
          <w:spacing w:val="-11"/>
          <w:sz w:val="22"/>
        </w:rPr>
        <w:t> </w:t>
      </w:r>
      <w:r>
        <w:rPr>
          <w:color w:val="231F20"/>
          <w:sz w:val="22"/>
        </w:rPr>
        <w:t>of</w:t>
      </w:r>
      <w:r>
        <w:rPr>
          <w:color w:val="231F20"/>
          <w:spacing w:val="-10"/>
          <w:sz w:val="22"/>
        </w:rPr>
        <w:t> </w:t>
      </w:r>
      <w:r>
        <w:rPr>
          <w:color w:val="231F20"/>
          <w:sz w:val="22"/>
        </w:rPr>
        <w:t>the</w:t>
      </w:r>
      <w:r>
        <w:rPr>
          <w:color w:val="231F20"/>
          <w:spacing w:val="-9"/>
          <w:sz w:val="22"/>
        </w:rPr>
        <w:t> </w:t>
      </w:r>
      <w:r>
        <w:rPr>
          <w:color w:val="231F20"/>
          <w:sz w:val="22"/>
        </w:rPr>
        <w:t>project.</w:t>
      </w:r>
      <w:r>
        <w:rPr>
          <w:color w:val="231F20"/>
          <w:spacing w:val="-7"/>
          <w:sz w:val="22"/>
        </w:rPr>
        <w:t> </w:t>
      </w:r>
      <w:r>
        <w:rPr>
          <w:color w:val="231F20"/>
          <w:sz w:val="22"/>
        </w:rPr>
        <w:t>These</w:t>
      </w:r>
      <w:r>
        <w:rPr>
          <w:color w:val="231F20"/>
          <w:spacing w:val="-9"/>
          <w:sz w:val="22"/>
        </w:rPr>
        <w:t> </w:t>
      </w:r>
      <w:r>
        <w:rPr>
          <w:color w:val="231F20"/>
          <w:sz w:val="22"/>
        </w:rPr>
        <w:t>key</w:t>
      </w:r>
      <w:r>
        <w:rPr>
          <w:color w:val="231F20"/>
          <w:spacing w:val="-8"/>
          <w:sz w:val="22"/>
        </w:rPr>
        <w:t> </w:t>
      </w:r>
      <w:r>
        <w:rPr>
          <w:color w:val="231F20"/>
          <w:sz w:val="22"/>
        </w:rPr>
        <w:t>activities</w:t>
      </w:r>
      <w:r>
        <w:rPr>
          <w:color w:val="231F20"/>
          <w:spacing w:val="-9"/>
          <w:sz w:val="22"/>
        </w:rPr>
        <w:t> </w:t>
      </w:r>
      <w:r>
        <w:rPr>
          <w:color w:val="231F20"/>
          <w:sz w:val="22"/>
        </w:rPr>
        <w:t>are</w:t>
      </w:r>
      <w:r>
        <w:rPr>
          <w:color w:val="231F20"/>
          <w:spacing w:val="-11"/>
          <w:sz w:val="22"/>
        </w:rPr>
        <w:t> </w:t>
      </w:r>
      <w:r>
        <w:rPr>
          <w:color w:val="231F20"/>
          <w:sz w:val="22"/>
        </w:rPr>
        <w:t>identified</w:t>
      </w:r>
      <w:r>
        <w:rPr>
          <w:color w:val="231F20"/>
          <w:spacing w:val="-9"/>
          <w:sz w:val="22"/>
        </w:rPr>
        <w:t> </w:t>
      </w:r>
      <w:r>
        <w:rPr>
          <w:color w:val="231F20"/>
          <w:sz w:val="22"/>
        </w:rPr>
        <w:t>and monitored in the Project Master Programme:</w:t>
      </w:r>
    </w:p>
    <w:p>
      <w:pPr>
        <w:pStyle w:val="ListParagraph"/>
        <w:numPr>
          <w:ilvl w:val="3"/>
          <w:numId w:val="2"/>
        </w:numPr>
        <w:tabs>
          <w:tab w:pos="2789" w:val="left" w:leader="none"/>
        </w:tabs>
        <w:spacing w:line="240" w:lineRule="auto" w:before="156" w:after="0"/>
        <w:ind w:left="2789" w:right="0" w:hanging="360"/>
        <w:jc w:val="left"/>
        <w:rPr>
          <w:sz w:val="22"/>
        </w:rPr>
      </w:pPr>
      <w:r>
        <w:rPr>
          <w:color w:val="231F20"/>
          <w:sz w:val="22"/>
        </w:rPr>
        <w:t>Completion</w:t>
      </w:r>
      <w:r>
        <w:rPr>
          <w:color w:val="231F20"/>
          <w:spacing w:val="-6"/>
          <w:sz w:val="22"/>
        </w:rPr>
        <w:t> </w:t>
      </w:r>
      <w:r>
        <w:rPr>
          <w:color w:val="231F20"/>
          <w:sz w:val="22"/>
        </w:rPr>
        <w:t>of</w:t>
      </w:r>
      <w:r>
        <w:rPr>
          <w:color w:val="231F20"/>
          <w:spacing w:val="-5"/>
          <w:sz w:val="22"/>
        </w:rPr>
        <w:t> </w:t>
      </w:r>
      <w:r>
        <w:rPr>
          <w:color w:val="231F20"/>
          <w:sz w:val="22"/>
        </w:rPr>
        <w:t>all</w:t>
      </w:r>
      <w:r>
        <w:rPr>
          <w:color w:val="231F20"/>
          <w:spacing w:val="-4"/>
          <w:sz w:val="22"/>
        </w:rPr>
        <w:t> </w:t>
      </w:r>
      <w:r>
        <w:rPr>
          <w:color w:val="231F20"/>
          <w:sz w:val="22"/>
        </w:rPr>
        <w:t>works</w:t>
      </w:r>
      <w:r>
        <w:rPr>
          <w:color w:val="231F20"/>
          <w:spacing w:val="-5"/>
          <w:sz w:val="22"/>
        </w:rPr>
        <w:t> </w:t>
      </w:r>
      <w:r>
        <w:rPr>
          <w:color w:val="231F20"/>
          <w:sz w:val="22"/>
        </w:rPr>
        <w:t>for</w:t>
      </w:r>
      <w:r>
        <w:rPr>
          <w:color w:val="231F20"/>
          <w:spacing w:val="-5"/>
          <w:sz w:val="22"/>
        </w:rPr>
        <w:t> </w:t>
      </w:r>
      <w:r>
        <w:rPr>
          <w:color w:val="231F20"/>
          <w:sz w:val="22"/>
        </w:rPr>
        <w:t>GREEN@TUEN</w:t>
      </w:r>
      <w:r>
        <w:rPr>
          <w:color w:val="231F20"/>
          <w:spacing w:val="-4"/>
          <w:sz w:val="22"/>
        </w:rPr>
        <w:t> </w:t>
      </w:r>
      <w:r>
        <w:rPr>
          <w:color w:val="231F20"/>
          <w:sz w:val="22"/>
        </w:rPr>
        <w:t>MUN</w:t>
      </w:r>
      <w:r>
        <w:rPr>
          <w:color w:val="231F20"/>
          <w:spacing w:val="-4"/>
          <w:sz w:val="22"/>
        </w:rPr>
        <w:t> </w:t>
      </w:r>
      <w:r>
        <w:rPr>
          <w:color w:val="231F20"/>
          <w:sz w:val="22"/>
        </w:rPr>
        <w:t>and</w:t>
      </w:r>
      <w:r>
        <w:rPr>
          <w:color w:val="231F20"/>
          <w:spacing w:val="-5"/>
          <w:sz w:val="22"/>
        </w:rPr>
        <w:t> </w:t>
      </w:r>
      <w:r>
        <w:rPr>
          <w:color w:val="231F20"/>
          <w:sz w:val="22"/>
        </w:rPr>
        <w:t>take</w:t>
      </w:r>
      <w:r>
        <w:rPr>
          <w:color w:val="231F20"/>
          <w:spacing w:val="-4"/>
          <w:sz w:val="22"/>
        </w:rPr>
        <w:t> </w:t>
      </w:r>
      <w:r>
        <w:rPr>
          <w:color w:val="231F20"/>
          <w:sz w:val="22"/>
        </w:rPr>
        <w:t>over</w:t>
      </w:r>
      <w:r>
        <w:rPr>
          <w:color w:val="231F20"/>
          <w:spacing w:val="-5"/>
          <w:sz w:val="22"/>
        </w:rPr>
        <w:t> </w:t>
      </w:r>
      <w:r>
        <w:rPr>
          <w:color w:val="231F20"/>
          <w:sz w:val="22"/>
        </w:rPr>
        <w:t>by</w:t>
      </w:r>
      <w:r>
        <w:rPr>
          <w:color w:val="231F20"/>
          <w:spacing w:val="-4"/>
          <w:sz w:val="22"/>
        </w:rPr>
        <w:t> EPD.</w:t>
      </w:r>
    </w:p>
    <w:p>
      <w:pPr>
        <w:pStyle w:val="ListParagraph"/>
        <w:numPr>
          <w:ilvl w:val="3"/>
          <w:numId w:val="2"/>
        </w:numPr>
        <w:tabs>
          <w:tab w:pos="2789" w:val="left" w:leader="none"/>
        </w:tabs>
        <w:spacing w:line="240" w:lineRule="auto" w:before="196" w:after="0"/>
        <w:ind w:left="2789" w:right="0" w:hanging="360"/>
        <w:jc w:val="left"/>
        <w:rPr>
          <w:sz w:val="22"/>
        </w:rPr>
      </w:pPr>
      <w:r>
        <w:rPr>
          <w:color w:val="231F20"/>
          <w:sz w:val="22"/>
        </w:rPr>
        <w:t>Completion</w:t>
      </w:r>
      <w:r>
        <w:rPr>
          <w:color w:val="231F20"/>
          <w:spacing w:val="-8"/>
          <w:sz w:val="22"/>
        </w:rPr>
        <w:t> </w:t>
      </w:r>
      <w:r>
        <w:rPr>
          <w:color w:val="231F20"/>
          <w:sz w:val="22"/>
        </w:rPr>
        <w:t>of</w:t>
      </w:r>
      <w:r>
        <w:rPr>
          <w:color w:val="231F20"/>
          <w:spacing w:val="-6"/>
          <w:sz w:val="22"/>
        </w:rPr>
        <w:t> </w:t>
      </w:r>
      <w:r>
        <w:rPr>
          <w:color w:val="231F20"/>
          <w:sz w:val="22"/>
        </w:rPr>
        <w:t>the</w:t>
      </w:r>
      <w:r>
        <w:rPr>
          <w:color w:val="231F20"/>
          <w:spacing w:val="-8"/>
          <w:sz w:val="22"/>
        </w:rPr>
        <w:t> </w:t>
      </w:r>
      <w:r>
        <w:rPr>
          <w:color w:val="231F20"/>
          <w:sz w:val="22"/>
        </w:rPr>
        <w:t>reprovisioning</w:t>
      </w:r>
      <w:r>
        <w:rPr>
          <w:color w:val="231F20"/>
          <w:spacing w:val="-5"/>
          <w:sz w:val="22"/>
        </w:rPr>
        <w:t> </w:t>
      </w:r>
      <w:r>
        <w:rPr>
          <w:color w:val="231F20"/>
          <w:sz w:val="22"/>
        </w:rPr>
        <w:t>of</w:t>
      </w:r>
      <w:r>
        <w:rPr>
          <w:color w:val="231F20"/>
          <w:spacing w:val="-4"/>
          <w:sz w:val="22"/>
        </w:rPr>
        <w:t> </w:t>
      </w:r>
      <w:r>
        <w:rPr>
          <w:color w:val="231F20"/>
          <w:sz w:val="22"/>
        </w:rPr>
        <w:t>Tuen</w:t>
      </w:r>
      <w:r>
        <w:rPr>
          <w:color w:val="231F20"/>
          <w:spacing w:val="-8"/>
          <w:sz w:val="22"/>
        </w:rPr>
        <w:t> </w:t>
      </w:r>
      <w:r>
        <w:rPr>
          <w:color w:val="231F20"/>
          <w:sz w:val="22"/>
        </w:rPr>
        <w:t>Mun</w:t>
      </w:r>
      <w:r>
        <w:rPr>
          <w:color w:val="231F20"/>
          <w:spacing w:val="-9"/>
          <w:sz w:val="22"/>
        </w:rPr>
        <w:t> </w:t>
      </w:r>
      <w:r>
        <w:rPr>
          <w:color w:val="231F20"/>
          <w:sz w:val="22"/>
        </w:rPr>
        <w:t>Swimming</w:t>
      </w:r>
      <w:r>
        <w:rPr>
          <w:color w:val="231F20"/>
          <w:spacing w:val="-5"/>
          <w:sz w:val="22"/>
        </w:rPr>
        <w:t> </w:t>
      </w:r>
      <w:r>
        <w:rPr>
          <w:color w:val="231F20"/>
          <w:spacing w:val="-2"/>
          <w:sz w:val="22"/>
        </w:rPr>
        <w:t>Pool.</w:t>
      </w:r>
    </w:p>
    <w:p>
      <w:pPr>
        <w:pStyle w:val="ListParagraph"/>
        <w:numPr>
          <w:ilvl w:val="3"/>
          <w:numId w:val="2"/>
        </w:numPr>
        <w:tabs>
          <w:tab w:pos="2789" w:val="left" w:leader="none"/>
        </w:tabs>
        <w:spacing w:line="240" w:lineRule="auto" w:before="193" w:after="0"/>
        <w:ind w:left="2789" w:right="0" w:hanging="360"/>
        <w:jc w:val="left"/>
        <w:rPr>
          <w:sz w:val="22"/>
        </w:rPr>
      </w:pPr>
      <w:r>
        <w:rPr>
          <w:color w:val="231F20"/>
          <w:sz w:val="22"/>
        </w:rPr>
        <w:t>Completion</w:t>
      </w:r>
      <w:r>
        <w:rPr>
          <w:color w:val="231F20"/>
          <w:spacing w:val="-8"/>
          <w:sz w:val="22"/>
        </w:rPr>
        <w:t> </w:t>
      </w:r>
      <w:r>
        <w:rPr>
          <w:color w:val="231F20"/>
          <w:sz w:val="22"/>
        </w:rPr>
        <w:t>of</w:t>
      </w:r>
      <w:r>
        <w:rPr>
          <w:color w:val="231F20"/>
          <w:spacing w:val="-4"/>
          <w:sz w:val="22"/>
        </w:rPr>
        <w:t> </w:t>
      </w:r>
      <w:r>
        <w:rPr>
          <w:color w:val="231F20"/>
          <w:sz w:val="22"/>
        </w:rPr>
        <w:t>new</w:t>
      </w:r>
      <w:r>
        <w:rPr>
          <w:color w:val="231F20"/>
          <w:spacing w:val="-4"/>
          <w:sz w:val="22"/>
        </w:rPr>
        <w:t> </w:t>
      </w:r>
      <w:r>
        <w:rPr>
          <w:color w:val="231F20"/>
          <w:sz w:val="22"/>
        </w:rPr>
        <w:t>stabling</w:t>
      </w:r>
      <w:r>
        <w:rPr>
          <w:color w:val="231F20"/>
          <w:spacing w:val="-5"/>
          <w:sz w:val="22"/>
        </w:rPr>
        <w:t> </w:t>
      </w:r>
      <w:r>
        <w:rPr>
          <w:color w:val="231F20"/>
          <w:sz w:val="22"/>
        </w:rPr>
        <w:t>track</w:t>
      </w:r>
      <w:r>
        <w:rPr>
          <w:color w:val="231F20"/>
          <w:spacing w:val="-4"/>
          <w:sz w:val="22"/>
        </w:rPr>
        <w:t> </w:t>
      </w:r>
      <w:r>
        <w:rPr>
          <w:color w:val="231F20"/>
          <w:sz w:val="22"/>
        </w:rPr>
        <w:t>at</w:t>
      </w:r>
      <w:r>
        <w:rPr>
          <w:color w:val="231F20"/>
          <w:spacing w:val="-6"/>
          <w:sz w:val="22"/>
        </w:rPr>
        <w:t> </w:t>
      </w:r>
      <w:r>
        <w:rPr>
          <w:color w:val="231F20"/>
          <w:sz w:val="22"/>
        </w:rPr>
        <w:t>existing</w:t>
      </w:r>
      <w:r>
        <w:rPr>
          <w:color w:val="231F20"/>
          <w:spacing w:val="-4"/>
          <w:sz w:val="22"/>
        </w:rPr>
        <w:t> </w:t>
      </w:r>
      <w:r>
        <w:rPr>
          <w:color w:val="231F20"/>
          <w:sz w:val="22"/>
        </w:rPr>
        <w:t>Pat</w:t>
      </w:r>
      <w:r>
        <w:rPr>
          <w:color w:val="231F20"/>
          <w:spacing w:val="-2"/>
          <w:sz w:val="22"/>
        </w:rPr>
        <w:t> </w:t>
      </w:r>
      <w:r>
        <w:rPr>
          <w:color w:val="231F20"/>
          <w:sz w:val="22"/>
        </w:rPr>
        <w:t>Heung</w:t>
      </w:r>
      <w:r>
        <w:rPr>
          <w:color w:val="231F20"/>
          <w:spacing w:val="-4"/>
          <w:sz w:val="22"/>
        </w:rPr>
        <w:t> </w:t>
      </w:r>
      <w:r>
        <w:rPr>
          <w:color w:val="231F20"/>
          <w:sz w:val="22"/>
        </w:rPr>
        <w:t>Depot</w:t>
      </w:r>
      <w:r>
        <w:rPr>
          <w:color w:val="231F20"/>
          <w:spacing w:val="-6"/>
          <w:sz w:val="22"/>
        </w:rPr>
        <w:t> </w:t>
      </w:r>
      <w:r>
        <w:rPr>
          <w:color w:val="231F20"/>
          <w:sz w:val="22"/>
        </w:rPr>
        <w:t>stabling</w:t>
      </w:r>
      <w:r>
        <w:rPr>
          <w:color w:val="231F20"/>
          <w:spacing w:val="-4"/>
          <w:sz w:val="22"/>
        </w:rPr>
        <w:t> </w:t>
      </w:r>
      <w:r>
        <w:rPr>
          <w:color w:val="231F20"/>
          <w:spacing w:val="-2"/>
          <w:sz w:val="22"/>
        </w:rPr>
        <w:t>area.</w:t>
      </w:r>
    </w:p>
    <w:p>
      <w:pPr>
        <w:pStyle w:val="ListParagraph"/>
        <w:numPr>
          <w:ilvl w:val="3"/>
          <w:numId w:val="2"/>
        </w:numPr>
        <w:tabs>
          <w:tab w:pos="2789" w:val="left" w:leader="none"/>
        </w:tabs>
        <w:spacing w:line="240" w:lineRule="auto" w:before="195" w:after="0"/>
        <w:ind w:left="2789" w:right="0" w:hanging="360"/>
        <w:jc w:val="left"/>
        <w:rPr>
          <w:sz w:val="22"/>
        </w:rPr>
      </w:pPr>
      <w:r>
        <w:rPr>
          <w:color w:val="231F20"/>
          <w:sz w:val="22"/>
        </w:rPr>
        <w:t>Completion</w:t>
      </w:r>
      <w:r>
        <w:rPr>
          <w:color w:val="231F20"/>
          <w:spacing w:val="-6"/>
          <w:sz w:val="22"/>
        </w:rPr>
        <w:t> </w:t>
      </w:r>
      <w:r>
        <w:rPr>
          <w:color w:val="231F20"/>
          <w:sz w:val="22"/>
        </w:rPr>
        <w:t>of</w:t>
      </w:r>
      <w:r>
        <w:rPr>
          <w:color w:val="231F20"/>
          <w:spacing w:val="-6"/>
          <w:sz w:val="22"/>
        </w:rPr>
        <w:t> </w:t>
      </w:r>
      <w:r>
        <w:rPr>
          <w:color w:val="231F20"/>
          <w:sz w:val="22"/>
        </w:rPr>
        <w:t>viaducts</w:t>
      </w:r>
      <w:r>
        <w:rPr>
          <w:color w:val="231F20"/>
          <w:spacing w:val="-6"/>
          <w:sz w:val="22"/>
        </w:rPr>
        <w:t> </w:t>
      </w:r>
      <w:r>
        <w:rPr>
          <w:color w:val="231F20"/>
          <w:sz w:val="22"/>
        </w:rPr>
        <w:t>and</w:t>
      </w:r>
      <w:r>
        <w:rPr>
          <w:color w:val="231F20"/>
          <w:spacing w:val="-6"/>
          <w:sz w:val="22"/>
        </w:rPr>
        <w:t> </w:t>
      </w:r>
      <w:r>
        <w:rPr>
          <w:color w:val="231F20"/>
          <w:sz w:val="22"/>
        </w:rPr>
        <w:t>stations</w:t>
      </w:r>
      <w:r>
        <w:rPr>
          <w:color w:val="231F20"/>
          <w:spacing w:val="-8"/>
          <w:sz w:val="22"/>
        </w:rPr>
        <w:t> </w:t>
      </w:r>
      <w:r>
        <w:rPr>
          <w:color w:val="231F20"/>
          <w:sz w:val="22"/>
        </w:rPr>
        <w:t>for</w:t>
      </w:r>
      <w:r>
        <w:rPr>
          <w:color w:val="231F20"/>
          <w:spacing w:val="-7"/>
          <w:sz w:val="22"/>
        </w:rPr>
        <w:t> </w:t>
      </w:r>
      <w:r>
        <w:rPr>
          <w:color w:val="231F20"/>
          <w:sz w:val="22"/>
        </w:rPr>
        <w:t>trackwork</w:t>
      </w:r>
      <w:r>
        <w:rPr>
          <w:color w:val="231F20"/>
          <w:spacing w:val="-10"/>
          <w:sz w:val="22"/>
        </w:rPr>
        <w:t> </w:t>
      </w:r>
      <w:r>
        <w:rPr>
          <w:color w:val="231F20"/>
          <w:sz w:val="22"/>
        </w:rPr>
        <w:t>degree</w:t>
      </w:r>
      <w:r>
        <w:rPr>
          <w:color w:val="231F20"/>
          <w:spacing w:val="-5"/>
          <w:sz w:val="22"/>
        </w:rPr>
        <w:t> 1.</w:t>
      </w:r>
    </w:p>
    <w:p>
      <w:pPr>
        <w:pStyle w:val="ListParagraph"/>
        <w:numPr>
          <w:ilvl w:val="3"/>
          <w:numId w:val="2"/>
        </w:numPr>
        <w:tabs>
          <w:tab w:pos="2789" w:val="left" w:leader="none"/>
        </w:tabs>
        <w:spacing w:line="273" w:lineRule="auto" w:before="195" w:after="0"/>
        <w:ind w:left="2789" w:right="1131" w:hanging="360"/>
        <w:jc w:val="left"/>
        <w:rPr>
          <w:sz w:val="22"/>
        </w:rPr>
      </w:pPr>
      <w:r>
        <w:rPr>
          <w:color w:val="231F20"/>
          <w:sz w:val="22"/>
        </w:rPr>
        <w:t>Completion</w:t>
      </w:r>
      <w:r>
        <w:rPr>
          <w:color w:val="231F20"/>
          <w:spacing w:val="-7"/>
          <w:sz w:val="22"/>
        </w:rPr>
        <w:t> </w:t>
      </w:r>
      <w:r>
        <w:rPr>
          <w:color w:val="231F20"/>
          <w:sz w:val="22"/>
        </w:rPr>
        <w:t>of</w:t>
      </w:r>
      <w:r>
        <w:rPr>
          <w:color w:val="231F20"/>
          <w:spacing w:val="-6"/>
          <w:sz w:val="22"/>
        </w:rPr>
        <w:t> </w:t>
      </w:r>
      <w:r>
        <w:rPr>
          <w:color w:val="231F20"/>
          <w:sz w:val="22"/>
        </w:rPr>
        <w:t>works</w:t>
      </w:r>
      <w:r>
        <w:rPr>
          <w:color w:val="231F20"/>
          <w:spacing w:val="-8"/>
          <w:sz w:val="22"/>
        </w:rPr>
        <w:t> </w:t>
      </w:r>
      <w:r>
        <w:rPr>
          <w:color w:val="231F20"/>
          <w:sz w:val="22"/>
        </w:rPr>
        <w:t>at</w:t>
      </w:r>
      <w:r>
        <w:rPr>
          <w:color w:val="231F20"/>
          <w:spacing w:val="-7"/>
          <w:sz w:val="22"/>
        </w:rPr>
        <w:t> </w:t>
      </w:r>
      <w:r>
        <w:rPr>
          <w:color w:val="231F20"/>
          <w:sz w:val="22"/>
        </w:rPr>
        <w:t>A16</w:t>
      </w:r>
      <w:r>
        <w:rPr>
          <w:color w:val="231F20"/>
          <w:spacing w:val="-7"/>
          <w:sz w:val="22"/>
        </w:rPr>
        <w:t> </w:t>
      </w:r>
      <w:r>
        <w:rPr>
          <w:color w:val="231F20"/>
          <w:sz w:val="22"/>
        </w:rPr>
        <w:t>Station,</w:t>
      </w:r>
      <w:r>
        <w:rPr>
          <w:color w:val="231F20"/>
          <w:spacing w:val="-8"/>
          <w:sz w:val="22"/>
        </w:rPr>
        <w:t> </w:t>
      </w:r>
      <w:r>
        <w:rPr>
          <w:color w:val="231F20"/>
          <w:sz w:val="22"/>
        </w:rPr>
        <w:t>TMS</w:t>
      </w:r>
      <w:r>
        <w:rPr>
          <w:color w:val="231F20"/>
          <w:spacing w:val="-9"/>
          <w:sz w:val="22"/>
        </w:rPr>
        <w:t> </w:t>
      </w:r>
      <w:r>
        <w:rPr>
          <w:color w:val="231F20"/>
          <w:sz w:val="22"/>
        </w:rPr>
        <w:t>Station</w:t>
      </w:r>
      <w:r>
        <w:rPr>
          <w:color w:val="231F20"/>
          <w:spacing w:val="-9"/>
          <w:sz w:val="22"/>
        </w:rPr>
        <w:t> </w:t>
      </w:r>
      <w:r>
        <w:rPr>
          <w:color w:val="231F20"/>
          <w:sz w:val="22"/>
        </w:rPr>
        <w:t>and</w:t>
      </w:r>
      <w:r>
        <w:rPr>
          <w:color w:val="231F20"/>
          <w:spacing w:val="-7"/>
          <w:sz w:val="22"/>
        </w:rPr>
        <w:t> </w:t>
      </w:r>
      <w:r>
        <w:rPr>
          <w:color w:val="231F20"/>
          <w:sz w:val="22"/>
        </w:rPr>
        <w:t>viaducts</w:t>
      </w:r>
      <w:r>
        <w:rPr>
          <w:color w:val="231F20"/>
          <w:spacing w:val="-10"/>
          <w:sz w:val="22"/>
        </w:rPr>
        <w:t> </w:t>
      </w:r>
      <w:r>
        <w:rPr>
          <w:color w:val="231F20"/>
          <w:sz w:val="22"/>
        </w:rPr>
        <w:t>to</w:t>
      </w:r>
      <w:r>
        <w:rPr>
          <w:color w:val="231F20"/>
          <w:spacing w:val="-7"/>
          <w:sz w:val="22"/>
        </w:rPr>
        <w:t> </w:t>
      </w:r>
      <w:r>
        <w:rPr>
          <w:color w:val="231F20"/>
          <w:sz w:val="22"/>
        </w:rPr>
        <w:t>be</w:t>
      </w:r>
      <w:r>
        <w:rPr>
          <w:color w:val="231F20"/>
          <w:spacing w:val="-12"/>
          <w:sz w:val="22"/>
        </w:rPr>
        <w:t> </w:t>
      </w:r>
      <w:r>
        <w:rPr>
          <w:color w:val="231F20"/>
          <w:sz w:val="22"/>
        </w:rPr>
        <w:t>ready</w:t>
      </w:r>
      <w:r>
        <w:rPr>
          <w:color w:val="231F20"/>
          <w:spacing w:val="-8"/>
          <w:sz w:val="22"/>
        </w:rPr>
        <w:t> </w:t>
      </w:r>
      <w:r>
        <w:rPr>
          <w:color w:val="231F20"/>
          <w:sz w:val="22"/>
        </w:rPr>
        <w:t>for</w:t>
      </w:r>
      <w:r>
        <w:rPr>
          <w:color w:val="231F20"/>
          <w:spacing w:val="-8"/>
          <w:sz w:val="22"/>
        </w:rPr>
        <w:t> </w:t>
      </w:r>
      <w:r>
        <w:rPr>
          <w:color w:val="231F20"/>
          <w:sz w:val="22"/>
        </w:rPr>
        <w:t>OHL </w:t>
      </w:r>
      <w:r>
        <w:rPr>
          <w:color w:val="231F20"/>
          <w:spacing w:val="-2"/>
          <w:sz w:val="22"/>
        </w:rPr>
        <w:t>energization.</w:t>
      </w:r>
    </w:p>
    <w:p>
      <w:pPr>
        <w:pStyle w:val="ListParagraph"/>
        <w:numPr>
          <w:ilvl w:val="3"/>
          <w:numId w:val="2"/>
        </w:numPr>
        <w:tabs>
          <w:tab w:pos="2789" w:val="left" w:leader="none"/>
        </w:tabs>
        <w:spacing w:line="240" w:lineRule="auto" w:before="160" w:after="0"/>
        <w:ind w:left="2789" w:right="0" w:hanging="360"/>
        <w:jc w:val="left"/>
        <w:rPr>
          <w:sz w:val="22"/>
        </w:rPr>
      </w:pPr>
      <w:r>
        <w:rPr>
          <w:color w:val="231F20"/>
          <w:sz w:val="22"/>
        </w:rPr>
        <w:t>FSD</w:t>
      </w:r>
      <w:r>
        <w:rPr>
          <w:color w:val="231F20"/>
          <w:spacing w:val="-6"/>
          <w:sz w:val="22"/>
        </w:rPr>
        <w:t> </w:t>
      </w:r>
      <w:r>
        <w:rPr>
          <w:color w:val="231F20"/>
          <w:sz w:val="22"/>
        </w:rPr>
        <w:t>and</w:t>
      </w:r>
      <w:r>
        <w:rPr>
          <w:color w:val="231F20"/>
          <w:spacing w:val="-5"/>
          <w:sz w:val="22"/>
        </w:rPr>
        <w:t> </w:t>
      </w:r>
      <w:r>
        <w:rPr>
          <w:color w:val="231F20"/>
          <w:sz w:val="22"/>
        </w:rPr>
        <w:t>all</w:t>
      </w:r>
      <w:r>
        <w:rPr>
          <w:color w:val="231F20"/>
          <w:spacing w:val="-6"/>
          <w:sz w:val="22"/>
        </w:rPr>
        <w:t> </w:t>
      </w:r>
      <w:r>
        <w:rPr>
          <w:color w:val="231F20"/>
          <w:sz w:val="22"/>
        </w:rPr>
        <w:t>statutory</w:t>
      </w:r>
      <w:r>
        <w:rPr>
          <w:color w:val="231F20"/>
          <w:spacing w:val="-7"/>
          <w:sz w:val="22"/>
        </w:rPr>
        <w:t> </w:t>
      </w:r>
      <w:r>
        <w:rPr>
          <w:color w:val="231F20"/>
          <w:sz w:val="22"/>
        </w:rPr>
        <w:t>inspections</w:t>
      </w:r>
      <w:r>
        <w:rPr>
          <w:color w:val="231F20"/>
          <w:spacing w:val="-5"/>
          <w:sz w:val="22"/>
        </w:rPr>
        <w:t> </w:t>
      </w:r>
      <w:r>
        <w:rPr>
          <w:color w:val="231F20"/>
          <w:sz w:val="22"/>
        </w:rPr>
        <w:t>complete</w:t>
      </w:r>
      <w:r>
        <w:rPr>
          <w:color w:val="231F20"/>
          <w:spacing w:val="-8"/>
          <w:sz w:val="22"/>
        </w:rPr>
        <w:t> </w:t>
      </w:r>
      <w:r>
        <w:rPr>
          <w:color w:val="231F20"/>
          <w:sz w:val="22"/>
        </w:rPr>
        <w:t>for</w:t>
      </w:r>
      <w:r>
        <w:rPr>
          <w:color w:val="231F20"/>
          <w:spacing w:val="-5"/>
          <w:sz w:val="22"/>
        </w:rPr>
        <w:t> </w:t>
      </w:r>
      <w:r>
        <w:rPr>
          <w:color w:val="231F20"/>
          <w:sz w:val="22"/>
        </w:rPr>
        <w:t>Safe</w:t>
      </w:r>
      <w:r>
        <w:rPr>
          <w:color w:val="231F20"/>
          <w:spacing w:val="-5"/>
          <w:sz w:val="22"/>
        </w:rPr>
        <w:t> </w:t>
      </w:r>
      <w:r>
        <w:rPr>
          <w:color w:val="231F20"/>
          <w:sz w:val="22"/>
        </w:rPr>
        <w:t>and</w:t>
      </w:r>
      <w:r>
        <w:rPr>
          <w:color w:val="231F20"/>
          <w:spacing w:val="-8"/>
          <w:sz w:val="22"/>
        </w:rPr>
        <w:t> </w:t>
      </w:r>
      <w:r>
        <w:rPr>
          <w:color w:val="231F20"/>
          <w:spacing w:val="-2"/>
          <w:sz w:val="22"/>
        </w:rPr>
        <w:t>Sound.</w:t>
      </w:r>
    </w:p>
    <w:p>
      <w:pPr>
        <w:pStyle w:val="ListParagraph"/>
        <w:numPr>
          <w:ilvl w:val="3"/>
          <w:numId w:val="2"/>
        </w:numPr>
        <w:tabs>
          <w:tab w:pos="2789" w:val="left" w:leader="none"/>
        </w:tabs>
        <w:spacing w:line="240" w:lineRule="auto" w:before="196" w:after="0"/>
        <w:ind w:left="2789" w:right="0" w:hanging="360"/>
        <w:jc w:val="left"/>
        <w:rPr>
          <w:sz w:val="22"/>
        </w:rPr>
      </w:pPr>
      <w:r>
        <w:rPr>
          <w:color w:val="231F20"/>
          <w:sz w:val="22"/>
        </w:rPr>
        <w:t>Completion</w:t>
      </w:r>
      <w:r>
        <w:rPr>
          <w:color w:val="231F20"/>
          <w:spacing w:val="-1"/>
          <w:sz w:val="22"/>
        </w:rPr>
        <w:t> </w:t>
      </w:r>
      <w:r>
        <w:rPr>
          <w:color w:val="231F20"/>
          <w:sz w:val="22"/>
        </w:rPr>
        <w:t>of</w:t>
      </w:r>
      <w:r>
        <w:rPr>
          <w:color w:val="231F20"/>
          <w:spacing w:val="-2"/>
          <w:sz w:val="22"/>
        </w:rPr>
        <w:t> </w:t>
      </w:r>
      <w:r>
        <w:rPr>
          <w:color w:val="231F20"/>
          <w:sz w:val="22"/>
        </w:rPr>
        <w:t>the</w:t>
      </w:r>
      <w:r>
        <w:rPr>
          <w:color w:val="231F20"/>
          <w:spacing w:val="-2"/>
          <w:sz w:val="22"/>
        </w:rPr>
        <w:t> Works.</w:t>
      </w:r>
    </w:p>
    <w:p>
      <w:pPr>
        <w:pStyle w:val="BodyText"/>
        <w:spacing w:before="47"/>
      </w:pPr>
    </w:p>
    <w:p>
      <w:pPr>
        <w:pStyle w:val="ListParagraph"/>
        <w:numPr>
          <w:ilvl w:val="2"/>
          <w:numId w:val="2"/>
        </w:numPr>
        <w:tabs>
          <w:tab w:pos="2357" w:val="left" w:leader="none"/>
          <w:tab w:pos="2359" w:val="left" w:leader="none"/>
        </w:tabs>
        <w:spacing w:line="276" w:lineRule="auto" w:before="1" w:after="0"/>
        <w:ind w:left="2359" w:right="1132" w:hanging="1079"/>
        <w:jc w:val="both"/>
        <w:rPr>
          <w:sz w:val="22"/>
        </w:rPr>
      </w:pPr>
      <w:r>
        <w:rPr>
          <w:color w:val="231F20"/>
          <w:sz w:val="22"/>
        </w:rPr>
        <w:t>The</w:t>
      </w:r>
      <w:r>
        <w:rPr>
          <w:color w:val="231F20"/>
          <w:spacing w:val="-2"/>
          <w:sz w:val="22"/>
        </w:rPr>
        <w:t> </w:t>
      </w:r>
      <w:r>
        <w:rPr>
          <w:color w:val="231F20"/>
          <w:sz w:val="22"/>
        </w:rPr>
        <w:t>following</w:t>
      </w:r>
      <w:r>
        <w:rPr>
          <w:color w:val="231F20"/>
          <w:spacing w:val="-2"/>
          <w:sz w:val="22"/>
        </w:rPr>
        <w:t> </w:t>
      </w:r>
      <w:r>
        <w:rPr>
          <w:color w:val="231F20"/>
          <w:sz w:val="22"/>
        </w:rPr>
        <w:t>is</w:t>
      </w:r>
      <w:r>
        <w:rPr>
          <w:color w:val="231F20"/>
          <w:spacing w:val="-2"/>
          <w:sz w:val="22"/>
        </w:rPr>
        <w:t> </w:t>
      </w:r>
      <w:r>
        <w:rPr>
          <w:color w:val="231F20"/>
          <w:sz w:val="22"/>
        </w:rPr>
        <w:t>a</w:t>
      </w:r>
      <w:r>
        <w:rPr>
          <w:color w:val="231F20"/>
          <w:spacing w:val="-2"/>
          <w:sz w:val="22"/>
        </w:rPr>
        <w:t> </w:t>
      </w:r>
      <w:r>
        <w:rPr>
          <w:color w:val="231F20"/>
          <w:sz w:val="22"/>
        </w:rPr>
        <w:t>summary</w:t>
      </w:r>
      <w:r>
        <w:rPr>
          <w:color w:val="231F20"/>
          <w:spacing w:val="-2"/>
          <w:sz w:val="22"/>
        </w:rPr>
        <w:t> </w:t>
      </w:r>
      <w:r>
        <w:rPr>
          <w:color w:val="231F20"/>
          <w:sz w:val="22"/>
        </w:rPr>
        <w:t>of</w:t>
      </w:r>
      <w:r>
        <w:rPr>
          <w:color w:val="231F20"/>
          <w:spacing w:val="-2"/>
          <w:sz w:val="22"/>
        </w:rPr>
        <w:t> </w:t>
      </w:r>
      <w:r>
        <w:rPr>
          <w:color w:val="231F20"/>
          <w:sz w:val="22"/>
        </w:rPr>
        <w:t>key</w:t>
      </w:r>
      <w:r>
        <w:rPr>
          <w:color w:val="231F20"/>
          <w:spacing w:val="-2"/>
          <w:sz w:val="22"/>
        </w:rPr>
        <w:t> </w:t>
      </w:r>
      <w:r>
        <w:rPr>
          <w:color w:val="231F20"/>
          <w:sz w:val="22"/>
        </w:rPr>
        <w:t>interfaces</w:t>
      </w:r>
      <w:r>
        <w:rPr>
          <w:color w:val="231F20"/>
          <w:spacing w:val="-5"/>
          <w:sz w:val="22"/>
        </w:rPr>
        <w:t> </w:t>
      </w:r>
      <w:r>
        <w:rPr>
          <w:color w:val="231F20"/>
          <w:sz w:val="22"/>
        </w:rPr>
        <w:t>/</w:t>
      </w:r>
      <w:r>
        <w:rPr>
          <w:color w:val="231F20"/>
          <w:spacing w:val="-2"/>
          <w:sz w:val="22"/>
        </w:rPr>
        <w:t> </w:t>
      </w:r>
      <w:r>
        <w:rPr>
          <w:color w:val="231F20"/>
          <w:sz w:val="22"/>
        </w:rPr>
        <w:t>dependencies</w:t>
      </w:r>
      <w:r>
        <w:rPr>
          <w:color w:val="231F20"/>
          <w:spacing w:val="-2"/>
          <w:sz w:val="22"/>
        </w:rPr>
        <w:t> </w:t>
      </w:r>
      <w:r>
        <w:rPr>
          <w:color w:val="231F20"/>
          <w:sz w:val="22"/>
        </w:rPr>
        <w:t>for</w:t>
      </w:r>
      <w:r>
        <w:rPr>
          <w:color w:val="231F20"/>
          <w:spacing w:val="-4"/>
          <w:sz w:val="22"/>
        </w:rPr>
        <w:t> </w:t>
      </w:r>
      <w:r>
        <w:rPr>
          <w:color w:val="231F20"/>
          <w:sz w:val="22"/>
        </w:rPr>
        <w:t>the</w:t>
      </w:r>
      <w:r>
        <w:rPr>
          <w:color w:val="231F20"/>
          <w:spacing w:val="-2"/>
          <w:sz w:val="22"/>
        </w:rPr>
        <w:t> </w:t>
      </w:r>
      <w:r>
        <w:rPr>
          <w:color w:val="231F20"/>
          <w:sz w:val="22"/>
        </w:rPr>
        <w:t>construction</w:t>
      </w:r>
      <w:r>
        <w:rPr>
          <w:color w:val="231F20"/>
          <w:spacing w:val="-5"/>
          <w:sz w:val="22"/>
        </w:rPr>
        <w:t> </w:t>
      </w:r>
      <w:r>
        <w:rPr>
          <w:color w:val="231F20"/>
          <w:sz w:val="22"/>
        </w:rPr>
        <w:t>stage of the project:</w:t>
      </w:r>
    </w:p>
    <w:p>
      <w:pPr>
        <w:pStyle w:val="ListParagraph"/>
        <w:numPr>
          <w:ilvl w:val="3"/>
          <w:numId w:val="2"/>
        </w:numPr>
        <w:tabs>
          <w:tab w:pos="2789" w:val="left" w:leader="none"/>
        </w:tabs>
        <w:spacing w:line="276" w:lineRule="auto" w:before="156" w:after="0"/>
        <w:ind w:left="2789" w:right="2035" w:hanging="360"/>
        <w:jc w:val="left"/>
        <w:rPr>
          <w:sz w:val="22"/>
        </w:rPr>
      </w:pPr>
      <w:r>
        <w:rPr>
          <w:color w:val="231F20"/>
          <w:sz w:val="22"/>
        </w:rPr>
        <w:t>Re-provision</w:t>
      </w:r>
      <w:r>
        <w:rPr>
          <w:color w:val="231F20"/>
          <w:spacing w:val="-3"/>
          <w:sz w:val="22"/>
        </w:rPr>
        <w:t> </w:t>
      </w:r>
      <w:r>
        <w:rPr>
          <w:color w:val="231F20"/>
          <w:sz w:val="22"/>
        </w:rPr>
        <w:t>of</w:t>
      </w:r>
      <w:r>
        <w:rPr>
          <w:color w:val="231F20"/>
          <w:spacing w:val="-6"/>
          <w:sz w:val="22"/>
        </w:rPr>
        <w:t> </w:t>
      </w:r>
      <w:r>
        <w:rPr>
          <w:color w:val="231F20"/>
          <w:sz w:val="22"/>
        </w:rPr>
        <w:t>GREEN@TUEN</w:t>
      </w:r>
      <w:r>
        <w:rPr>
          <w:color w:val="231F20"/>
          <w:spacing w:val="-3"/>
          <w:sz w:val="22"/>
        </w:rPr>
        <w:t> </w:t>
      </w:r>
      <w:r>
        <w:rPr>
          <w:color w:val="231F20"/>
          <w:sz w:val="22"/>
        </w:rPr>
        <w:t>MUN</w:t>
      </w:r>
      <w:r>
        <w:rPr>
          <w:color w:val="231F20"/>
          <w:spacing w:val="-4"/>
          <w:sz w:val="22"/>
        </w:rPr>
        <w:t> </w:t>
      </w:r>
      <w:r>
        <w:rPr>
          <w:color w:val="231F20"/>
          <w:sz w:val="22"/>
        </w:rPr>
        <w:t>and</w:t>
      </w:r>
      <w:r>
        <w:rPr>
          <w:color w:val="231F20"/>
          <w:spacing w:val="-3"/>
          <w:sz w:val="22"/>
        </w:rPr>
        <w:t> </w:t>
      </w:r>
      <w:r>
        <w:rPr>
          <w:color w:val="231F20"/>
          <w:sz w:val="22"/>
        </w:rPr>
        <w:t>Tuen</w:t>
      </w:r>
      <w:r>
        <w:rPr>
          <w:color w:val="231F20"/>
          <w:spacing w:val="-8"/>
          <w:sz w:val="22"/>
        </w:rPr>
        <w:t> </w:t>
      </w:r>
      <w:r>
        <w:rPr>
          <w:color w:val="231F20"/>
          <w:sz w:val="22"/>
        </w:rPr>
        <w:t>Mun</w:t>
      </w:r>
      <w:r>
        <w:rPr>
          <w:color w:val="231F20"/>
          <w:spacing w:val="-3"/>
          <w:sz w:val="22"/>
        </w:rPr>
        <w:t> </w:t>
      </w:r>
      <w:r>
        <w:rPr>
          <w:color w:val="231F20"/>
          <w:sz w:val="22"/>
        </w:rPr>
        <w:t>Swimming</w:t>
      </w:r>
      <w:r>
        <w:rPr>
          <w:color w:val="231F20"/>
          <w:spacing w:val="-3"/>
          <w:sz w:val="22"/>
        </w:rPr>
        <w:t> </w:t>
      </w:r>
      <w:r>
        <w:rPr>
          <w:color w:val="231F20"/>
          <w:sz w:val="22"/>
        </w:rPr>
        <w:t>Pool</w:t>
      </w:r>
      <w:r>
        <w:rPr>
          <w:color w:val="231F20"/>
          <w:spacing w:val="-5"/>
          <w:sz w:val="22"/>
        </w:rPr>
        <w:t> </w:t>
      </w:r>
      <w:r>
        <w:rPr>
          <w:color w:val="231F20"/>
          <w:sz w:val="22"/>
        </w:rPr>
        <w:t>for construction of A16 Station.</w:t>
      </w:r>
    </w:p>
    <w:p>
      <w:pPr>
        <w:pStyle w:val="ListParagraph"/>
        <w:numPr>
          <w:ilvl w:val="3"/>
          <w:numId w:val="2"/>
        </w:numPr>
        <w:tabs>
          <w:tab w:pos="2789" w:val="left" w:leader="none"/>
        </w:tabs>
        <w:spacing w:line="240" w:lineRule="auto" w:before="157" w:after="0"/>
        <w:ind w:left="2789" w:right="0" w:hanging="360"/>
        <w:jc w:val="left"/>
        <w:rPr>
          <w:sz w:val="22"/>
        </w:rPr>
      </w:pPr>
      <w:r>
        <w:rPr>
          <w:color w:val="231F20"/>
          <w:sz w:val="22"/>
        </w:rPr>
        <w:t>Completion</w:t>
      </w:r>
      <w:r>
        <w:rPr>
          <w:color w:val="231F20"/>
          <w:spacing w:val="-8"/>
          <w:sz w:val="22"/>
        </w:rPr>
        <w:t> </w:t>
      </w:r>
      <w:r>
        <w:rPr>
          <w:color w:val="231F20"/>
          <w:sz w:val="22"/>
        </w:rPr>
        <w:t>of</w:t>
      </w:r>
      <w:r>
        <w:rPr>
          <w:color w:val="231F20"/>
          <w:spacing w:val="-6"/>
          <w:sz w:val="22"/>
        </w:rPr>
        <w:t> </w:t>
      </w:r>
      <w:r>
        <w:rPr>
          <w:color w:val="231F20"/>
          <w:sz w:val="22"/>
        </w:rPr>
        <w:t>overrun</w:t>
      </w:r>
      <w:r>
        <w:rPr>
          <w:color w:val="231F20"/>
          <w:spacing w:val="-9"/>
          <w:sz w:val="22"/>
        </w:rPr>
        <w:t> </w:t>
      </w:r>
      <w:r>
        <w:rPr>
          <w:color w:val="231F20"/>
          <w:sz w:val="22"/>
        </w:rPr>
        <w:t>track</w:t>
      </w:r>
      <w:r>
        <w:rPr>
          <w:color w:val="231F20"/>
          <w:spacing w:val="-8"/>
          <w:sz w:val="22"/>
        </w:rPr>
        <w:t> </w:t>
      </w:r>
      <w:r>
        <w:rPr>
          <w:color w:val="231F20"/>
          <w:sz w:val="22"/>
        </w:rPr>
        <w:t>modification</w:t>
      </w:r>
      <w:r>
        <w:rPr>
          <w:color w:val="231F20"/>
          <w:spacing w:val="-6"/>
          <w:sz w:val="22"/>
        </w:rPr>
        <w:t> </w:t>
      </w:r>
      <w:r>
        <w:rPr>
          <w:color w:val="231F20"/>
          <w:sz w:val="22"/>
        </w:rPr>
        <w:t>in</w:t>
      </w:r>
      <w:r>
        <w:rPr>
          <w:color w:val="231F20"/>
          <w:spacing w:val="-6"/>
          <w:sz w:val="22"/>
        </w:rPr>
        <w:t> </w:t>
      </w:r>
      <w:r>
        <w:rPr>
          <w:color w:val="231F20"/>
          <w:sz w:val="22"/>
        </w:rPr>
        <w:t>existing</w:t>
      </w:r>
      <w:r>
        <w:rPr>
          <w:color w:val="231F20"/>
          <w:spacing w:val="-6"/>
          <w:sz w:val="22"/>
        </w:rPr>
        <w:t> </w:t>
      </w:r>
      <w:r>
        <w:rPr>
          <w:color w:val="231F20"/>
          <w:sz w:val="22"/>
        </w:rPr>
        <w:t>Tuen</w:t>
      </w:r>
      <w:r>
        <w:rPr>
          <w:color w:val="231F20"/>
          <w:spacing w:val="-8"/>
          <w:sz w:val="22"/>
        </w:rPr>
        <w:t> </w:t>
      </w:r>
      <w:r>
        <w:rPr>
          <w:color w:val="231F20"/>
          <w:sz w:val="22"/>
        </w:rPr>
        <w:t>Mun</w:t>
      </w:r>
      <w:r>
        <w:rPr>
          <w:color w:val="231F20"/>
          <w:spacing w:val="-5"/>
          <w:sz w:val="22"/>
        </w:rPr>
        <w:t> </w:t>
      </w:r>
      <w:r>
        <w:rPr>
          <w:color w:val="231F20"/>
          <w:spacing w:val="-2"/>
          <w:sz w:val="22"/>
        </w:rPr>
        <w:t>Station.</w:t>
      </w:r>
    </w:p>
    <w:p>
      <w:pPr>
        <w:pStyle w:val="ListParagraph"/>
        <w:numPr>
          <w:ilvl w:val="3"/>
          <w:numId w:val="2"/>
        </w:numPr>
        <w:tabs>
          <w:tab w:pos="2789" w:val="left" w:leader="none"/>
        </w:tabs>
        <w:spacing w:line="240" w:lineRule="auto" w:before="195" w:after="0"/>
        <w:ind w:left="2789" w:right="0" w:hanging="360"/>
        <w:jc w:val="left"/>
        <w:rPr>
          <w:sz w:val="22"/>
        </w:rPr>
      </w:pPr>
      <w:r>
        <w:rPr>
          <w:color w:val="231F20"/>
          <w:sz w:val="22"/>
        </w:rPr>
        <w:t>Completion</w:t>
      </w:r>
      <w:r>
        <w:rPr>
          <w:color w:val="231F20"/>
          <w:spacing w:val="-4"/>
          <w:sz w:val="22"/>
        </w:rPr>
        <w:t> </w:t>
      </w:r>
      <w:r>
        <w:rPr>
          <w:color w:val="231F20"/>
          <w:sz w:val="22"/>
        </w:rPr>
        <w:t>of</w:t>
      </w:r>
      <w:r>
        <w:rPr>
          <w:color w:val="231F20"/>
          <w:spacing w:val="-5"/>
          <w:sz w:val="22"/>
        </w:rPr>
        <w:t> </w:t>
      </w:r>
      <w:r>
        <w:rPr>
          <w:color w:val="231F20"/>
          <w:sz w:val="22"/>
        </w:rPr>
        <w:t>A16,</w:t>
      </w:r>
      <w:r>
        <w:rPr>
          <w:color w:val="231F20"/>
          <w:spacing w:val="-5"/>
          <w:sz w:val="22"/>
        </w:rPr>
        <w:t> </w:t>
      </w:r>
      <w:r>
        <w:rPr>
          <w:color w:val="231F20"/>
          <w:sz w:val="22"/>
        </w:rPr>
        <w:t>TMS</w:t>
      </w:r>
      <w:r>
        <w:rPr>
          <w:color w:val="231F20"/>
          <w:spacing w:val="-6"/>
          <w:sz w:val="22"/>
        </w:rPr>
        <w:t> </w:t>
      </w:r>
      <w:r>
        <w:rPr>
          <w:color w:val="231F20"/>
          <w:sz w:val="22"/>
        </w:rPr>
        <w:t>and</w:t>
      </w:r>
      <w:r>
        <w:rPr>
          <w:color w:val="231F20"/>
          <w:spacing w:val="-6"/>
          <w:sz w:val="22"/>
        </w:rPr>
        <w:t> </w:t>
      </w:r>
      <w:r>
        <w:rPr>
          <w:color w:val="231F20"/>
          <w:sz w:val="22"/>
        </w:rPr>
        <w:t>viaducts</w:t>
      </w:r>
      <w:r>
        <w:rPr>
          <w:color w:val="231F20"/>
          <w:spacing w:val="-5"/>
          <w:sz w:val="22"/>
        </w:rPr>
        <w:t> </w:t>
      </w:r>
      <w:r>
        <w:rPr>
          <w:color w:val="231F20"/>
          <w:sz w:val="22"/>
        </w:rPr>
        <w:t>for</w:t>
      </w:r>
      <w:r>
        <w:rPr>
          <w:color w:val="231F20"/>
          <w:spacing w:val="-5"/>
          <w:sz w:val="22"/>
        </w:rPr>
        <w:t> </w:t>
      </w:r>
      <w:r>
        <w:rPr>
          <w:color w:val="231F20"/>
          <w:sz w:val="22"/>
        </w:rPr>
        <w:t>trial</w:t>
      </w:r>
      <w:r>
        <w:rPr>
          <w:color w:val="231F20"/>
          <w:spacing w:val="-4"/>
          <w:sz w:val="22"/>
        </w:rPr>
        <w:t> </w:t>
      </w:r>
      <w:r>
        <w:rPr>
          <w:color w:val="231F20"/>
          <w:spacing w:val="-2"/>
          <w:sz w:val="22"/>
        </w:rPr>
        <w:t>operation.</w:t>
      </w:r>
    </w:p>
    <w:p>
      <w:pPr>
        <w:pStyle w:val="BodyText"/>
      </w:pPr>
    </w:p>
    <w:p>
      <w:pPr>
        <w:pStyle w:val="BodyText"/>
        <w:spacing w:before="30"/>
      </w:pPr>
    </w:p>
    <w:p>
      <w:pPr>
        <w:pStyle w:val="ListParagraph"/>
        <w:numPr>
          <w:ilvl w:val="2"/>
          <w:numId w:val="2"/>
        </w:numPr>
        <w:tabs>
          <w:tab w:pos="2357" w:val="left" w:leader="none"/>
          <w:tab w:pos="2359" w:val="left" w:leader="none"/>
        </w:tabs>
        <w:spacing w:line="276" w:lineRule="auto" w:before="0" w:after="0"/>
        <w:ind w:left="2359" w:right="1130" w:hanging="1079"/>
        <w:jc w:val="both"/>
        <w:rPr>
          <w:sz w:val="22"/>
        </w:rPr>
      </w:pPr>
      <w:r>
        <w:rPr>
          <w:color w:val="231F20"/>
          <w:sz w:val="22"/>
        </w:rPr>
        <w:t>The following is a summary of the project delivery risks at the Construction Stage identified for this project. The project delivery risks are reviewed and managed as described in Section 3.8.</w:t>
      </w:r>
    </w:p>
    <w:p>
      <w:pPr>
        <w:pStyle w:val="ListParagraph"/>
        <w:numPr>
          <w:ilvl w:val="3"/>
          <w:numId w:val="2"/>
        </w:numPr>
        <w:tabs>
          <w:tab w:pos="2789" w:val="left" w:leader="none"/>
        </w:tabs>
        <w:spacing w:line="240" w:lineRule="auto" w:before="157" w:after="0"/>
        <w:ind w:left="2789" w:right="0" w:hanging="360"/>
        <w:jc w:val="left"/>
        <w:rPr>
          <w:sz w:val="22"/>
        </w:rPr>
      </w:pPr>
      <w:r>
        <w:rPr>
          <w:color w:val="231F20"/>
          <w:sz w:val="22"/>
        </w:rPr>
        <w:t>Accidental</w:t>
      </w:r>
      <w:r>
        <w:rPr>
          <w:color w:val="231F20"/>
          <w:spacing w:val="-7"/>
          <w:sz w:val="22"/>
        </w:rPr>
        <w:t> </w:t>
      </w:r>
      <w:r>
        <w:rPr>
          <w:color w:val="231F20"/>
          <w:sz w:val="22"/>
        </w:rPr>
        <w:t>damage</w:t>
      </w:r>
      <w:r>
        <w:rPr>
          <w:color w:val="231F20"/>
          <w:spacing w:val="-9"/>
          <w:sz w:val="22"/>
        </w:rPr>
        <w:t> </w:t>
      </w:r>
      <w:r>
        <w:rPr>
          <w:color w:val="231F20"/>
          <w:sz w:val="22"/>
        </w:rPr>
        <w:t>of</w:t>
      </w:r>
      <w:r>
        <w:rPr>
          <w:color w:val="231F20"/>
          <w:spacing w:val="-8"/>
          <w:sz w:val="22"/>
        </w:rPr>
        <w:t> </w:t>
      </w:r>
      <w:r>
        <w:rPr>
          <w:color w:val="231F20"/>
          <w:sz w:val="22"/>
        </w:rPr>
        <w:t>railway</w:t>
      </w:r>
      <w:r>
        <w:rPr>
          <w:color w:val="231F20"/>
          <w:spacing w:val="-7"/>
          <w:sz w:val="22"/>
        </w:rPr>
        <w:t> </w:t>
      </w:r>
      <w:r>
        <w:rPr>
          <w:color w:val="231F20"/>
          <w:sz w:val="22"/>
        </w:rPr>
        <w:t>facilities</w:t>
      </w:r>
      <w:r>
        <w:rPr>
          <w:color w:val="231F20"/>
          <w:spacing w:val="-6"/>
          <w:sz w:val="22"/>
        </w:rPr>
        <w:t> </w:t>
      </w:r>
      <w:r>
        <w:rPr>
          <w:color w:val="231F20"/>
          <w:sz w:val="22"/>
        </w:rPr>
        <w:t>impacting</w:t>
      </w:r>
      <w:r>
        <w:rPr>
          <w:color w:val="231F20"/>
          <w:spacing w:val="-6"/>
          <w:sz w:val="22"/>
        </w:rPr>
        <w:t> </w:t>
      </w:r>
      <w:r>
        <w:rPr>
          <w:color w:val="231F20"/>
          <w:sz w:val="22"/>
        </w:rPr>
        <w:t>TML</w:t>
      </w:r>
      <w:r>
        <w:rPr>
          <w:color w:val="231F20"/>
          <w:spacing w:val="-6"/>
          <w:sz w:val="22"/>
        </w:rPr>
        <w:t> </w:t>
      </w:r>
      <w:r>
        <w:rPr>
          <w:color w:val="231F20"/>
          <w:spacing w:val="-2"/>
          <w:sz w:val="22"/>
        </w:rPr>
        <w:t>operations.</w:t>
      </w:r>
    </w:p>
    <w:p>
      <w:pPr>
        <w:pStyle w:val="ListParagraph"/>
        <w:numPr>
          <w:ilvl w:val="3"/>
          <w:numId w:val="2"/>
        </w:numPr>
        <w:tabs>
          <w:tab w:pos="2789" w:val="left" w:leader="none"/>
        </w:tabs>
        <w:spacing w:line="240" w:lineRule="auto" w:before="193" w:after="0"/>
        <w:ind w:left="2789" w:right="0" w:hanging="360"/>
        <w:jc w:val="left"/>
        <w:rPr>
          <w:sz w:val="22"/>
        </w:rPr>
      </w:pPr>
      <w:r>
        <w:rPr>
          <w:color w:val="231F20"/>
          <w:sz w:val="22"/>
        </w:rPr>
        <w:t>Accidental</w:t>
      </w:r>
      <w:r>
        <w:rPr>
          <w:color w:val="231F20"/>
          <w:spacing w:val="-11"/>
          <w:sz w:val="22"/>
        </w:rPr>
        <w:t> </w:t>
      </w:r>
      <w:r>
        <w:rPr>
          <w:color w:val="231F20"/>
          <w:sz w:val="22"/>
        </w:rPr>
        <w:t>damage</w:t>
      </w:r>
      <w:r>
        <w:rPr>
          <w:color w:val="231F20"/>
          <w:spacing w:val="-13"/>
          <w:sz w:val="22"/>
        </w:rPr>
        <w:t> </w:t>
      </w:r>
      <w:r>
        <w:rPr>
          <w:color w:val="231F20"/>
          <w:sz w:val="22"/>
        </w:rPr>
        <w:t>of</w:t>
      </w:r>
      <w:r>
        <w:rPr>
          <w:color w:val="231F20"/>
          <w:spacing w:val="-12"/>
          <w:sz w:val="22"/>
        </w:rPr>
        <w:t> </w:t>
      </w:r>
      <w:r>
        <w:rPr>
          <w:color w:val="231F20"/>
          <w:sz w:val="22"/>
        </w:rPr>
        <w:t>settlement</w:t>
      </w:r>
      <w:r>
        <w:rPr>
          <w:color w:val="231F20"/>
          <w:spacing w:val="-11"/>
          <w:sz w:val="22"/>
        </w:rPr>
        <w:t> </w:t>
      </w:r>
      <w:r>
        <w:rPr>
          <w:color w:val="231F20"/>
          <w:sz w:val="22"/>
        </w:rPr>
        <w:t>of</w:t>
      </w:r>
      <w:r>
        <w:rPr>
          <w:color w:val="231F20"/>
          <w:spacing w:val="-14"/>
          <w:sz w:val="22"/>
        </w:rPr>
        <w:t> </w:t>
      </w:r>
      <w:r>
        <w:rPr>
          <w:color w:val="231F20"/>
          <w:sz w:val="22"/>
        </w:rPr>
        <w:t>facilities</w:t>
      </w:r>
      <w:r>
        <w:rPr>
          <w:color w:val="231F20"/>
          <w:spacing w:val="-11"/>
          <w:sz w:val="22"/>
        </w:rPr>
        <w:t> </w:t>
      </w:r>
      <w:r>
        <w:rPr>
          <w:color w:val="231F20"/>
          <w:sz w:val="22"/>
        </w:rPr>
        <w:t>affecting</w:t>
      </w:r>
      <w:r>
        <w:rPr>
          <w:color w:val="231F20"/>
          <w:spacing w:val="-10"/>
          <w:sz w:val="22"/>
        </w:rPr>
        <w:t> </w:t>
      </w:r>
      <w:r>
        <w:rPr>
          <w:color w:val="231F20"/>
          <w:sz w:val="22"/>
        </w:rPr>
        <w:t>operations</w:t>
      </w:r>
      <w:r>
        <w:rPr>
          <w:color w:val="231F20"/>
          <w:spacing w:val="-10"/>
          <w:sz w:val="22"/>
        </w:rPr>
        <w:t> </w:t>
      </w:r>
      <w:r>
        <w:rPr>
          <w:color w:val="231F20"/>
          <w:sz w:val="22"/>
        </w:rPr>
        <w:t>and</w:t>
      </w:r>
      <w:r>
        <w:rPr>
          <w:color w:val="231F20"/>
          <w:spacing w:val="-13"/>
          <w:sz w:val="22"/>
        </w:rPr>
        <w:t> </w:t>
      </w:r>
      <w:r>
        <w:rPr>
          <w:color w:val="231F20"/>
          <w:sz w:val="22"/>
        </w:rPr>
        <w:t>other</w:t>
      </w:r>
      <w:r>
        <w:rPr>
          <w:color w:val="231F20"/>
          <w:spacing w:val="-12"/>
          <w:sz w:val="22"/>
        </w:rPr>
        <w:t> </w:t>
      </w:r>
      <w:r>
        <w:rPr>
          <w:color w:val="231F20"/>
          <w:spacing w:val="-2"/>
          <w:sz w:val="22"/>
        </w:rPr>
        <w:t>parties.</w:t>
      </w:r>
    </w:p>
    <w:p>
      <w:pPr>
        <w:pStyle w:val="ListParagraph"/>
        <w:numPr>
          <w:ilvl w:val="3"/>
          <w:numId w:val="2"/>
        </w:numPr>
        <w:tabs>
          <w:tab w:pos="2789" w:val="left" w:leader="none"/>
        </w:tabs>
        <w:spacing w:line="240" w:lineRule="auto" w:before="195" w:after="0"/>
        <w:ind w:left="2789" w:right="0" w:hanging="360"/>
        <w:jc w:val="left"/>
        <w:rPr>
          <w:sz w:val="22"/>
        </w:rPr>
      </w:pPr>
      <w:r>
        <w:rPr>
          <w:color w:val="231F20"/>
          <w:sz w:val="22"/>
        </w:rPr>
        <w:t>Delayed</w:t>
      </w:r>
      <w:r>
        <w:rPr>
          <w:color w:val="231F20"/>
          <w:spacing w:val="-7"/>
          <w:sz w:val="22"/>
        </w:rPr>
        <w:t> </w:t>
      </w:r>
      <w:r>
        <w:rPr>
          <w:color w:val="231F20"/>
          <w:sz w:val="22"/>
        </w:rPr>
        <w:t>handover</w:t>
      </w:r>
      <w:r>
        <w:rPr>
          <w:color w:val="231F20"/>
          <w:spacing w:val="-3"/>
          <w:sz w:val="22"/>
        </w:rPr>
        <w:t> </w:t>
      </w:r>
      <w:r>
        <w:rPr>
          <w:color w:val="231F20"/>
          <w:sz w:val="22"/>
        </w:rPr>
        <w:t>of</w:t>
      </w:r>
      <w:r>
        <w:rPr>
          <w:color w:val="231F20"/>
          <w:spacing w:val="-5"/>
          <w:sz w:val="22"/>
        </w:rPr>
        <w:t> </w:t>
      </w:r>
      <w:r>
        <w:rPr>
          <w:color w:val="231F20"/>
          <w:sz w:val="22"/>
        </w:rPr>
        <w:t>work</w:t>
      </w:r>
      <w:r>
        <w:rPr>
          <w:color w:val="231F20"/>
          <w:spacing w:val="-5"/>
          <w:sz w:val="22"/>
        </w:rPr>
        <w:t> </w:t>
      </w:r>
      <w:r>
        <w:rPr>
          <w:color w:val="231F20"/>
          <w:sz w:val="22"/>
        </w:rPr>
        <w:t>sites</w:t>
      </w:r>
      <w:r>
        <w:rPr>
          <w:color w:val="231F20"/>
          <w:spacing w:val="-5"/>
          <w:sz w:val="22"/>
        </w:rPr>
        <w:t> </w:t>
      </w:r>
      <w:r>
        <w:rPr>
          <w:color w:val="231F20"/>
          <w:sz w:val="22"/>
        </w:rPr>
        <w:t>to</w:t>
      </w:r>
      <w:r>
        <w:rPr>
          <w:color w:val="231F20"/>
          <w:spacing w:val="-7"/>
          <w:sz w:val="22"/>
        </w:rPr>
        <w:t> </w:t>
      </w:r>
      <w:r>
        <w:rPr>
          <w:color w:val="231F20"/>
          <w:sz w:val="22"/>
        </w:rPr>
        <w:t>TME</w:t>
      </w:r>
      <w:r>
        <w:rPr>
          <w:color w:val="231F20"/>
          <w:spacing w:val="-6"/>
          <w:sz w:val="22"/>
        </w:rPr>
        <w:t> </w:t>
      </w:r>
      <w:r>
        <w:rPr>
          <w:color w:val="231F20"/>
          <w:sz w:val="22"/>
        </w:rPr>
        <w:t>project</w:t>
      </w:r>
      <w:r>
        <w:rPr>
          <w:color w:val="231F20"/>
          <w:spacing w:val="-5"/>
          <w:sz w:val="22"/>
        </w:rPr>
        <w:t> </w:t>
      </w:r>
      <w:r>
        <w:rPr>
          <w:color w:val="231F20"/>
          <w:sz w:val="22"/>
        </w:rPr>
        <w:t>from</w:t>
      </w:r>
      <w:r>
        <w:rPr>
          <w:color w:val="231F20"/>
          <w:spacing w:val="-4"/>
          <w:sz w:val="22"/>
        </w:rPr>
        <w:t> </w:t>
      </w:r>
      <w:r>
        <w:rPr>
          <w:color w:val="231F20"/>
          <w:sz w:val="22"/>
        </w:rPr>
        <w:t>government</w:t>
      </w:r>
      <w:r>
        <w:rPr>
          <w:color w:val="231F20"/>
          <w:spacing w:val="-5"/>
          <w:sz w:val="22"/>
        </w:rPr>
        <w:t> </w:t>
      </w:r>
      <w:r>
        <w:rPr>
          <w:color w:val="231F20"/>
          <w:spacing w:val="-2"/>
          <w:sz w:val="22"/>
        </w:rPr>
        <w:t>departments.</w:t>
      </w:r>
    </w:p>
    <w:p>
      <w:pPr>
        <w:pStyle w:val="ListParagraph"/>
        <w:numPr>
          <w:ilvl w:val="3"/>
          <w:numId w:val="2"/>
        </w:numPr>
        <w:tabs>
          <w:tab w:pos="2789" w:val="left" w:leader="none"/>
        </w:tabs>
        <w:spacing w:line="240" w:lineRule="auto" w:before="196" w:after="0"/>
        <w:ind w:left="2789" w:right="0" w:hanging="360"/>
        <w:jc w:val="left"/>
        <w:rPr>
          <w:sz w:val="22"/>
        </w:rPr>
      </w:pPr>
      <w:r>
        <w:rPr>
          <w:color w:val="231F20"/>
          <w:sz w:val="22"/>
        </w:rPr>
        <w:t>Delayed</w:t>
      </w:r>
      <w:r>
        <w:rPr>
          <w:color w:val="231F20"/>
          <w:spacing w:val="-6"/>
          <w:sz w:val="22"/>
        </w:rPr>
        <w:t> </w:t>
      </w:r>
      <w:r>
        <w:rPr>
          <w:color w:val="231F20"/>
          <w:sz w:val="22"/>
        </w:rPr>
        <w:t>statutory</w:t>
      </w:r>
      <w:r>
        <w:rPr>
          <w:color w:val="231F20"/>
          <w:spacing w:val="-5"/>
          <w:sz w:val="22"/>
        </w:rPr>
        <w:t> </w:t>
      </w:r>
      <w:r>
        <w:rPr>
          <w:color w:val="231F20"/>
          <w:sz w:val="22"/>
        </w:rPr>
        <w:t>approvals</w:t>
      </w:r>
      <w:r>
        <w:rPr>
          <w:color w:val="231F20"/>
          <w:spacing w:val="-6"/>
          <w:sz w:val="22"/>
        </w:rPr>
        <w:t> </w:t>
      </w:r>
      <w:r>
        <w:rPr>
          <w:color w:val="231F20"/>
          <w:sz w:val="22"/>
        </w:rPr>
        <w:t>for</w:t>
      </w:r>
      <w:r>
        <w:rPr>
          <w:color w:val="231F20"/>
          <w:spacing w:val="-6"/>
          <w:sz w:val="22"/>
        </w:rPr>
        <w:t> </w:t>
      </w:r>
      <w:r>
        <w:rPr>
          <w:color w:val="231F20"/>
          <w:sz w:val="22"/>
        </w:rPr>
        <w:t>works</w:t>
      </w:r>
      <w:r>
        <w:rPr>
          <w:color w:val="231F20"/>
          <w:spacing w:val="-6"/>
          <w:sz w:val="22"/>
        </w:rPr>
        <w:t> </w:t>
      </w:r>
      <w:r>
        <w:rPr>
          <w:color w:val="231F20"/>
          <w:sz w:val="22"/>
        </w:rPr>
        <w:t>over</w:t>
      </w:r>
      <w:r>
        <w:rPr>
          <w:color w:val="231F20"/>
          <w:spacing w:val="-5"/>
          <w:sz w:val="22"/>
        </w:rPr>
        <w:t> </w:t>
      </w:r>
      <w:r>
        <w:rPr>
          <w:color w:val="231F20"/>
          <w:sz w:val="22"/>
        </w:rPr>
        <w:t>Tuen</w:t>
      </w:r>
      <w:r>
        <w:rPr>
          <w:color w:val="231F20"/>
          <w:spacing w:val="-10"/>
          <w:sz w:val="22"/>
        </w:rPr>
        <w:t> </w:t>
      </w:r>
      <w:r>
        <w:rPr>
          <w:color w:val="231F20"/>
          <w:sz w:val="22"/>
        </w:rPr>
        <w:t>Mun</w:t>
      </w:r>
      <w:r>
        <w:rPr>
          <w:color w:val="231F20"/>
          <w:spacing w:val="-5"/>
          <w:sz w:val="22"/>
        </w:rPr>
        <w:t> </w:t>
      </w:r>
      <w:r>
        <w:rPr>
          <w:color w:val="231F20"/>
          <w:sz w:val="22"/>
        </w:rPr>
        <w:t>River</w:t>
      </w:r>
      <w:r>
        <w:rPr>
          <w:color w:val="231F20"/>
          <w:spacing w:val="-6"/>
          <w:sz w:val="22"/>
        </w:rPr>
        <w:t> </w:t>
      </w:r>
      <w:r>
        <w:rPr>
          <w:color w:val="231F20"/>
          <w:spacing w:val="-2"/>
          <w:sz w:val="22"/>
        </w:rPr>
        <w:t>Channel.</w:t>
      </w:r>
    </w:p>
    <w:p>
      <w:pPr>
        <w:spacing w:after="0" w:line="240" w:lineRule="auto"/>
        <w:jc w:val="left"/>
        <w:rPr>
          <w:sz w:val="22"/>
        </w:rPr>
        <w:sectPr>
          <w:pgSz w:w="11910" w:h="16840"/>
          <w:pgMar w:header="1151" w:footer="958" w:top="1740" w:bottom="1220" w:left="0" w:right="0"/>
        </w:sectPr>
      </w:pPr>
    </w:p>
    <w:p>
      <w:pPr>
        <w:pStyle w:val="BodyText"/>
      </w:pPr>
    </w:p>
    <w:p>
      <w:pPr>
        <w:pStyle w:val="BodyText"/>
        <w:spacing w:before="48"/>
      </w:pPr>
    </w:p>
    <w:p>
      <w:pPr>
        <w:pStyle w:val="ListParagraph"/>
        <w:numPr>
          <w:ilvl w:val="2"/>
          <w:numId w:val="2"/>
        </w:numPr>
        <w:tabs>
          <w:tab w:pos="2359" w:val="left" w:leader="none"/>
        </w:tabs>
        <w:spacing w:line="240" w:lineRule="auto" w:before="1" w:after="0"/>
        <w:ind w:left="2359" w:right="0" w:hanging="1079"/>
        <w:jc w:val="left"/>
        <w:rPr>
          <w:sz w:val="22"/>
        </w:rPr>
      </w:pPr>
      <w:r>
        <w:rPr>
          <w:color w:val="231F20"/>
          <w:spacing w:val="-2"/>
          <w:sz w:val="22"/>
        </w:rPr>
        <w:t>The</w:t>
      </w:r>
      <w:r>
        <w:rPr>
          <w:color w:val="231F20"/>
          <w:spacing w:val="-12"/>
          <w:sz w:val="22"/>
        </w:rPr>
        <w:t> </w:t>
      </w:r>
      <w:r>
        <w:rPr>
          <w:color w:val="231F20"/>
          <w:spacing w:val="-2"/>
          <w:sz w:val="22"/>
        </w:rPr>
        <w:t>following</w:t>
      </w:r>
      <w:r>
        <w:rPr>
          <w:color w:val="231F20"/>
          <w:spacing w:val="-9"/>
          <w:sz w:val="22"/>
        </w:rPr>
        <w:t> </w:t>
      </w:r>
      <w:r>
        <w:rPr>
          <w:color w:val="231F20"/>
          <w:spacing w:val="-2"/>
          <w:sz w:val="22"/>
        </w:rPr>
        <w:t>is</w:t>
      </w:r>
      <w:r>
        <w:rPr>
          <w:color w:val="231F20"/>
          <w:spacing w:val="-9"/>
          <w:sz w:val="22"/>
        </w:rPr>
        <w:t> </w:t>
      </w:r>
      <w:r>
        <w:rPr>
          <w:color w:val="231F20"/>
          <w:spacing w:val="-2"/>
          <w:sz w:val="22"/>
        </w:rPr>
        <w:t>a</w:t>
      </w:r>
      <w:r>
        <w:rPr>
          <w:color w:val="231F20"/>
          <w:spacing w:val="-13"/>
          <w:sz w:val="22"/>
        </w:rPr>
        <w:t> </w:t>
      </w:r>
      <w:r>
        <w:rPr>
          <w:color w:val="231F20"/>
          <w:spacing w:val="-2"/>
          <w:sz w:val="22"/>
        </w:rPr>
        <w:t>summary</w:t>
      </w:r>
      <w:r>
        <w:rPr>
          <w:color w:val="231F20"/>
          <w:spacing w:val="-9"/>
          <w:sz w:val="22"/>
        </w:rPr>
        <w:t> </w:t>
      </w:r>
      <w:r>
        <w:rPr>
          <w:color w:val="231F20"/>
          <w:spacing w:val="-2"/>
          <w:sz w:val="22"/>
        </w:rPr>
        <w:t>of</w:t>
      </w:r>
      <w:r>
        <w:rPr>
          <w:color w:val="231F20"/>
          <w:spacing w:val="-11"/>
          <w:sz w:val="22"/>
        </w:rPr>
        <w:t> </w:t>
      </w:r>
      <w:r>
        <w:rPr>
          <w:color w:val="231F20"/>
          <w:spacing w:val="-2"/>
          <w:sz w:val="22"/>
        </w:rPr>
        <w:t>Key</w:t>
      </w:r>
      <w:r>
        <w:rPr>
          <w:color w:val="231F20"/>
          <w:spacing w:val="-9"/>
          <w:sz w:val="22"/>
        </w:rPr>
        <w:t> </w:t>
      </w:r>
      <w:r>
        <w:rPr>
          <w:color w:val="231F20"/>
          <w:spacing w:val="-2"/>
          <w:sz w:val="22"/>
        </w:rPr>
        <w:t>Stakeholders</w:t>
      </w:r>
      <w:r>
        <w:rPr>
          <w:color w:val="231F20"/>
          <w:spacing w:val="-11"/>
          <w:sz w:val="22"/>
        </w:rPr>
        <w:t> </w:t>
      </w:r>
      <w:r>
        <w:rPr>
          <w:color w:val="231F20"/>
          <w:spacing w:val="-2"/>
          <w:sz w:val="22"/>
        </w:rPr>
        <w:t>for</w:t>
      </w:r>
      <w:r>
        <w:rPr>
          <w:color w:val="231F20"/>
          <w:spacing w:val="-12"/>
          <w:sz w:val="22"/>
        </w:rPr>
        <w:t> </w:t>
      </w:r>
      <w:r>
        <w:rPr>
          <w:color w:val="231F20"/>
          <w:spacing w:val="-2"/>
          <w:sz w:val="22"/>
        </w:rPr>
        <w:t>the</w:t>
      </w:r>
      <w:r>
        <w:rPr>
          <w:color w:val="231F20"/>
          <w:spacing w:val="-11"/>
          <w:sz w:val="22"/>
        </w:rPr>
        <w:t> </w:t>
      </w:r>
      <w:r>
        <w:rPr>
          <w:color w:val="231F20"/>
          <w:spacing w:val="-2"/>
          <w:sz w:val="22"/>
        </w:rPr>
        <w:t>construction</w:t>
      </w:r>
      <w:r>
        <w:rPr>
          <w:color w:val="231F20"/>
          <w:spacing w:val="-13"/>
          <w:sz w:val="22"/>
        </w:rPr>
        <w:t> </w:t>
      </w:r>
      <w:r>
        <w:rPr>
          <w:color w:val="231F20"/>
          <w:spacing w:val="-2"/>
          <w:sz w:val="22"/>
        </w:rPr>
        <w:t>stage</w:t>
      </w:r>
      <w:r>
        <w:rPr>
          <w:color w:val="231F20"/>
          <w:spacing w:val="-9"/>
          <w:sz w:val="22"/>
        </w:rPr>
        <w:t> </w:t>
      </w:r>
      <w:r>
        <w:rPr>
          <w:color w:val="231F20"/>
          <w:spacing w:val="-2"/>
          <w:sz w:val="22"/>
        </w:rPr>
        <w:t>of</w:t>
      </w:r>
      <w:r>
        <w:rPr>
          <w:color w:val="231F20"/>
          <w:spacing w:val="-11"/>
          <w:sz w:val="22"/>
        </w:rPr>
        <w:t> </w:t>
      </w:r>
      <w:r>
        <w:rPr>
          <w:color w:val="231F20"/>
          <w:spacing w:val="-2"/>
          <w:sz w:val="22"/>
        </w:rPr>
        <w:t>the</w:t>
      </w:r>
      <w:r>
        <w:rPr>
          <w:color w:val="231F20"/>
          <w:spacing w:val="-3"/>
          <w:sz w:val="22"/>
        </w:rPr>
        <w:t> </w:t>
      </w:r>
      <w:r>
        <w:rPr>
          <w:color w:val="231F20"/>
          <w:spacing w:val="-2"/>
          <w:sz w:val="22"/>
        </w:rPr>
        <w:t>project.</w:t>
      </w:r>
    </w:p>
    <w:p>
      <w:pPr>
        <w:pStyle w:val="ListParagraph"/>
        <w:numPr>
          <w:ilvl w:val="3"/>
          <w:numId w:val="2"/>
        </w:numPr>
        <w:tabs>
          <w:tab w:pos="2789" w:val="left" w:leader="none"/>
        </w:tabs>
        <w:spacing w:line="276" w:lineRule="auto" w:before="193" w:after="0"/>
        <w:ind w:left="2789" w:right="1133" w:hanging="360"/>
        <w:jc w:val="left"/>
        <w:rPr>
          <w:sz w:val="22"/>
        </w:rPr>
      </w:pPr>
      <w:r>
        <w:rPr>
          <w:color w:val="231F20"/>
          <w:sz w:val="22"/>
        </w:rPr>
        <w:t>Hong</w:t>
      </w:r>
      <w:r>
        <w:rPr>
          <w:color w:val="231F20"/>
          <w:spacing w:val="-16"/>
          <w:sz w:val="22"/>
        </w:rPr>
        <w:t> </w:t>
      </w:r>
      <w:r>
        <w:rPr>
          <w:color w:val="231F20"/>
          <w:sz w:val="22"/>
        </w:rPr>
        <w:t>Kong</w:t>
      </w:r>
      <w:r>
        <w:rPr>
          <w:color w:val="231F20"/>
          <w:spacing w:val="-15"/>
          <w:sz w:val="22"/>
        </w:rPr>
        <w:t> </w:t>
      </w:r>
      <w:r>
        <w:rPr>
          <w:color w:val="231F20"/>
          <w:sz w:val="22"/>
        </w:rPr>
        <w:t>Transport</w:t>
      </w:r>
      <w:r>
        <w:rPr>
          <w:color w:val="231F20"/>
          <w:spacing w:val="-15"/>
          <w:sz w:val="22"/>
        </w:rPr>
        <w:t> </w:t>
      </w:r>
      <w:r>
        <w:rPr>
          <w:color w:val="231F20"/>
          <w:sz w:val="22"/>
        </w:rPr>
        <w:t>Services</w:t>
      </w:r>
      <w:r>
        <w:rPr>
          <w:color w:val="231F20"/>
          <w:spacing w:val="-16"/>
          <w:sz w:val="22"/>
        </w:rPr>
        <w:t> </w:t>
      </w:r>
      <w:r>
        <w:rPr>
          <w:color w:val="231F20"/>
          <w:sz w:val="22"/>
        </w:rPr>
        <w:t>(HKTS)</w:t>
      </w:r>
      <w:r>
        <w:rPr>
          <w:color w:val="231F20"/>
          <w:spacing w:val="-16"/>
          <w:sz w:val="22"/>
        </w:rPr>
        <w:t> </w:t>
      </w:r>
      <w:r>
        <w:rPr>
          <w:color w:val="231F20"/>
          <w:sz w:val="22"/>
        </w:rPr>
        <w:t>are</w:t>
      </w:r>
      <w:r>
        <w:rPr>
          <w:color w:val="231F20"/>
          <w:spacing w:val="-18"/>
          <w:sz w:val="22"/>
        </w:rPr>
        <w:t> </w:t>
      </w:r>
      <w:r>
        <w:rPr>
          <w:color w:val="231F20"/>
          <w:sz w:val="22"/>
        </w:rPr>
        <w:t>the</w:t>
      </w:r>
      <w:r>
        <w:rPr>
          <w:color w:val="231F20"/>
          <w:spacing w:val="-16"/>
          <w:sz w:val="22"/>
        </w:rPr>
        <w:t> </w:t>
      </w:r>
      <w:r>
        <w:rPr>
          <w:color w:val="231F20"/>
          <w:sz w:val="22"/>
        </w:rPr>
        <w:t>operator</w:t>
      </w:r>
      <w:r>
        <w:rPr>
          <w:color w:val="231F20"/>
          <w:spacing w:val="-15"/>
          <w:sz w:val="22"/>
        </w:rPr>
        <w:t> </w:t>
      </w:r>
      <w:r>
        <w:rPr>
          <w:color w:val="231F20"/>
          <w:sz w:val="22"/>
        </w:rPr>
        <w:t>for</w:t>
      </w:r>
      <w:r>
        <w:rPr>
          <w:color w:val="231F20"/>
          <w:spacing w:val="-18"/>
          <w:sz w:val="22"/>
        </w:rPr>
        <w:t> </w:t>
      </w:r>
      <w:r>
        <w:rPr>
          <w:color w:val="231F20"/>
          <w:sz w:val="22"/>
        </w:rPr>
        <w:t>the</w:t>
      </w:r>
      <w:r>
        <w:rPr>
          <w:color w:val="231F20"/>
          <w:spacing w:val="-17"/>
          <w:sz w:val="22"/>
        </w:rPr>
        <w:t> </w:t>
      </w:r>
      <w:r>
        <w:rPr>
          <w:color w:val="231F20"/>
          <w:sz w:val="22"/>
        </w:rPr>
        <w:t>existing</w:t>
      </w:r>
      <w:r>
        <w:rPr>
          <w:color w:val="231F20"/>
          <w:spacing w:val="-15"/>
          <w:sz w:val="22"/>
        </w:rPr>
        <w:t> </w:t>
      </w:r>
      <w:r>
        <w:rPr>
          <w:color w:val="231F20"/>
          <w:sz w:val="22"/>
        </w:rPr>
        <w:t>TML</w:t>
      </w:r>
      <w:r>
        <w:rPr>
          <w:color w:val="231F20"/>
          <w:spacing w:val="-15"/>
          <w:sz w:val="22"/>
        </w:rPr>
        <w:t> </w:t>
      </w:r>
      <w:r>
        <w:rPr>
          <w:color w:val="231F20"/>
          <w:sz w:val="22"/>
        </w:rPr>
        <w:t>railway adjacent TUM works sites.</w:t>
      </w:r>
    </w:p>
    <w:p>
      <w:pPr>
        <w:pStyle w:val="ListParagraph"/>
        <w:numPr>
          <w:ilvl w:val="3"/>
          <w:numId w:val="2"/>
        </w:numPr>
        <w:tabs>
          <w:tab w:pos="2789" w:val="left" w:leader="none"/>
          <w:tab w:pos="3849" w:val="left" w:leader="none"/>
          <w:tab w:pos="4969" w:val="left" w:leader="none"/>
          <w:tab w:pos="5585" w:val="left" w:leader="none"/>
          <w:tab w:pos="6413" w:val="left" w:leader="none"/>
          <w:tab w:pos="7822" w:val="left" w:leader="none"/>
          <w:tab w:pos="9052" w:val="left" w:leader="none"/>
          <w:tab w:pos="9650" w:val="left" w:leader="none"/>
        </w:tabs>
        <w:spacing w:line="276" w:lineRule="auto" w:before="156" w:after="0"/>
        <w:ind w:left="2789" w:right="1131" w:hanging="360"/>
        <w:jc w:val="left"/>
        <w:rPr>
          <w:sz w:val="22"/>
        </w:rPr>
      </w:pPr>
      <w:r>
        <w:rPr>
          <w:color w:val="231F20"/>
          <w:spacing w:val="-2"/>
          <w:sz w:val="22"/>
        </w:rPr>
        <w:t>Property</w:t>
      </w:r>
      <w:r>
        <w:rPr>
          <w:color w:val="231F20"/>
          <w:sz w:val="22"/>
        </w:rPr>
        <w:tab/>
      </w:r>
      <w:r>
        <w:rPr>
          <w:color w:val="231F20"/>
          <w:spacing w:val="-2"/>
          <w:sz w:val="22"/>
        </w:rPr>
        <w:t>Business</w:t>
      </w:r>
      <w:r>
        <w:rPr>
          <w:color w:val="231F20"/>
          <w:sz w:val="22"/>
        </w:rPr>
        <w:tab/>
      </w:r>
      <w:r>
        <w:rPr>
          <w:color w:val="231F20"/>
          <w:spacing w:val="-4"/>
          <w:sz w:val="22"/>
        </w:rPr>
        <w:t>Unit</w:t>
      </w:r>
      <w:r>
        <w:rPr>
          <w:color w:val="231F20"/>
          <w:sz w:val="22"/>
        </w:rPr>
        <w:tab/>
      </w:r>
      <w:r>
        <w:rPr>
          <w:color w:val="231F20"/>
          <w:spacing w:val="-2"/>
          <w:sz w:val="22"/>
        </w:rPr>
        <w:t>(PBU)</w:t>
      </w:r>
      <w:r>
        <w:rPr>
          <w:color w:val="231F20"/>
          <w:sz w:val="22"/>
        </w:rPr>
        <w:tab/>
      </w:r>
      <w:r>
        <w:rPr>
          <w:color w:val="231F20"/>
          <w:spacing w:val="-2"/>
          <w:sz w:val="22"/>
        </w:rPr>
        <w:t>constructing</w:t>
      </w:r>
      <w:r>
        <w:rPr>
          <w:color w:val="231F20"/>
          <w:sz w:val="22"/>
        </w:rPr>
        <w:tab/>
      </w:r>
      <w:r>
        <w:rPr>
          <w:color w:val="231F20"/>
          <w:spacing w:val="-2"/>
          <w:sz w:val="22"/>
        </w:rPr>
        <w:t>residential</w:t>
      </w:r>
      <w:r>
        <w:rPr>
          <w:color w:val="231F20"/>
          <w:sz w:val="22"/>
        </w:rPr>
        <w:tab/>
      </w:r>
      <w:r>
        <w:rPr>
          <w:color w:val="231F20"/>
          <w:spacing w:val="-4"/>
          <w:sz w:val="22"/>
        </w:rPr>
        <w:t>and</w:t>
      </w:r>
      <w:r>
        <w:rPr>
          <w:color w:val="231F20"/>
          <w:sz w:val="22"/>
        </w:rPr>
        <w:tab/>
      </w:r>
      <w:r>
        <w:rPr>
          <w:color w:val="231F20"/>
          <w:spacing w:val="-2"/>
          <w:sz w:val="22"/>
        </w:rPr>
        <w:t>commercial </w:t>
      </w:r>
      <w:r>
        <w:rPr>
          <w:color w:val="231F20"/>
          <w:sz w:val="22"/>
        </w:rPr>
        <w:t>developments adjacent to A16 subsequent to completion of works.</w:t>
      </w:r>
    </w:p>
    <w:p>
      <w:pPr>
        <w:pStyle w:val="ListParagraph"/>
        <w:numPr>
          <w:ilvl w:val="3"/>
          <w:numId w:val="2"/>
        </w:numPr>
        <w:tabs>
          <w:tab w:pos="2789" w:val="left" w:leader="none"/>
        </w:tabs>
        <w:spacing w:line="276" w:lineRule="auto" w:before="157" w:after="0"/>
        <w:ind w:left="2789" w:right="1135" w:hanging="360"/>
        <w:jc w:val="left"/>
        <w:rPr>
          <w:sz w:val="22"/>
        </w:rPr>
      </w:pPr>
      <w:r>
        <w:rPr>
          <w:color w:val="231F20"/>
          <w:sz w:val="22"/>
        </w:rPr>
        <w:t>Environmental Protection Department (EPD) will take over of the re-provisioned GREEN@TUEN MUN.</w:t>
      </w:r>
    </w:p>
    <w:p>
      <w:pPr>
        <w:pStyle w:val="ListParagraph"/>
        <w:numPr>
          <w:ilvl w:val="3"/>
          <w:numId w:val="2"/>
        </w:numPr>
        <w:tabs>
          <w:tab w:pos="2789" w:val="left" w:leader="none"/>
        </w:tabs>
        <w:spacing w:line="273" w:lineRule="auto" w:before="157" w:after="0"/>
        <w:ind w:left="2789" w:right="1132" w:hanging="360"/>
        <w:jc w:val="left"/>
        <w:rPr>
          <w:sz w:val="22"/>
        </w:rPr>
      </w:pPr>
      <w:r>
        <w:rPr>
          <w:color w:val="231F20"/>
          <w:sz w:val="22"/>
        </w:rPr>
        <w:t>Leisure and Cultural Service Department (LCSD) will takeover the re-provisioned New Tuen Mun Swimming Pool.</w:t>
      </w:r>
    </w:p>
    <w:p>
      <w:pPr>
        <w:pStyle w:val="ListParagraph"/>
        <w:numPr>
          <w:ilvl w:val="3"/>
          <w:numId w:val="2"/>
        </w:numPr>
        <w:tabs>
          <w:tab w:pos="2789" w:val="left" w:leader="none"/>
        </w:tabs>
        <w:spacing w:line="273" w:lineRule="auto" w:before="162" w:after="0"/>
        <w:ind w:left="2789" w:right="1135" w:hanging="360"/>
        <w:jc w:val="left"/>
        <w:rPr>
          <w:sz w:val="22"/>
        </w:rPr>
      </w:pPr>
      <w:r>
        <w:rPr>
          <w:color w:val="231F20"/>
          <w:sz w:val="22"/>
        </w:rPr>
        <w:t>Railway Development Office (RDO) will undertake monitoring and checking of the TME construction in accordance with the Project Agreement.</w:t>
      </w:r>
    </w:p>
    <w:p>
      <w:pPr>
        <w:pStyle w:val="ListParagraph"/>
        <w:numPr>
          <w:ilvl w:val="3"/>
          <w:numId w:val="2"/>
        </w:numPr>
        <w:tabs>
          <w:tab w:pos="2789" w:val="left" w:leader="none"/>
        </w:tabs>
        <w:spacing w:line="276" w:lineRule="auto" w:before="159" w:after="0"/>
        <w:ind w:left="2789" w:right="1138" w:hanging="360"/>
        <w:jc w:val="left"/>
        <w:rPr>
          <w:sz w:val="22"/>
        </w:rPr>
      </w:pPr>
      <w:r>
        <w:rPr>
          <w:color w:val="231F20"/>
          <w:spacing w:val="-2"/>
          <w:sz w:val="22"/>
        </w:rPr>
        <w:t>Drainage</w:t>
      </w:r>
      <w:r>
        <w:rPr>
          <w:color w:val="231F20"/>
          <w:spacing w:val="-5"/>
          <w:sz w:val="22"/>
        </w:rPr>
        <w:t> </w:t>
      </w:r>
      <w:r>
        <w:rPr>
          <w:color w:val="231F20"/>
          <w:spacing w:val="-2"/>
          <w:sz w:val="22"/>
        </w:rPr>
        <w:t>Services</w:t>
      </w:r>
      <w:r>
        <w:rPr>
          <w:color w:val="231F20"/>
          <w:spacing w:val="-7"/>
          <w:sz w:val="22"/>
        </w:rPr>
        <w:t> </w:t>
      </w:r>
      <w:r>
        <w:rPr>
          <w:color w:val="231F20"/>
          <w:spacing w:val="-2"/>
          <w:sz w:val="22"/>
        </w:rPr>
        <w:t>Department</w:t>
      </w:r>
      <w:r>
        <w:rPr>
          <w:color w:val="231F20"/>
          <w:spacing w:val="-6"/>
          <w:sz w:val="22"/>
        </w:rPr>
        <w:t> </w:t>
      </w:r>
      <w:r>
        <w:rPr>
          <w:color w:val="231F20"/>
          <w:spacing w:val="-2"/>
          <w:sz w:val="22"/>
        </w:rPr>
        <w:t>(DSD)</w:t>
      </w:r>
      <w:r>
        <w:rPr>
          <w:color w:val="231F20"/>
          <w:spacing w:val="-3"/>
          <w:sz w:val="22"/>
        </w:rPr>
        <w:t> </w:t>
      </w:r>
      <w:r>
        <w:rPr>
          <w:color w:val="231F20"/>
          <w:spacing w:val="-2"/>
          <w:sz w:val="22"/>
        </w:rPr>
        <w:t>will</w:t>
      </w:r>
      <w:r>
        <w:rPr>
          <w:color w:val="231F20"/>
          <w:spacing w:val="-5"/>
          <w:sz w:val="22"/>
        </w:rPr>
        <w:t> </w:t>
      </w:r>
      <w:r>
        <w:rPr>
          <w:color w:val="231F20"/>
          <w:spacing w:val="-2"/>
          <w:sz w:val="22"/>
        </w:rPr>
        <w:t>review</w:t>
      </w:r>
      <w:r>
        <w:rPr>
          <w:color w:val="231F20"/>
          <w:spacing w:val="-5"/>
          <w:sz w:val="22"/>
        </w:rPr>
        <w:t> </w:t>
      </w:r>
      <w:r>
        <w:rPr>
          <w:color w:val="231F20"/>
          <w:spacing w:val="-2"/>
          <w:sz w:val="22"/>
        </w:rPr>
        <w:t>and</w:t>
      </w:r>
      <w:r>
        <w:rPr>
          <w:color w:val="231F20"/>
          <w:spacing w:val="-5"/>
          <w:sz w:val="22"/>
        </w:rPr>
        <w:t> </w:t>
      </w:r>
      <w:r>
        <w:rPr>
          <w:color w:val="231F20"/>
          <w:spacing w:val="-2"/>
          <w:sz w:val="22"/>
        </w:rPr>
        <w:t>approve</w:t>
      </w:r>
      <w:r>
        <w:rPr>
          <w:color w:val="231F20"/>
          <w:spacing w:val="-7"/>
          <w:sz w:val="22"/>
        </w:rPr>
        <w:t> </w:t>
      </w:r>
      <w:r>
        <w:rPr>
          <w:color w:val="231F20"/>
          <w:spacing w:val="-2"/>
          <w:sz w:val="22"/>
        </w:rPr>
        <w:t>the</w:t>
      </w:r>
      <w:r>
        <w:rPr>
          <w:color w:val="231F20"/>
          <w:spacing w:val="-8"/>
          <w:sz w:val="22"/>
        </w:rPr>
        <w:t> </w:t>
      </w:r>
      <w:r>
        <w:rPr>
          <w:color w:val="231F20"/>
          <w:spacing w:val="-2"/>
          <w:sz w:val="22"/>
        </w:rPr>
        <w:t>drainage</w:t>
      </w:r>
      <w:r>
        <w:rPr>
          <w:color w:val="231F20"/>
          <w:spacing w:val="-5"/>
          <w:sz w:val="22"/>
        </w:rPr>
        <w:t> </w:t>
      </w:r>
      <w:r>
        <w:rPr>
          <w:color w:val="231F20"/>
          <w:spacing w:val="-2"/>
          <w:sz w:val="22"/>
        </w:rPr>
        <w:t>impacts </w:t>
      </w:r>
      <w:r>
        <w:rPr>
          <w:color w:val="231F20"/>
          <w:sz w:val="22"/>
        </w:rPr>
        <w:t>of TME to the existing Tuen Mun River Channel.</w:t>
      </w:r>
    </w:p>
    <w:p>
      <w:pPr>
        <w:pStyle w:val="ListParagraph"/>
        <w:numPr>
          <w:ilvl w:val="3"/>
          <w:numId w:val="2"/>
        </w:numPr>
        <w:tabs>
          <w:tab w:pos="2789" w:val="left" w:leader="none"/>
        </w:tabs>
        <w:spacing w:line="276" w:lineRule="auto" w:before="157" w:after="0"/>
        <w:ind w:left="2789" w:right="1129" w:hanging="360"/>
        <w:jc w:val="left"/>
        <w:rPr>
          <w:sz w:val="22"/>
        </w:rPr>
      </w:pPr>
      <w:r>
        <w:rPr>
          <w:color w:val="231F20"/>
          <w:sz w:val="22"/>
        </w:rPr>
        <w:t>CEDD,</w:t>
      </w:r>
      <w:r>
        <w:rPr>
          <w:color w:val="231F20"/>
          <w:spacing w:val="80"/>
          <w:sz w:val="22"/>
        </w:rPr>
        <w:t> </w:t>
      </w:r>
      <w:r>
        <w:rPr>
          <w:color w:val="231F20"/>
          <w:sz w:val="22"/>
        </w:rPr>
        <w:t>DSD,</w:t>
      </w:r>
      <w:r>
        <w:rPr>
          <w:color w:val="231F20"/>
          <w:spacing w:val="80"/>
          <w:sz w:val="22"/>
        </w:rPr>
        <w:t> </w:t>
      </w:r>
      <w:r>
        <w:rPr>
          <w:color w:val="231F20"/>
          <w:sz w:val="22"/>
        </w:rPr>
        <w:t>ArchSD</w:t>
      </w:r>
      <w:r>
        <w:rPr>
          <w:color w:val="231F20"/>
          <w:spacing w:val="80"/>
          <w:sz w:val="22"/>
        </w:rPr>
        <w:t> </w:t>
      </w:r>
      <w:r>
        <w:rPr>
          <w:color w:val="231F20"/>
          <w:sz w:val="22"/>
        </w:rPr>
        <w:t>and</w:t>
      </w:r>
      <w:r>
        <w:rPr>
          <w:color w:val="231F20"/>
          <w:spacing w:val="80"/>
          <w:sz w:val="22"/>
        </w:rPr>
        <w:t> </w:t>
      </w:r>
      <w:r>
        <w:rPr>
          <w:color w:val="231F20"/>
          <w:sz w:val="22"/>
        </w:rPr>
        <w:t>HyD</w:t>
      </w:r>
      <w:r>
        <w:rPr>
          <w:color w:val="231F20"/>
          <w:spacing w:val="80"/>
          <w:sz w:val="22"/>
        </w:rPr>
        <w:t> </w:t>
      </w:r>
      <w:r>
        <w:rPr>
          <w:color w:val="231F20"/>
          <w:sz w:val="22"/>
        </w:rPr>
        <w:t>concurrent</w:t>
      </w:r>
      <w:r>
        <w:rPr>
          <w:color w:val="231F20"/>
          <w:spacing w:val="80"/>
          <w:sz w:val="22"/>
        </w:rPr>
        <w:t> </w:t>
      </w:r>
      <w:r>
        <w:rPr>
          <w:color w:val="231F20"/>
          <w:sz w:val="22"/>
        </w:rPr>
        <w:t>contracts,</w:t>
      </w:r>
      <w:r>
        <w:rPr>
          <w:color w:val="231F20"/>
          <w:spacing w:val="80"/>
          <w:sz w:val="22"/>
        </w:rPr>
        <w:t> </w:t>
      </w:r>
      <w:r>
        <w:rPr>
          <w:color w:val="231F20"/>
          <w:sz w:val="22"/>
        </w:rPr>
        <w:t>corresponding</w:t>
      </w:r>
      <w:r>
        <w:rPr>
          <w:color w:val="231F20"/>
          <w:spacing w:val="80"/>
          <w:sz w:val="22"/>
        </w:rPr>
        <w:t> </w:t>
      </w:r>
      <w:r>
        <w:rPr>
          <w:color w:val="231F20"/>
          <w:sz w:val="22"/>
        </w:rPr>
        <w:t>sites interfacing with alignment of TMS project.</w:t>
      </w:r>
    </w:p>
    <w:p>
      <w:pPr>
        <w:pStyle w:val="BodyText"/>
        <w:spacing w:before="134"/>
      </w:pPr>
    </w:p>
    <w:p>
      <w:pPr>
        <w:pStyle w:val="Heading1"/>
        <w:numPr>
          <w:ilvl w:val="1"/>
          <w:numId w:val="2"/>
        </w:numPr>
        <w:tabs>
          <w:tab w:pos="2359" w:val="left" w:leader="none"/>
        </w:tabs>
        <w:spacing w:line="240" w:lineRule="auto" w:before="0" w:after="0"/>
        <w:ind w:left="2359" w:right="0" w:hanging="1079"/>
        <w:jc w:val="left"/>
      </w:pPr>
      <w:bookmarkStart w:name="_TOC_250019" w:id="9"/>
      <w:r>
        <w:rPr>
          <w:color w:val="231F20"/>
        </w:rPr>
        <w:t>Project</w:t>
      </w:r>
      <w:r>
        <w:rPr>
          <w:color w:val="231F20"/>
          <w:spacing w:val="-9"/>
        </w:rPr>
        <w:t> </w:t>
      </w:r>
      <w:bookmarkEnd w:id="9"/>
      <w:r>
        <w:rPr>
          <w:color w:val="231F20"/>
          <w:spacing w:val="-2"/>
        </w:rPr>
        <w:t>Agreement</w:t>
      </w:r>
    </w:p>
    <w:p>
      <w:pPr>
        <w:pStyle w:val="ListParagraph"/>
        <w:numPr>
          <w:ilvl w:val="2"/>
          <w:numId w:val="2"/>
        </w:numPr>
        <w:tabs>
          <w:tab w:pos="2357" w:val="left" w:leader="none"/>
          <w:tab w:pos="2359" w:val="left" w:leader="none"/>
        </w:tabs>
        <w:spacing w:line="276" w:lineRule="auto" w:before="198" w:after="0"/>
        <w:ind w:left="2359" w:right="1133" w:hanging="1079"/>
        <w:jc w:val="both"/>
        <w:rPr>
          <w:sz w:val="22"/>
        </w:rPr>
      </w:pPr>
      <w:r>
        <w:rPr>
          <w:color w:val="231F20"/>
          <w:sz w:val="22"/>
        </w:rPr>
        <w:t>The</w:t>
      </w:r>
      <w:r>
        <w:rPr>
          <w:color w:val="231F20"/>
          <w:spacing w:val="-6"/>
          <w:sz w:val="22"/>
        </w:rPr>
        <w:t> </w:t>
      </w:r>
      <w:r>
        <w:rPr>
          <w:color w:val="231F20"/>
          <w:sz w:val="22"/>
        </w:rPr>
        <w:t>Project</w:t>
      </w:r>
      <w:r>
        <w:rPr>
          <w:color w:val="231F20"/>
          <w:spacing w:val="-5"/>
          <w:sz w:val="22"/>
        </w:rPr>
        <w:t> </w:t>
      </w:r>
      <w:r>
        <w:rPr>
          <w:color w:val="231F20"/>
          <w:sz w:val="22"/>
        </w:rPr>
        <w:t>Agreement</w:t>
      </w:r>
      <w:r>
        <w:rPr>
          <w:color w:val="231F20"/>
          <w:spacing w:val="-7"/>
          <w:sz w:val="22"/>
        </w:rPr>
        <w:t> </w:t>
      </w:r>
      <w:r>
        <w:rPr>
          <w:color w:val="231F20"/>
          <w:sz w:val="22"/>
        </w:rPr>
        <w:t>for</w:t>
      </w:r>
      <w:r>
        <w:rPr>
          <w:color w:val="231F20"/>
          <w:spacing w:val="-8"/>
          <w:sz w:val="22"/>
        </w:rPr>
        <w:t> </w:t>
      </w:r>
      <w:r>
        <w:rPr>
          <w:color w:val="231F20"/>
          <w:sz w:val="22"/>
        </w:rPr>
        <w:t>the</w:t>
      </w:r>
      <w:r>
        <w:rPr>
          <w:color w:val="231F20"/>
          <w:spacing w:val="-8"/>
          <w:sz w:val="22"/>
        </w:rPr>
        <w:t> </w:t>
      </w:r>
      <w:r>
        <w:rPr>
          <w:color w:val="231F20"/>
          <w:sz w:val="22"/>
        </w:rPr>
        <w:t>financing,</w:t>
      </w:r>
      <w:r>
        <w:rPr>
          <w:color w:val="231F20"/>
          <w:spacing w:val="-6"/>
          <w:sz w:val="22"/>
        </w:rPr>
        <w:t> </w:t>
      </w:r>
      <w:r>
        <w:rPr>
          <w:color w:val="231F20"/>
          <w:sz w:val="22"/>
        </w:rPr>
        <w:t>design,</w:t>
      </w:r>
      <w:r>
        <w:rPr>
          <w:color w:val="231F20"/>
          <w:spacing w:val="-9"/>
          <w:sz w:val="22"/>
        </w:rPr>
        <w:t> </w:t>
      </w:r>
      <w:r>
        <w:rPr>
          <w:color w:val="231F20"/>
          <w:sz w:val="22"/>
        </w:rPr>
        <w:t>construction,</w:t>
      </w:r>
      <w:r>
        <w:rPr>
          <w:color w:val="231F20"/>
          <w:spacing w:val="-6"/>
          <w:sz w:val="22"/>
        </w:rPr>
        <w:t> </w:t>
      </w:r>
      <w:r>
        <w:rPr>
          <w:color w:val="231F20"/>
          <w:sz w:val="22"/>
        </w:rPr>
        <w:t>pre-operation,</w:t>
      </w:r>
      <w:r>
        <w:rPr>
          <w:color w:val="231F20"/>
          <w:spacing w:val="-6"/>
          <w:sz w:val="22"/>
        </w:rPr>
        <w:t> </w:t>
      </w:r>
      <w:r>
        <w:rPr>
          <w:color w:val="231F20"/>
          <w:sz w:val="22"/>
        </w:rPr>
        <w:t>operation and maintenance of the Tuen Mun South Extension had been signed between the HKSAR and MTRCL on 5 September 2023.</w:t>
      </w:r>
    </w:p>
    <w:p>
      <w:pPr>
        <w:pStyle w:val="BodyText"/>
        <w:spacing w:before="6"/>
      </w:pPr>
    </w:p>
    <w:p>
      <w:pPr>
        <w:pStyle w:val="Heading1"/>
        <w:numPr>
          <w:ilvl w:val="1"/>
          <w:numId w:val="2"/>
        </w:numPr>
        <w:tabs>
          <w:tab w:pos="2359" w:val="left" w:leader="none"/>
        </w:tabs>
        <w:spacing w:line="240" w:lineRule="auto" w:before="0" w:after="0"/>
        <w:ind w:left="2359" w:right="0" w:hanging="1079"/>
        <w:jc w:val="left"/>
      </w:pPr>
      <w:bookmarkStart w:name="_TOC_250018" w:id="10"/>
      <w:r>
        <w:rPr>
          <w:color w:val="231F20"/>
        </w:rPr>
        <w:t>Project</w:t>
      </w:r>
      <w:r>
        <w:rPr>
          <w:color w:val="231F20"/>
          <w:spacing w:val="-10"/>
        </w:rPr>
        <w:t> </w:t>
      </w:r>
      <w:r>
        <w:rPr>
          <w:color w:val="231F20"/>
        </w:rPr>
        <w:t>Procurement</w:t>
      </w:r>
      <w:r>
        <w:rPr>
          <w:color w:val="231F20"/>
          <w:spacing w:val="-10"/>
        </w:rPr>
        <w:t> </w:t>
      </w:r>
      <w:bookmarkEnd w:id="10"/>
      <w:r>
        <w:rPr>
          <w:color w:val="231F20"/>
          <w:spacing w:val="-2"/>
        </w:rPr>
        <w:t>Strategies</w:t>
      </w:r>
    </w:p>
    <w:p>
      <w:pPr>
        <w:pStyle w:val="ListParagraph"/>
        <w:numPr>
          <w:ilvl w:val="2"/>
          <w:numId w:val="2"/>
        </w:numPr>
        <w:tabs>
          <w:tab w:pos="2357" w:val="left" w:leader="none"/>
          <w:tab w:pos="2359" w:val="left" w:leader="none"/>
        </w:tabs>
        <w:spacing w:line="276" w:lineRule="auto" w:before="239" w:after="0"/>
        <w:ind w:left="2359" w:right="1131" w:hanging="1079"/>
        <w:jc w:val="both"/>
        <w:rPr>
          <w:sz w:val="22"/>
        </w:rPr>
      </w:pPr>
      <w:r>
        <w:rPr>
          <w:color w:val="231F20"/>
          <w:sz w:val="22"/>
        </w:rPr>
        <w:t>Advance works: To maximise programme certainty, advance works packages have been</w:t>
      </w:r>
      <w:r>
        <w:rPr>
          <w:color w:val="231F20"/>
          <w:spacing w:val="-7"/>
          <w:sz w:val="22"/>
        </w:rPr>
        <w:t> </w:t>
      </w:r>
      <w:r>
        <w:rPr>
          <w:color w:val="231F20"/>
          <w:sz w:val="22"/>
        </w:rPr>
        <w:t>identified</w:t>
      </w:r>
      <w:r>
        <w:rPr>
          <w:color w:val="231F20"/>
          <w:spacing w:val="-9"/>
          <w:sz w:val="22"/>
        </w:rPr>
        <w:t> </w:t>
      </w:r>
      <w:r>
        <w:rPr>
          <w:color w:val="231F20"/>
          <w:sz w:val="22"/>
        </w:rPr>
        <w:t>and</w:t>
      </w:r>
      <w:r>
        <w:rPr>
          <w:color w:val="231F20"/>
          <w:spacing w:val="-10"/>
          <w:sz w:val="22"/>
        </w:rPr>
        <w:t> </w:t>
      </w:r>
      <w:r>
        <w:rPr>
          <w:color w:val="231F20"/>
          <w:sz w:val="22"/>
        </w:rPr>
        <w:t>commenced</w:t>
      </w:r>
      <w:r>
        <w:rPr>
          <w:color w:val="231F20"/>
          <w:spacing w:val="-10"/>
          <w:sz w:val="22"/>
        </w:rPr>
        <w:t> </w:t>
      </w:r>
      <w:r>
        <w:rPr>
          <w:color w:val="231F20"/>
          <w:sz w:val="22"/>
        </w:rPr>
        <w:t>prior</w:t>
      </w:r>
      <w:r>
        <w:rPr>
          <w:color w:val="231F20"/>
          <w:spacing w:val="-10"/>
          <w:sz w:val="22"/>
        </w:rPr>
        <w:t> </w:t>
      </w:r>
      <w:r>
        <w:rPr>
          <w:color w:val="231F20"/>
          <w:sz w:val="22"/>
        </w:rPr>
        <w:t>to</w:t>
      </w:r>
      <w:r>
        <w:rPr>
          <w:color w:val="231F20"/>
          <w:spacing w:val="-10"/>
          <w:sz w:val="22"/>
        </w:rPr>
        <w:t> </w:t>
      </w:r>
      <w:r>
        <w:rPr>
          <w:color w:val="231F20"/>
          <w:sz w:val="22"/>
        </w:rPr>
        <w:t>the</w:t>
      </w:r>
      <w:r>
        <w:rPr>
          <w:color w:val="231F20"/>
          <w:spacing w:val="-10"/>
          <w:sz w:val="22"/>
        </w:rPr>
        <w:t> </w:t>
      </w:r>
      <w:r>
        <w:rPr>
          <w:color w:val="231F20"/>
          <w:sz w:val="22"/>
        </w:rPr>
        <w:t>Construction</w:t>
      </w:r>
      <w:r>
        <w:rPr>
          <w:color w:val="231F20"/>
          <w:spacing w:val="-7"/>
          <w:sz w:val="22"/>
        </w:rPr>
        <w:t> </w:t>
      </w:r>
      <w:r>
        <w:rPr>
          <w:color w:val="231F20"/>
          <w:sz w:val="22"/>
        </w:rPr>
        <w:t>Stage,</w:t>
      </w:r>
      <w:r>
        <w:rPr>
          <w:color w:val="231F20"/>
          <w:spacing w:val="-7"/>
          <w:sz w:val="22"/>
        </w:rPr>
        <w:t> </w:t>
      </w:r>
      <w:r>
        <w:rPr>
          <w:color w:val="231F20"/>
          <w:sz w:val="22"/>
        </w:rPr>
        <w:t>as</w:t>
      </w:r>
      <w:r>
        <w:rPr>
          <w:color w:val="231F20"/>
          <w:spacing w:val="-9"/>
          <w:sz w:val="22"/>
        </w:rPr>
        <w:t> </w:t>
      </w:r>
      <w:r>
        <w:rPr>
          <w:color w:val="231F20"/>
          <w:sz w:val="22"/>
        </w:rPr>
        <w:t>summarised</w:t>
      </w:r>
      <w:r>
        <w:rPr>
          <w:color w:val="231F20"/>
          <w:spacing w:val="-7"/>
          <w:sz w:val="22"/>
        </w:rPr>
        <w:t> </w:t>
      </w:r>
      <w:r>
        <w:rPr>
          <w:color w:val="231F20"/>
          <w:sz w:val="22"/>
        </w:rPr>
        <w:t>below:</w:t>
      </w:r>
    </w:p>
    <w:p>
      <w:pPr>
        <w:pStyle w:val="ListParagraph"/>
        <w:numPr>
          <w:ilvl w:val="3"/>
          <w:numId w:val="2"/>
        </w:numPr>
        <w:tabs>
          <w:tab w:pos="2789" w:val="left" w:leader="none"/>
        </w:tabs>
        <w:spacing w:line="273" w:lineRule="auto" w:before="156" w:after="0"/>
        <w:ind w:left="2789" w:right="1130" w:hanging="360"/>
        <w:jc w:val="left"/>
        <w:rPr>
          <w:sz w:val="22"/>
        </w:rPr>
      </w:pPr>
      <w:r>
        <w:rPr>
          <w:color w:val="231F20"/>
          <w:sz w:val="22"/>
        </w:rPr>
        <w:t>Underground utilities diversion works and site preparation works at existing Tuen Mun Golf Centre.</w:t>
      </w:r>
    </w:p>
    <w:p>
      <w:pPr>
        <w:pStyle w:val="BodyText"/>
        <w:spacing w:before="204"/>
      </w:pPr>
    </w:p>
    <w:p>
      <w:pPr>
        <w:pStyle w:val="ListParagraph"/>
        <w:numPr>
          <w:ilvl w:val="2"/>
          <w:numId w:val="2"/>
        </w:numPr>
        <w:tabs>
          <w:tab w:pos="2357" w:val="left" w:leader="none"/>
          <w:tab w:pos="2359" w:val="left" w:leader="none"/>
        </w:tabs>
        <w:spacing w:line="276" w:lineRule="auto" w:before="0" w:after="0"/>
        <w:ind w:left="2359" w:right="1137" w:hanging="1079"/>
        <w:jc w:val="both"/>
        <w:rPr>
          <w:sz w:val="22"/>
        </w:rPr>
      </w:pPr>
      <w:r>
        <w:rPr>
          <w:color w:val="231F20"/>
          <w:sz w:val="22"/>
        </w:rPr>
        <w:t>Main works contracts: The main works contracts will be procured and packaged as described below. A list of major contracts is provided in Appendix 4.</w:t>
      </w:r>
    </w:p>
    <w:p>
      <w:pPr>
        <w:pStyle w:val="BodyText"/>
        <w:spacing w:line="276" w:lineRule="auto" w:before="157"/>
        <w:ind w:left="2789" w:right="1130"/>
        <w:jc w:val="both"/>
      </w:pPr>
      <w:r>
        <w:rPr>
          <w:b/>
          <w:color w:val="231F20"/>
        </w:rPr>
        <w:t>Contract 1500 – TME Stations, Viaducts and River Crossing</w:t>
      </w:r>
      <w:r>
        <w:rPr>
          <w:color w:val="231F20"/>
        </w:rPr>
        <w:t>; will be procured under NEC4 Engineering and Construction Contract – Option C: Target cost contract</w:t>
      </w:r>
      <w:r>
        <w:rPr>
          <w:color w:val="231F20"/>
          <w:spacing w:val="-12"/>
        </w:rPr>
        <w:t> </w:t>
      </w:r>
      <w:r>
        <w:rPr>
          <w:color w:val="231F20"/>
        </w:rPr>
        <w:t>with</w:t>
      </w:r>
      <w:r>
        <w:rPr>
          <w:color w:val="231F20"/>
          <w:spacing w:val="-11"/>
        </w:rPr>
        <w:t> </w:t>
      </w:r>
      <w:r>
        <w:rPr>
          <w:color w:val="231F20"/>
        </w:rPr>
        <w:t>activity</w:t>
      </w:r>
      <w:r>
        <w:rPr>
          <w:color w:val="231F20"/>
          <w:spacing w:val="-13"/>
        </w:rPr>
        <w:t> </w:t>
      </w:r>
      <w:r>
        <w:rPr>
          <w:color w:val="231F20"/>
        </w:rPr>
        <w:t>schedule,</w:t>
      </w:r>
      <w:r>
        <w:rPr>
          <w:color w:val="231F20"/>
          <w:spacing w:val="-10"/>
        </w:rPr>
        <w:t> </w:t>
      </w:r>
      <w:r>
        <w:rPr>
          <w:color w:val="231F20"/>
        </w:rPr>
        <w:t>and</w:t>
      </w:r>
      <w:r>
        <w:rPr>
          <w:color w:val="231F20"/>
          <w:spacing w:val="-13"/>
        </w:rPr>
        <w:t> </w:t>
      </w:r>
      <w:r>
        <w:rPr>
          <w:color w:val="231F20"/>
        </w:rPr>
        <w:t>will</w:t>
      </w:r>
      <w:r>
        <w:rPr>
          <w:color w:val="231F20"/>
          <w:spacing w:val="-11"/>
        </w:rPr>
        <w:t> </w:t>
      </w:r>
      <w:r>
        <w:rPr>
          <w:color w:val="231F20"/>
        </w:rPr>
        <w:t>be</w:t>
      </w:r>
      <w:r>
        <w:rPr>
          <w:color w:val="231F20"/>
          <w:spacing w:val="-11"/>
        </w:rPr>
        <w:t> </w:t>
      </w:r>
      <w:r>
        <w:rPr>
          <w:color w:val="231F20"/>
        </w:rPr>
        <w:t>procured</w:t>
      </w:r>
      <w:r>
        <w:rPr>
          <w:color w:val="231F20"/>
          <w:spacing w:val="-11"/>
        </w:rPr>
        <w:t> </w:t>
      </w:r>
      <w:r>
        <w:rPr>
          <w:color w:val="231F20"/>
        </w:rPr>
        <w:t>as</w:t>
      </w:r>
      <w:r>
        <w:rPr>
          <w:color w:val="231F20"/>
          <w:spacing w:val="-13"/>
        </w:rPr>
        <w:t> </w:t>
      </w:r>
      <w:r>
        <w:rPr>
          <w:color w:val="231F20"/>
        </w:rPr>
        <w:t>a</w:t>
      </w:r>
      <w:r>
        <w:rPr>
          <w:color w:val="231F20"/>
          <w:spacing w:val="-11"/>
        </w:rPr>
        <w:t> </w:t>
      </w:r>
      <w:r>
        <w:rPr>
          <w:color w:val="231F20"/>
        </w:rPr>
        <w:t>design-and-build</w:t>
      </w:r>
      <w:r>
        <w:rPr>
          <w:color w:val="231F20"/>
          <w:spacing w:val="-13"/>
        </w:rPr>
        <w:t> </w:t>
      </w:r>
      <w:r>
        <w:rPr>
          <w:color w:val="231F20"/>
        </w:rPr>
        <w:t>contract. This contract will include civil works for A16</w:t>
      </w:r>
      <w:r>
        <w:rPr>
          <w:color w:val="231F20"/>
          <w:spacing w:val="-1"/>
        </w:rPr>
        <w:t> </w:t>
      </w:r>
      <w:r>
        <w:rPr>
          <w:color w:val="231F20"/>
        </w:rPr>
        <w:t>Station and viaducts connecting TUM and</w:t>
      </w:r>
      <w:r>
        <w:rPr>
          <w:color w:val="231F20"/>
          <w:spacing w:val="-16"/>
        </w:rPr>
        <w:t> </w:t>
      </w:r>
      <w:r>
        <w:rPr>
          <w:color w:val="231F20"/>
        </w:rPr>
        <w:t>TMS;</w:t>
      </w:r>
      <w:r>
        <w:rPr>
          <w:color w:val="231F20"/>
          <w:spacing w:val="-15"/>
        </w:rPr>
        <w:t> </w:t>
      </w:r>
      <w:r>
        <w:rPr>
          <w:color w:val="231F20"/>
        </w:rPr>
        <w:t>and</w:t>
      </w:r>
      <w:r>
        <w:rPr>
          <w:color w:val="231F20"/>
          <w:spacing w:val="-15"/>
        </w:rPr>
        <w:t> </w:t>
      </w:r>
      <w:r>
        <w:rPr>
          <w:color w:val="231F20"/>
        </w:rPr>
        <w:t>building</w:t>
      </w:r>
      <w:r>
        <w:rPr>
          <w:color w:val="231F20"/>
          <w:spacing w:val="-16"/>
        </w:rPr>
        <w:t> </w:t>
      </w:r>
      <w:r>
        <w:rPr>
          <w:color w:val="231F20"/>
        </w:rPr>
        <w:t>services</w:t>
      </w:r>
      <w:r>
        <w:rPr>
          <w:color w:val="231F20"/>
          <w:spacing w:val="-15"/>
        </w:rPr>
        <w:t> </w:t>
      </w:r>
      <w:r>
        <w:rPr>
          <w:color w:val="231F20"/>
        </w:rPr>
        <w:t>(BS)</w:t>
      </w:r>
      <w:r>
        <w:rPr>
          <w:color w:val="231F20"/>
          <w:spacing w:val="-15"/>
        </w:rPr>
        <w:t> </w:t>
      </w:r>
      <w:r>
        <w:rPr>
          <w:color w:val="231F20"/>
        </w:rPr>
        <w:t>and</w:t>
      </w:r>
      <w:r>
        <w:rPr>
          <w:color w:val="231F20"/>
          <w:spacing w:val="-15"/>
        </w:rPr>
        <w:t> </w:t>
      </w:r>
      <w:r>
        <w:rPr>
          <w:color w:val="231F20"/>
        </w:rPr>
        <w:t>ABWF</w:t>
      </w:r>
      <w:r>
        <w:rPr>
          <w:color w:val="231F20"/>
          <w:spacing w:val="-16"/>
        </w:rPr>
        <w:t> </w:t>
      </w:r>
      <w:r>
        <w:rPr>
          <w:color w:val="231F20"/>
        </w:rPr>
        <w:t>works</w:t>
      </w:r>
      <w:r>
        <w:rPr>
          <w:color w:val="231F20"/>
          <w:spacing w:val="-15"/>
        </w:rPr>
        <w:t> </w:t>
      </w:r>
      <w:r>
        <w:rPr>
          <w:color w:val="231F20"/>
        </w:rPr>
        <w:t>for</w:t>
      </w:r>
      <w:r>
        <w:rPr>
          <w:color w:val="231F20"/>
          <w:spacing w:val="-15"/>
        </w:rPr>
        <w:t> </w:t>
      </w:r>
      <w:r>
        <w:rPr>
          <w:color w:val="231F20"/>
        </w:rPr>
        <w:t>the</w:t>
      </w:r>
      <w:r>
        <w:rPr>
          <w:color w:val="231F20"/>
          <w:spacing w:val="-16"/>
        </w:rPr>
        <w:t> </w:t>
      </w:r>
      <w:r>
        <w:rPr>
          <w:color w:val="231F20"/>
        </w:rPr>
        <w:t>A16</w:t>
      </w:r>
      <w:r>
        <w:rPr>
          <w:color w:val="231F20"/>
          <w:spacing w:val="-15"/>
        </w:rPr>
        <w:t> </w:t>
      </w:r>
      <w:r>
        <w:rPr>
          <w:color w:val="231F20"/>
        </w:rPr>
        <w:t>Station</w:t>
      </w:r>
      <w:r>
        <w:rPr>
          <w:color w:val="231F20"/>
          <w:spacing w:val="-15"/>
        </w:rPr>
        <w:t> </w:t>
      </w:r>
      <w:r>
        <w:rPr>
          <w:color w:val="231F20"/>
        </w:rPr>
        <w:t>and</w:t>
      </w:r>
      <w:r>
        <w:rPr>
          <w:color w:val="231F20"/>
          <w:spacing w:val="-15"/>
        </w:rPr>
        <w:t> </w:t>
      </w:r>
      <w:r>
        <w:rPr>
          <w:color w:val="231F20"/>
        </w:rPr>
        <w:t>TMS Station under a Design and Build arrangement. Procurement of the works utilized a</w:t>
      </w:r>
      <w:r>
        <w:rPr>
          <w:color w:val="231F20"/>
          <w:spacing w:val="-8"/>
        </w:rPr>
        <w:t> </w:t>
      </w:r>
      <w:r>
        <w:rPr>
          <w:color w:val="231F20"/>
        </w:rPr>
        <w:t>two-stage</w:t>
      </w:r>
      <w:r>
        <w:rPr>
          <w:color w:val="231F20"/>
          <w:spacing w:val="-10"/>
        </w:rPr>
        <w:t> </w:t>
      </w:r>
      <w:r>
        <w:rPr>
          <w:color w:val="231F20"/>
        </w:rPr>
        <w:t>tender</w:t>
      </w:r>
      <w:r>
        <w:rPr>
          <w:color w:val="231F20"/>
          <w:spacing w:val="-7"/>
        </w:rPr>
        <w:t> </w:t>
      </w:r>
      <w:r>
        <w:rPr>
          <w:color w:val="231F20"/>
        </w:rPr>
        <w:t>process.</w:t>
      </w:r>
      <w:r>
        <w:rPr>
          <w:color w:val="231F20"/>
          <w:spacing w:val="-6"/>
        </w:rPr>
        <w:t> </w:t>
      </w:r>
      <w:r>
        <w:rPr>
          <w:color w:val="231F20"/>
        </w:rPr>
        <w:t>This</w:t>
      </w:r>
      <w:r>
        <w:rPr>
          <w:color w:val="231F20"/>
          <w:spacing w:val="-7"/>
        </w:rPr>
        <w:t> </w:t>
      </w:r>
      <w:r>
        <w:rPr>
          <w:color w:val="231F20"/>
        </w:rPr>
        <w:t>approach</w:t>
      </w:r>
      <w:r>
        <w:rPr>
          <w:color w:val="231F20"/>
          <w:spacing w:val="-7"/>
        </w:rPr>
        <w:t> </w:t>
      </w:r>
      <w:r>
        <w:rPr>
          <w:color w:val="231F20"/>
        </w:rPr>
        <w:t>which</w:t>
      </w:r>
      <w:r>
        <w:rPr>
          <w:color w:val="231F20"/>
          <w:spacing w:val="-10"/>
        </w:rPr>
        <w:t> </w:t>
      </w:r>
      <w:r>
        <w:rPr>
          <w:color w:val="231F20"/>
        </w:rPr>
        <w:t>will</w:t>
      </w:r>
      <w:r>
        <w:rPr>
          <w:color w:val="231F20"/>
          <w:spacing w:val="-8"/>
        </w:rPr>
        <w:t> </w:t>
      </w:r>
      <w:r>
        <w:rPr>
          <w:color w:val="231F20"/>
        </w:rPr>
        <w:t>enable</w:t>
      </w:r>
      <w:r>
        <w:rPr>
          <w:color w:val="231F20"/>
          <w:spacing w:val="-8"/>
        </w:rPr>
        <w:t> </w:t>
      </w:r>
      <w:r>
        <w:rPr>
          <w:color w:val="231F20"/>
        </w:rPr>
        <w:t>a</w:t>
      </w:r>
      <w:r>
        <w:rPr>
          <w:color w:val="231F20"/>
          <w:spacing w:val="-8"/>
        </w:rPr>
        <w:t> </w:t>
      </w:r>
      <w:r>
        <w:rPr>
          <w:color w:val="231F20"/>
        </w:rPr>
        <w:t>flexible</w:t>
      </w:r>
      <w:r>
        <w:rPr>
          <w:color w:val="231F20"/>
          <w:spacing w:val="-8"/>
        </w:rPr>
        <w:t> </w:t>
      </w:r>
      <w:r>
        <w:rPr>
          <w:color w:val="231F20"/>
        </w:rPr>
        <w:t>approach</w:t>
      </w:r>
      <w:r>
        <w:rPr>
          <w:color w:val="231F20"/>
          <w:spacing w:val="-7"/>
        </w:rPr>
        <w:t> </w:t>
      </w:r>
      <w:r>
        <w:rPr>
          <w:color w:val="231F20"/>
        </w:rPr>
        <w:t>to the management of risks and opportunities, promote innovation and collaboration and incentivize cost reduction and value for money. New technologies and initiatives</w:t>
      </w:r>
      <w:r>
        <w:rPr>
          <w:color w:val="231F20"/>
          <w:spacing w:val="-14"/>
        </w:rPr>
        <w:t> </w:t>
      </w:r>
      <w:r>
        <w:rPr>
          <w:color w:val="231F20"/>
        </w:rPr>
        <w:t>including</w:t>
      </w:r>
      <w:r>
        <w:rPr>
          <w:color w:val="231F20"/>
          <w:spacing w:val="-14"/>
        </w:rPr>
        <w:t> </w:t>
      </w:r>
      <w:r>
        <w:rPr>
          <w:color w:val="231F20"/>
        </w:rPr>
        <w:t>Modular</w:t>
      </w:r>
      <w:r>
        <w:rPr>
          <w:color w:val="231F20"/>
          <w:spacing w:val="-12"/>
        </w:rPr>
        <w:t> </w:t>
      </w:r>
      <w:r>
        <w:rPr>
          <w:color w:val="231F20"/>
        </w:rPr>
        <w:t>Integrated</w:t>
      </w:r>
      <w:r>
        <w:rPr>
          <w:color w:val="231F20"/>
          <w:spacing w:val="-14"/>
        </w:rPr>
        <w:t> </w:t>
      </w:r>
      <w:r>
        <w:rPr>
          <w:color w:val="231F20"/>
        </w:rPr>
        <w:t>Construction</w:t>
      </w:r>
      <w:r>
        <w:rPr>
          <w:color w:val="231F20"/>
          <w:spacing w:val="-14"/>
        </w:rPr>
        <w:t> </w:t>
      </w:r>
      <w:r>
        <w:rPr>
          <w:color w:val="231F20"/>
        </w:rPr>
        <w:t>(MIC),</w:t>
      </w:r>
      <w:r>
        <w:rPr>
          <w:color w:val="231F20"/>
          <w:spacing w:val="-13"/>
        </w:rPr>
        <w:t> </w:t>
      </w:r>
      <w:r>
        <w:rPr>
          <w:color w:val="231F20"/>
        </w:rPr>
        <w:t>Design</w:t>
      </w:r>
      <w:r>
        <w:rPr>
          <w:color w:val="231F20"/>
          <w:spacing w:val="-14"/>
        </w:rPr>
        <w:t> </w:t>
      </w:r>
      <w:r>
        <w:rPr>
          <w:color w:val="231F20"/>
        </w:rPr>
        <w:t>for</w:t>
      </w:r>
      <w:r>
        <w:rPr>
          <w:color w:val="231F20"/>
          <w:spacing w:val="-15"/>
        </w:rPr>
        <w:t> </w:t>
      </w:r>
      <w:r>
        <w:rPr>
          <w:color w:val="231F20"/>
        </w:rPr>
        <w:t>Manufacture</w:t>
      </w:r>
    </w:p>
    <w:p>
      <w:pPr>
        <w:spacing w:after="0" w:line="276" w:lineRule="auto"/>
        <w:jc w:val="both"/>
        <w:sectPr>
          <w:pgSz w:w="11910" w:h="16840"/>
          <w:pgMar w:header="1151" w:footer="958" w:top="1740" w:bottom="1140" w:left="0" w:right="0"/>
        </w:sectPr>
      </w:pPr>
    </w:p>
    <w:p>
      <w:pPr>
        <w:pStyle w:val="BodyText"/>
      </w:pPr>
    </w:p>
    <w:p>
      <w:pPr>
        <w:pStyle w:val="BodyText"/>
        <w:spacing w:before="5"/>
      </w:pPr>
    </w:p>
    <w:p>
      <w:pPr>
        <w:pStyle w:val="BodyText"/>
        <w:spacing w:line="273" w:lineRule="auto" w:before="1"/>
        <w:ind w:left="2789" w:right="391"/>
      </w:pPr>
      <w:r>
        <w:rPr>
          <w:color w:val="231F20"/>
        </w:rPr>
        <w:t>Assembly (DfMA), off-site fabrication and digitalized project management will be </w:t>
      </w:r>
      <w:r>
        <w:rPr>
          <w:color w:val="231F20"/>
          <w:spacing w:val="-2"/>
        </w:rPr>
        <w:t>promoted.</w:t>
      </w:r>
    </w:p>
    <w:p>
      <w:pPr>
        <w:pStyle w:val="BodyText"/>
        <w:spacing w:before="165"/>
      </w:pPr>
    </w:p>
    <w:p>
      <w:pPr>
        <w:pStyle w:val="ListParagraph"/>
        <w:numPr>
          <w:ilvl w:val="3"/>
          <w:numId w:val="2"/>
        </w:numPr>
        <w:tabs>
          <w:tab w:pos="2787" w:val="left" w:leader="none"/>
          <w:tab w:pos="2789" w:val="left" w:leader="none"/>
        </w:tabs>
        <w:spacing w:line="276" w:lineRule="auto" w:before="0" w:after="0"/>
        <w:ind w:left="2789" w:right="1127" w:hanging="360"/>
        <w:jc w:val="both"/>
        <w:rPr>
          <w:sz w:val="22"/>
        </w:rPr>
      </w:pPr>
      <w:r>
        <w:rPr>
          <w:b/>
          <w:color w:val="231F20"/>
          <w:sz w:val="22"/>
        </w:rPr>
        <w:t>Contract 1503 – New Tuen Mun Swimming Pool</w:t>
      </w:r>
      <w:r>
        <w:rPr>
          <w:color w:val="231F20"/>
          <w:sz w:val="22"/>
        </w:rPr>
        <w:t>; will be procured under NEC4 Engineering and Construction Contract – Option A: Priced contract with activity schedule. This contract will include civil works for New Tuen Mun Swimming Pool including building services (BS) and ABWF works under an Engineer’s Detailed Design arrangement.</w:t>
      </w:r>
    </w:p>
    <w:p>
      <w:pPr>
        <w:pStyle w:val="BodyText"/>
        <w:spacing w:before="156"/>
      </w:pPr>
    </w:p>
    <w:p>
      <w:pPr>
        <w:pStyle w:val="ListParagraph"/>
        <w:numPr>
          <w:ilvl w:val="3"/>
          <w:numId w:val="2"/>
        </w:numPr>
        <w:tabs>
          <w:tab w:pos="2787" w:val="left" w:leader="none"/>
          <w:tab w:pos="2789" w:val="left" w:leader="none"/>
        </w:tabs>
        <w:spacing w:line="276" w:lineRule="auto" w:before="0" w:after="0"/>
        <w:ind w:left="2789" w:right="1128" w:hanging="360"/>
        <w:jc w:val="both"/>
        <w:rPr>
          <w:sz w:val="22"/>
        </w:rPr>
      </w:pPr>
      <w:r>
        <w:rPr>
          <w:b/>
          <w:color w:val="231F20"/>
          <w:sz w:val="22"/>
        </w:rPr>
        <w:t>Contract 1504 – Additional Stabling Facilities for Tuen</w:t>
      </w:r>
      <w:r>
        <w:rPr>
          <w:b/>
          <w:color w:val="231F20"/>
          <w:spacing w:val="-2"/>
          <w:sz w:val="22"/>
        </w:rPr>
        <w:t> </w:t>
      </w:r>
      <w:r>
        <w:rPr>
          <w:b/>
          <w:color w:val="231F20"/>
          <w:sz w:val="22"/>
        </w:rPr>
        <w:t>Ma Line at Pat Heung Depot; </w:t>
      </w:r>
      <w:r>
        <w:rPr>
          <w:color w:val="231F20"/>
          <w:sz w:val="22"/>
        </w:rPr>
        <w:t>will be procured under NEC4 Engineering and Construction Contract – Option A: Priced contract with</w:t>
      </w:r>
      <w:r>
        <w:rPr>
          <w:color w:val="231F20"/>
          <w:spacing w:val="-1"/>
          <w:sz w:val="22"/>
        </w:rPr>
        <w:t> </w:t>
      </w:r>
      <w:r>
        <w:rPr>
          <w:color w:val="231F20"/>
          <w:sz w:val="22"/>
        </w:rPr>
        <w:t>activity schedule, and will be procured as</w:t>
      </w:r>
      <w:r>
        <w:rPr>
          <w:color w:val="231F20"/>
          <w:spacing w:val="-1"/>
          <w:sz w:val="22"/>
        </w:rPr>
        <w:t> </w:t>
      </w:r>
      <w:r>
        <w:rPr>
          <w:color w:val="231F20"/>
          <w:sz w:val="22"/>
        </w:rPr>
        <w:t>a</w:t>
      </w:r>
      <w:r>
        <w:rPr>
          <w:color w:val="231F20"/>
          <w:spacing w:val="-1"/>
          <w:sz w:val="22"/>
        </w:rPr>
        <w:t> </w:t>
      </w:r>
      <w:r>
        <w:rPr>
          <w:color w:val="231F20"/>
          <w:sz w:val="22"/>
        </w:rPr>
        <w:t>design- and-build contract. This contract will include civil works for new Signalling Equipment Room, associated plant rooms and stabling tracks including building services (BS) and ABWF works under a Design &amp; Build arrangement.</w:t>
      </w:r>
    </w:p>
    <w:p>
      <w:pPr>
        <w:pStyle w:val="Heading1"/>
        <w:numPr>
          <w:ilvl w:val="1"/>
          <w:numId w:val="2"/>
        </w:numPr>
        <w:tabs>
          <w:tab w:pos="2359" w:val="left" w:leader="none"/>
        </w:tabs>
        <w:spacing w:line="240" w:lineRule="auto" w:before="247" w:after="0"/>
        <w:ind w:left="2359" w:right="0" w:hanging="1079"/>
        <w:jc w:val="left"/>
      </w:pPr>
      <w:bookmarkStart w:name="_TOC_250017" w:id="11"/>
      <w:r>
        <w:rPr>
          <w:color w:val="231F20"/>
        </w:rPr>
        <w:t>Project</w:t>
      </w:r>
      <w:r>
        <w:rPr>
          <w:color w:val="231F20"/>
          <w:spacing w:val="-1"/>
        </w:rPr>
        <w:t> </w:t>
      </w:r>
      <w:bookmarkEnd w:id="11"/>
      <w:r>
        <w:rPr>
          <w:color w:val="231F20"/>
          <w:spacing w:val="-2"/>
        </w:rPr>
        <w:t>Organization</w:t>
      </w:r>
    </w:p>
    <w:p>
      <w:pPr>
        <w:pStyle w:val="ListParagraph"/>
        <w:numPr>
          <w:ilvl w:val="2"/>
          <w:numId w:val="2"/>
        </w:numPr>
        <w:tabs>
          <w:tab w:pos="2357" w:val="left" w:leader="none"/>
          <w:tab w:pos="2359" w:val="left" w:leader="none"/>
        </w:tabs>
        <w:spacing w:line="276" w:lineRule="auto" w:before="241" w:after="0"/>
        <w:ind w:left="2359" w:right="1132" w:hanging="1079"/>
        <w:jc w:val="both"/>
        <w:rPr>
          <w:sz w:val="22"/>
        </w:rPr>
      </w:pPr>
      <w:r>
        <w:rPr>
          <w:color w:val="231F20"/>
          <w:sz w:val="22"/>
        </w:rPr>
        <w:t>The General Manager (GM – New Territories (Projects)) will oversee the performance of the TME project, reporting to the Capital Works Director (CWD). The General Manager E&amp;M (GM – E&amp;M Con) will oversee the systemwide E&amp;M, reporting to the CWD. The TME specific PMT will be led by the Project Manager (PM – TME &amp; HSK), reporting to the GM – New Territories (Projects).</w:t>
      </w:r>
    </w:p>
    <w:p>
      <w:pPr>
        <w:pStyle w:val="ListParagraph"/>
        <w:numPr>
          <w:ilvl w:val="2"/>
          <w:numId w:val="2"/>
        </w:numPr>
        <w:tabs>
          <w:tab w:pos="2357" w:val="left" w:leader="none"/>
          <w:tab w:pos="2359" w:val="left" w:leader="none"/>
        </w:tabs>
        <w:spacing w:line="276" w:lineRule="auto" w:before="248" w:after="0"/>
        <w:ind w:left="2359" w:right="1130" w:hanging="1079"/>
        <w:jc w:val="both"/>
        <w:rPr>
          <w:sz w:val="22"/>
        </w:rPr>
      </w:pPr>
      <w:r>
        <w:rPr>
          <w:color w:val="231F20"/>
          <w:sz w:val="22"/>
        </w:rPr>
        <w:t>The PMT will comprise project specific resources, supplemented by shared New Territories portfolio staff</w:t>
      </w:r>
      <w:r>
        <w:rPr>
          <w:color w:val="231F20"/>
          <w:spacing w:val="-1"/>
          <w:sz w:val="22"/>
        </w:rPr>
        <w:t> </w:t>
      </w:r>
      <w:r>
        <w:rPr>
          <w:color w:val="231F20"/>
          <w:sz w:val="22"/>
        </w:rPr>
        <w:t>and support function</w:t>
      </w:r>
      <w:r>
        <w:rPr>
          <w:color w:val="231F20"/>
          <w:spacing w:val="-1"/>
          <w:sz w:val="22"/>
        </w:rPr>
        <w:t> </w:t>
      </w:r>
      <w:r>
        <w:rPr>
          <w:color w:val="231F20"/>
          <w:sz w:val="22"/>
        </w:rPr>
        <w:t>staff. The</w:t>
      </w:r>
      <w:r>
        <w:rPr>
          <w:color w:val="231F20"/>
          <w:spacing w:val="-1"/>
          <w:sz w:val="22"/>
        </w:rPr>
        <w:t> </w:t>
      </w:r>
      <w:r>
        <w:rPr>
          <w:color w:val="231F20"/>
          <w:sz w:val="22"/>
        </w:rPr>
        <w:t>organisation chart</w:t>
      </w:r>
      <w:r>
        <w:rPr>
          <w:color w:val="231F20"/>
          <w:spacing w:val="-1"/>
          <w:sz w:val="22"/>
        </w:rPr>
        <w:t> </w:t>
      </w:r>
      <w:r>
        <w:rPr>
          <w:color w:val="231F20"/>
          <w:sz w:val="22"/>
        </w:rPr>
        <w:t>for the</w:t>
      </w:r>
      <w:r>
        <w:rPr>
          <w:color w:val="231F20"/>
          <w:spacing w:val="-1"/>
          <w:sz w:val="22"/>
        </w:rPr>
        <w:t> </w:t>
      </w:r>
      <w:r>
        <w:rPr>
          <w:color w:val="231F20"/>
          <w:sz w:val="22"/>
        </w:rPr>
        <w:t>TME PMT is provided in Appendix 5.</w:t>
      </w:r>
    </w:p>
    <w:p>
      <w:pPr>
        <w:pStyle w:val="BodyText"/>
        <w:spacing w:before="1"/>
      </w:pPr>
    </w:p>
    <w:p>
      <w:pPr>
        <w:pStyle w:val="Heading1"/>
        <w:numPr>
          <w:ilvl w:val="1"/>
          <w:numId w:val="2"/>
        </w:numPr>
        <w:tabs>
          <w:tab w:pos="2359" w:val="left" w:leader="none"/>
        </w:tabs>
        <w:spacing w:line="240" w:lineRule="auto" w:before="0" w:after="0"/>
        <w:ind w:left="2359" w:right="0" w:hanging="1079"/>
        <w:jc w:val="left"/>
      </w:pPr>
      <w:bookmarkStart w:name="_TOC_250016" w:id="12"/>
      <w:r>
        <w:rPr>
          <w:color w:val="231F20"/>
        </w:rPr>
        <w:t>Project</w:t>
      </w:r>
      <w:r>
        <w:rPr>
          <w:color w:val="231F20"/>
          <w:spacing w:val="-5"/>
        </w:rPr>
        <w:t> </w:t>
      </w:r>
      <w:r>
        <w:rPr>
          <w:color w:val="231F20"/>
        </w:rPr>
        <w:t>Definition</w:t>
      </w:r>
      <w:r>
        <w:rPr>
          <w:color w:val="231F20"/>
          <w:spacing w:val="-6"/>
        </w:rPr>
        <w:t> </w:t>
      </w:r>
      <w:r>
        <w:rPr>
          <w:color w:val="231F20"/>
        </w:rPr>
        <w:t>Documents</w:t>
      </w:r>
      <w:r>
        <w:rPr>
          <w:color w:val="231F20"/>
          <w:spacing w:val="-6"/>
        </w:rPr>
        <w:t> </w:t>
      </w:r>
      <w:bookmarkEnd w:id="12"/>
      <w:r>
        <w:rPr>
          <w:color w:val="231F20"/>
          <w:spacing w:val="-2"/>
        </w:rPr>
        <w:t>(PDDs)</w:t>
      </w:r>
    </w:p>
    <w:p>
      <w:pPr>
        <w:pStyle w:val="ListParagraph"/>
        <w:numPr>
          <w:ilvl w:val="2"/>
          <w:numId w:val="2"/>
        </w:numPr>
        <w:tabs>
          <w:tab w:pos="2357" w:val="left" w:leader="none"/>
          <w:tab w:pos="2359" w:val="left" w:leader="none"/>
        </w:tabs>
        <w:spacing w:line="273" w:lineRule="auto" w:before="239" w:after="0"/>
        <w:ind w:left="2359" w:right="1131" w:hanging="1079"/>
        <w:jc w:val="both"/>
        <w:rPr>
          <w:sz w:val="22"/>
        </w:rPr>
      </w:pPr>
      <w:r>
        <w:rPr>
          <w:color w:val="231F20"/>
          <w:sz w:val="22"/>
        </w:rPr>
        <w:t>The Project Definition Documents at the commencement of the Construction Stage include those documents summarized below:</w:t>
      </w:r>
    </w:p>
    <w:p>
      <w:pPr>
        <w:pStyle w:val="ListParagraph"/>
        <w:numPr>
          <w:ilvl w:val="3"/>
          <w:numId w:val="2"/>
        </w:numPr>
        <w:tabs>
          <w:tab w:pos="2789" w:val="left" w:leader="none"/>
        </w:tabs>
        <w:spacing w:line="240" w:lineRule="auto" w:before="162" w:after="0"/>
        <w:ind w:left="2789" w:right="0" w:hanging="360"/>
        <w:jc w:val="left"/>
        <w:rPr>
          <w:sz w:val="22"/>
        </w:rPr>
      </w:pPr>
      <w:r>
        <w:rPr>
          <w:color w:val="231F20"/>
          <w:sz w:val="22"/>
        </w:rPr>
        <w:t>Project</w:t>
      </w:r>
      <w:r>
        <w:rPr>
          <w:color w:val="231F20"/>
          <w:spacing w:val="-4"/>
          <w:sz w:val="22"/>
        </w:rPr>
        <w:t> </w:t>
      </w:r>
      <w:r>
        <w:rPr>
          <w:color w:val="231F20"/>
          <w:spacing w:val="-2"/>
          <w:sz w:val="22"/>
        </w:rPr>
        <w:t>Objectives</w:t>
      </w:r>
    </w:p>
    <w:p>
      <w:pPr>
        <w:pStyle w:val="ListParagraph"/>
        <w:numPr>
          <w:ilvl w:val="3"/>
          <w:numId w:val="2"/>
        </w:numPr>
        <w:tabs>
          <w:tab w:pos="2789" w:val="left" w:leader="none"/>
        </w:tabs>
        <w:spacing w:line="240" w:lineRule="auto" w:before="193" w:after="0"/>
        <w:ind w:left="2789" w:right="0" w:hanging="360"/>
        <w:jc w:val="left"/>
        <w:rPr>
          <w:sz w:val="22"/>
        </w:rPr>
      </w:pPr>
      <w:r>
        <w:rPr>
          <w:color w:val="231F20"/>
          <w:sz w:val="22"/>
        </w:rPr>
        <w:t>Project</w:t>
      </w:r>
      <w:r>
        <w:rPr>
          <w:color w:val="231F20"/>
          <w:spacing w:val="-7"/>
          <w:sz w:val="22"/>
        </w:rPr>
        <w:t> </w:t>
      </w:r>
      <w:r>
        <w:rPr>
          <w:color w:val="231F20"/>
          <w:spacing w:val="-2"/>
          <w:sz w:val="22"/>
        </w:rPr>
        <w:t>Requirements</w:t>
      </w:r>
    </w:p>
    <w:p>
      <w:pPr>
        <w:pStyle w:val="ListParagraph"/>
        <w:numPr>
          <w:ilvl w:val="3"/>
          <w:numId w:val="2"/>
        </w:numPr>
        <w:tabs>
          <w:tab w:pos="2789" w:val="left" w:leader="none"/>
        </w:tabs>
        <w:spacing w:line="240" w:lineRule="auto" w:before="196" w:after="0"/>
        <w:ind w:left="2789" w:right="0" w:hanging="360"/>
        <w:jc w:val="left"/>
        <w:rPr>
          <w:sz w:val="22"/>
        </w:rPr>
      </w:pPr>
      <w:r>
        <w:rPr>
          <w:color w:val="231F20"/>
          <w:sz w:val="22"/>
        </w:rPr>
        <w:t>Project</w:t>
      </w:r>
      <w:r>
        <w:rPr>
          <w:color w:val="231F20"/>
          <w:spacing w:val="-2"/>
          <w:sz w:val="22"/>
        </w:rPr>
        <w:t> Agreement</w:t>
      </w:r>
    </w:p>
    <w:p>
      <w:pPr>
        <w:pStyle w:val="ListParagraph"/>
        <w:numPr>
          <w:ilvl w:val="3"/>
          <w:numId w:val="2"/>
        </w:numPr>
        <w:tabs>
          <w:tab w:pos="2789" w:val="left" w:leader="none"/>
        </w:tabs>
        <w:spacing w:line="240" w:lineRule="auto" w:before="193" w:after="0"/>
        <w:ind w:left="2789" w:right="0" w:hanging="360"/>
        <w:jc w:val="left"/>
        <w:rPr>
          <w:sz w:val="22"/>
        </w:rPr>
      </w:pPr>
      <w:r>
        <w:rPr>
          <w:color w:val="231F20"/>
          <w:sz w:val="22"/>
        </w:rPr>
        <w:t>Project</w:t>
      </w:r>
      <w:r>
        <w:rPr>
          <w:color w:val="231F20"/>
          <w:spacing w:val="-4"/>
          <w:sz w:val="22"/>
        </w:rPr>
        <w:t> </w:t>
      </w:r>
      <w:r>
        <w:rPr>
          <w:color w:val="231F20"/>
          <w:sz w:val="22"/>
        </w:rPr>
        <w:t>Cost</w:t>
      </w:r>
      <w:r>
        <w:rPr>
          <w:color w:val="231F20"/>
          <w:spacing w:val="-3"/>
          <w:sz w:val="22"/>
        </w:rPr>
        <w:t> </w:t>
      </w:r>
      <w:r>
        <w:rPr>
          <w:color w:val="231F20"/>
          <w:spacing w:val="-2"/>
          <w:sz w:val="22"/>
        </w:rPr>
        <w:t>Estimate</w:t>
      </w:r>
    </w:p>
    <w:p>
      <w:pPr>
        <w:pStyle w:val="ListParagraph"/>
        <w:numPr>
          <w:ilvl w:val="3"/>
          <w:numId w:val="2"/>
        </w:numPr>
        <w:tabs>
          <w:tab w:pos="2789" w:val="left" w:leader="none"/>
        </w:tabs>
        <w:spacing w:line="240" w:lineRule="auto" w:before="195" w:after="0"/>
        <w:ind w:left="2789" w:right="0" w:hanging="360"/>
        <w:jc w:val="left"/>
        <w:rPr>
          <w:sz w:val="22"/>
        </w:rPr>
      </w:pPr>
      <w:r>
        <w:rPr>
          <w:color w:val="231F20"/>
          <w:sz w:val="22"/>
        </w:rPr>
        <w:t>Project</w:t>
      </w:r>
      <w:r>
        <w:rPr>
          <w:color w:val="231F20"/>
          <w:spacing w:val="-2"/>
          <w:sz w:val="22"/>
        </w:rPr>
        <w:t> Programme</w:t>
      </w:r>
    </w:p>
    <w:p>
      <w:pPr>
        <w:pStyle w:val="ListParagraph"/>
        <w:numPr>
          <w:ilvl w:val="3"/>
          <w:numId w:val="2"/>
        </w:numPr>
        <w:tabs>
          <w:tab w:pos="2789" w:val="left" w:leader="none"/>
        </w:tabs>
        <w:spacing w:line="240" w:lineRule="auto" w:before="196" w:after="0"/>
        <w:ind w:left="2789" w:right="0" w:hanging="360"/>
        <w:jc w:val="left"/>
        <w:rPr>
          <w:sz w:val="22"/>
        </w:rPr>
      </w:pPr>
      <w:r>
        <w:rPr>
          <w:color w:val="231F20"/>
          <w:sz w:val="22"/>
        </w:rPr>
        <w:t>Detailed</w:t>
      </w:r>
      <w:r>
        <w:rPr>
          <w:color w:val="231F20"/>
          <w:spacing w:val="-8"/>
          <w:sz w:val="22"/>
        </w:rPr>
        <w:t> </w:t>
      </w:r>
      <w:r>
        <w:rPr>
          <w:color w:val="231F20"/>
          <w:spacing w:val="-2"/>
          <w:sz w:val="22"/>
        </w:rPr>
        <w:t>Design</w:t>
      </w:r>
    </w:p>
    <w:p>
      <w:pPr>
        <w:pStyle w:val="ListParagraph"/>
        <w:numPr>
          <w:ilvl w:val="3"/>
          <w:numId w:val="2"/>
        </w:numPr>
        <w:tabs>
          <w:tab w:pos="2789" w:val="left" w:leader="none"/>
        </w:tabs>
        <w:spacing w:line="240" w:lineRule="auto" w:before="193" w:after="0"/>
        <w:ind w:left="2789" w:right="0" w:hanging="360"/>
        <w:jc w:val="left"/>
        <w:rPr>
          <w:sz w:val="22"/>
        </w:rPr>
      </w:pPr>
      <w:r>
        <w:rPr>
          <w:color w:val="231F20"/>
          <w:sz w:val="22"/>
        </w:rPr>
        <w:t>Railway</w:t>
      </w:r>
      <w:r>
        <w:rPr>
          <w:color w:val="231F20"/>
          <w:spacing w:val="-5"/>
          <w:sz w:val="22"/>
        </w:rPr>
        <w:t> </w:t>
      </w:r>
      <w:r>
        <w:rPr>
          <w:color w:val="231F20"/>
          <w:sz w:val="22"/>
        </w:rPr>
        <w:t>/</w:t>
      </w:r>
      <w:r>
        <w:rPr>
          <w:color w:val="231F20"/>
          <w:spacing w:val="-2"/>
          <w:sz w:val="22"/>
        </w:rPr>
        <w:t> </w:t>
      </w:r>
      <w:r>
        <w:rPr>
          <w:color w:val="231F20"/>
          <w:sz w:val="22"/>
        </w:rPr>
        <w:t>Property</w:t>
      </w:r>
      <w:r>
        <w:rPr>
          <w:color w:val="231F20"/>
          <w:spacing w:val="-7"/>
          <w:sz w:val="22"/>
        </w:rPr>
        <w:t> </w:t>
      </w:r>
      <w:r>
        <w:rPr>
          <w:color w:val="231F20"/>
          <w:sz w:val="22"/>
        </w:rPr>
        <w:t>Interface</w:t>
      </w:r>
      <w:r>
        <w:rPr>
          <w:color w:val="231F20"/>
          <w:spacing w:val="-4"/>
          <w:sz w:val="22"/>
        </w:rPr>
        <w:t> </w:t>
      </w:r>
      <w:r>
        <w:rPr>
          <w:color w:val="231F20"/>
          <w:sz w:val="22"/>
        </w:rPr>
        <w:t>Control</w:t>
      </w:r>
      <w:r>
        <w:rPr>
          <w:color w:val="231F20"/>
          <w:spacing w:val="-4"/>
          <w:sz w:val="22"/>
        </w:rPr>
        <w:t> </w:t>
      </w:r>
      <w:r>
        <w:rPr>
          <w:color w:val="231F20"/>
          <w:spacing w:val="-2"/>
          <w:sz w:val="22"/>
        </w:rPr>
        <w:t>Document</w:t>
      </w:r>
    </w:p>
    <w:p>
      <w:pPr>
        <w:pStyle w:val="ListParagraph"/>
        <w:numPr>
          <w:ilvl w:val="3"/>
          <w:numId w:val="2"/>
        </w:numPr>
        <w:tabs>
          <w:tab w:pos="2789" w:val="left" w:leader="none"/>
        </w:tabs>
        <w:spacing w:line="240" w:lineRule="auto" w:before="195" w:after="0"/>
        <w:ind w:left="2789" w:right="0" w:hanging="360"/>
        <w:jc w:val="left"/>
        <w:rPr>
          <w:sz w:val="22"/>
        </w:rPr>
      </w:pPr>
      <w:r>
        <w:rPr>
          <w:color w:val="231F20"/>
          <w:sz w:val="22"/>
        </w:rPr>
        <w:t>Environmental</w:t>
      </w:r>
      <w:r>
        <w:rPr>
          <w:color w:val="231F20"/>
          <w:spacing w:val="-13"/>
          <w:sz w:val="22"/>
        </w:rPr>
        <w:t> </w:t>
      </w:r>
      <w:r>
        <w:rPr>
          <w:color w:val="231F20"/>
          <w:sz w:val="22"/>
        </w:rPr>
        <w:t>Impact</w:t>
      </w:r>
      <w:r>
        <w:rPr>
          <w:color w:val="231F20"/>
          <w:spacing w:val="-11"/>
          <w:sz w:val="22"/>
        </w:rPr>
        <w:t> </w:t>
      </w:r>
      <w:r>
        <w:rPr>
          <w:color w:val="231F20"/>
          <w:sz w:val="22"/>
        </w:rPr>
        <w:t>Assessment</w:t>
      </w:r>
      <w:r>
        <w:rPr>
          <w:color w:val="231F20"/>
          <w:spacing w:val="-9"/>
          <w:sz w:val="22"/>
        </w:rPr>
        <w:t> </w:t>
      </w:r>
      <w:r>
        <w:rPr>
          <w:color w:val="231F20"/>
          <w:sz w:val="22"/>
        </w:rPr>
        <w:t>and</w:t>
      </w:r>
      <w:r>
        <w:rPr>
          <w:color w:val="231F20"/>
          <w:spacing w:val="-11"/>
          <w:sz w:val="22"/>
        </w:rPr>
        <w:t> </w:t>
      </w:r>
      <w:r>
        <w:rPr>
          <w:color w:val="231F20"/>
          <w:sz w:val="22"/>
        </w:rPr>
        <w:t>Environmental</w:t>
      </w:r>
      <w:r>
        <w:rPr>
          <w:color w:val="231F20"/>
          <w:spacing w:val="-11"/>
          <w:sz w:val="22"/>
        </w:rPr>
        <w:t> </w:t>
      </w:r>
      <w:r>
        <w:rPr>
          <w:color w:val="231F20"/>
          <w:spacing w:val="-2"/>
          <w:sz w:val="22"/>
        </w:rPr>
        <w:t>Permit</w:t>
      </w:r>
    </w:p>
    <w:p>
      <w:pPr>
        <w:pStyle w:val="ListParagraph"/>
        <w:numPr>
          <w:ilvl w:val="3"/>
          <w:numId w:val="2"/>
        </w:numPr>
        <w:tabs>
          <w:tab w:pos="2789" w:val="left" w:leader="none"/>
        </w:tabs>
        <w:spacing w:line="240" w:lineRule="auto" w:before="195" w:after="0"/>
        <w:ind w:left="2789" w:right="0" w:hanging="360"/>
        <w:jc w:val="left"/>
        <w:rPr>
          <w:sz w:val="22"/>
        </w:rPr>
      </w:pPr>
      <w:r>
        <w:rPr>
          <w:color w:val="231F20"/>
          <w:sz w:val="22"/>
        </w:rPr>
        <w:t>Buildings</w:t>
      </w:r>
      <w:r>
        <w:rPr>
          <w:color w:val="231F20"/>
          <w:spacing w:val="-8"/>
          <w:sz w:val="22"/>
        </w:rPr>
        <w:t> </w:t>
      </w:r>
      <w:r>
        <w:rPr>
          <w:color w:val="231F20"/>
          <w:sz w:val="22"/>
        </w:rPr>
        <w:t>Department</w:t>
      </w:r>
      <w:r>
        <w:rPr>
          <w:color w:val="231F20"/>
          <w:spacing w:val="-7"/>
          <w:sz w:val="22"/>
        </w:rPr>
        <w:t> </w:t>
      </w:r>
      <w:r>
        <w:rPr>
          <w:color w:val="231F20"/>
          <w:sz w:val="22"/>
        </w:rPr>
        <w:t>Instrument</w:t>
      </w:r>
      <w:r>
        <w:rPr>
          <w:color w:val="231F20"/>
          <w:spacing w:val="-7"/>
          <w:sz w:val="22"/>
        </w:rPr>
        <w:t> </w:t>
      </w:r>
      <w:r>
        <w:rPr>
          <w:color w:val="231F20"/>
          <w:sz w:val="22"/>
        </w:rPr>
        <w:t>of</w:t>
      </w:r>
      <w:r>
        <w:rPr>
          <w:color w:val="231F20"/>
          <w:spacing w:val="-6"/>
          <w:sz w:val="22"/>
        </w:rPr>
        <w:t> </w:t>
      </w:r>
      <w:r>
        <w:rPr>
          <w:color w:val="231F20"/>
          <w:spacing w:val="-2"/>
          <w:sz w:val="22"/>
        </w:rPr>
        <w:t>Exemption</w:t>
      </w:r>
    </w:p>
    <w:p>
      <w:pPr>
        <w:spacing w:after="0" w:line="240" w:lineRule="auto"/>
        <w:jc w:val="left"/>
        <w:rPr>
          <w:sz w:val="22"/>
        </w:rPr>
        <w:sectPr>
          <w:pgSz w:w="11910" w:h="16840"/>
          <w:pgMar w:header="1151" w:footer="958" w:top="1740" w:bottom="1220" w:left="0" w:right="0"/>
        </w:sectPr>
      </w:pPr>
    </w:p>
    <w:p>
      <w:pPr>
        <w:pStyle w:val="BodyText"/>
      </w:pPr>
    </w:p>
    <w:p>
      <w:pPr>
        <w:pStyle w:val="BodyText"/>
        <w:spacing w:before="5"/>
      </w:pPr>
    </w:p>
    <w:p>
      <w:pPr>
        <w:pStyle w:val="ListParagraph"/>
        <w:numPr>
          <w:ilvl w:val="3"/>
          <w:numId w:val="2"/>
        </w:numPr>
        <w:tabs>
          <w:tab w:pos="2789" w:val="left" w:leader="none"/>
        </w:tabs>
        <w:spacing w:line="240" w:lineRule="auto" w:before="1" w:after="0"/>
        <w:ind w:left="2789" w:right="0" w:hanging="360"/>
        <w:jc w:val="left"/>
        <w:rPr>
          <w:sz w:val="22"/>
        </w:rPr>
      </w:pPr>
      <w:r>
        <w:rPr>
          <w:color w:val="231F20"/>
          <w:sz w:val="22"/>
        </w:rPr>
        <w:t>General</w:t>
      </w:r>
      <w:r>
        <w:rPr>
          <w:color w:val="231F20"/>
          <w:spacing w:val="-9"/>
          <w:sz w:val="22"/>
        </w:rPr>
        <w:t> </w:t>
      </w:r>
      <w:r>
        <w:rPr>
          <w:color w:val="231F20"/>
          <w:sz w:val="22"/>
        </w:rPr>
        <w:t>System</w:t>
      </w:r>
      <w:r>
        <w:rPr>
          <w:color w:val="231F20"/>
          <w:spacing w:val="-9"/>
          <w:sz w:val="22"/>
        </w:rPr>
        <w:t> </w:t>
      </w:r>
      <w:r>
        <w:rPr>
          <w:color w:val="231F20"/>
          <w:sz w:val="22"/>
        </w:rPr>
        <w:t>Assurance</w:t>
      </w:r>
      <w:r>
        <w:rPr>
          <w:color w:val="231F20"/>
          <w:spacing w:val="-8"/>
          <w:sz w:val="22"/>
        </w:rPr>
        <w:t> </w:t>
      </w:r>
      <w:r>
        <w:rPr>
          <w:color w:val="231F20"/>
          <w:spacing w:val="-2"/>
          <w:sz w:val="22"/>
        </w:rPr>
        <w:t>Requirements</w:t>
      </w:r>
    </w:p>
    <w:p>
      <w:pPr>
        <w:pStyle w:val="ListParagraph"/>
        <w:numPr>
          <w:ilvl w:val="3"/>
          <w:numId w:val="2"/>
        </w:numPr>
        <w:tabs>
          <w:tab w:pos="2789" w:val="left" w:leader="none"/>
        </w:tabs>
        <w:spacing w:line="240" w:lineRule="auto" w:before="193" w:after="0"/>
        <w:ind w:left="2789" w:right="0" w:hanging="360"/>
        <w:jc w:val="left"/>
        <w:rPr>
          <w:sz w:val="22"/>
        </w:rPr>
      </w:pPr>
      <w:r>
        <w:rPr>
          <w:color w:val="231F20"/>
          <w:sz w:val="22"/>
        </w:rPr>
        <w:t>Functional</w:t>
      </w:r>
      <w:r>
        <w:rPr>
          <w:color w:val="231F20"/>
          <w:spacing w:val="-11"/>
          <w:sz w:val="22"/>
        </w:rPr>
        <w:t> </w:t>
      </w:r>
      <w:r>
        <w:rPr>
          <w:color w:val="231F20"/>
          <w:sz w:val="22"/>
        </w:rPr>
        <w:t>Requirements</w:t>
      </w:r>
      <w:r>
        <w:rPr>
          <w:color w:val="231F20"/>
          <w:spacing w:val="-11"/>
          <w:sz w:val="22"/>
        </w:rPr>
        <w:t> </w:t>
      </w:r>
      <w:r>
        <w:rPr>
          <w:color w:val="231F20"/>
          <w:spacing w:val="-2"/>
          <w:sz w:val="22"/>
        </w:rPr>
        <w:t>Manual</w:t>
      </w:r>
    </w:p>
    <w:p>
      <w:pPr>
        <w:pStyle w:val="ListParagraph"/>
        <w:numPr>
          <w:ilvl w:val="3"/>
          <w:numId w:val="2"/>
        </w:numPr>
        <w:tabs>
          <w:tab w:pos="2789" w:val="left" w:leader="none"/>
        </w:tabs>
        <w:spacing w:line="240" w:lineRule="auto" w:before="195" w:after="0"/>
        <w:ind w:left="2789" w:right="0" w:hanging="360"/>
        <w:jc w:val="left"/>
        <w:rPr>
          <w:sz w:val="22"/>
        </w:rPr>
      </w:pPr>
      <w:r>
        <w:rPr>
          <w:color w:val="231F20"/>
          <w:sz w:val="22"/>
        </w:rPr>
        <w:t>Design</w:t>
      </w:r>
      <w:r>
        <w:rPr>
          <w:color w:val="231F20"/>
          <w:spacing w:val="-8"/>
          <w:sz w:val="22"/>
        </w:rPr>
        <w:t> </w:t>
      </w:r>
      <w:r>
        <w:rPr>
          <w:color w:val="231F20"/>
          <w:sz w:val="22"/>
        </w:rPr>
        <w:t>Standards</w:t>
      </w:r>
      <w:r>
        <w:rPr>
          <w:color w:val="231F20"/>
          <w:spacing w:val="-8"/>
          <w:sz w:val="22"/>
        </w:rPr>
        <w:t> </w:t>
      </w:r>
      <w:r>
        <w:rPr>
          <w:color w:val="231F20"/>
          <w:spacing w:val="-2"/>
          <w:sz w:val="22"/>
        </w:rPr>
        <w:t>Manual</w:t>
      </w:r>
    </w:p>
    <w:p>
      <w:pPr>
        <w:pStyle w:val="ListParagraph"/>
        <w:numPr>
          <w:ilvl w:val="3"/>
          <w:numId w:val="2"/>
        </w:numPr>
        <w:tabs>
          <w:tab w:pos="2789" w:val="left" w:leader="none"/>
        </w:tabs>
        <w:spacing w:line="240" w:lineRule="auto" w:before="195" w:after="0"/>
        <w:ind w:left="2789" w:right="0" w:hanging="360"/>
        <w:jc w:val="left"/>
        <w:rPr>
          <w:sz w:val="22"/>
        </w:rPr>
      </w:pPr>
      <w:r>
        <w:rPr>
          <w:color w:val="231F20"/>
          <w:sz w:val="22"/>
        </w:rPr>
        <w:t>Fire</w:t>
      </w:r>
      <w:r>
        <w:rPr>
          <w:color w:val="231F20"/>
          <w:spacing w:val="-4"/>
          <w:sz w:val="22"/>
        </w:rPr>
        <w:t> </w:t>
      </w:r>
      <w:r>
        <w:rPr>
          <w:color w:val="231F20"/>
          <w:sz w:val="22"/>
        </w:rPr>
        <w:t>Safety</w:t>
      </w:r>
      <w:r>
        <w:rPr>
          <w:color w:val="231F20"/>
          <w:spacing w:val="-3"/>
          <w:sz w:val="22"/>
        </w:rPr>
        <w:t> </w:t>
      </w:r>
      <w:r>
        <w:rPr>
          <w:color w:val="231F20"/>
          <w:sz w:val="22"/>
        </w:rPr>
        <w:t>Strategy</w:t>
      </w:r>
      <w:r>
        <w:rPr>
          <w:color w:val="231F20"/>
          <w:spacing w:val="-4"/>
          <w:sz w:val="22"/>
        </w:rPr>
        <w:t> </w:t>
      </w:r>
      <w:r>
        <w:rPr>
          <w:color w:val="231F20"/>
          <w:spacing w:val="-2"/>
          <w:sz w:val="22"/>
        </w:rPr>
        <w:t>Documents</w:t>
      </w:r>
    </w:p>
    <w:p>
      <w:pPr>
        <w:pStyle w:val="ListParagraph"/>
        <w:numPr>
          <w:ilvl w:val="3"/>
          <w:numId w:val="2"/>
        </w:numPr>
        <w:tabs>
          <w:tab w:pos="2789" w:val="left" w:leader="none"/>
        </w:tabs>
        <w:spacing w:line="240" w:lineRule="auto" w:before="193" w:after="0"/>
        <w:ind w:left="2789" w:right="0" w:hanging="360"/>
        <w:jc w:val="left"/>
        <w:rPr>
          <w:sz w:val="22"/>
        </w:rPr>
      </w:pPr>
      <w:r>
        <w:rPr>
          <w:color w:val="231F20"/>
          <w:sz w:val="22"/>
        </w:rPr>
        <w:t>New</w:t>
      </w:r>
      <w:r>
        <w:rPr>
          <w:color w:val="231F20"/>
          <w:spacing w:val="-5"/>
          <w:sz w:val="22"/>
        </w:rPr>
        <w:t> </w:t>
      </w:r>
      <w:r>
        <w:rPr>
          <w:color w:val="231F20"/>
          <w:sz w:val="22"/>
        </w:rPr>
        <w:t>Works</w:t>
      </w:r>
      <w:r>
        <w:rPr>
          <w:color w:val="231F20"/>
          <w:spacing w:val="-6"/>
          <w:sz w:val="22"/>
        </w:rPr>
        <w:t> </w:t>
      </w:r>
      <w:r>
        <w:rPr>
          <w:color w:val="231F20"/>
          <w:sz w:val="22"/>
        </w:rPr>
        <w:t>Standard</w:t>
      </w:r>
      <w:r>
        <w:rPr>
          <w:color w:val="231F20"/>
          <w:spacing w:val="-4"/>
          <w:sz w:val="22"/>
        </w:rPr>
        <w:t> </w:t>
      </w:r>
      <w:r>
        <w:rPr>
          <w:color w:val="231F20"/>
          <w:spacing w:val="-2"/>
          <w:sz w:val="22"/>
        </w:rPr>
        <w:t>Details</w:t>
      </w:r>
    </w:p>
    <w:p>
      <w:pPr>
        <w:pStyle w:val="ListParagraph"/>
        <w:numPr>
          <w:ilvl w:val="3"/>
          <w:numId w:val="2"/>
        </w:numPr>
        <w:tabs>
          <w:tab w:pos="2789" w:val="left" w:leader="none"/>
        </w:tabs>
        <w:spacing w:line="240" w:lineRule="auto" w:before="196" w:after="0"/>
        <w:ind w:left="2789" w:right="0" w:hanging="360"/>
        <w:jc w:val="left"/>
        <w:rPr>
          <w:sz w:val="22"/>
        </w:rPr>
      </w:pPr>
      <w:r>
        <w:rPr>
          <w:color w:val="231F20"/>
          <w:sz w:val="22"/>
        </w:rPr>
        <w:t>General</w:t>
      </w:r>
      <w:r>
        <w:rPr>
          <w:color w:val="231F20"/>
          <w:spacing w:val="-8"/>
          <w:sz w:val="22"/>
        </w:rPr>
        <w:t> </w:t>
      </w:r>
      <w:r>
        <w:rPr>
          <w:color w:val="231F20"/>
          <w:spacing w:val="-2"/>
          <w:sz w:val="22"/>
        </w:rPr>
        <w:t>Specifications</w:t>
      </w:r>
    </w:p>
    <w:p>
      <w:pPr>
        <w:pStyle w:val="ListParagraph"/>
        <w:numPr>
          <w:ilvl w:val="3"/>
          <w:numId w:val="2"/>
        </w:numPr>
        <w:tabs>
          <w:tab w:pos="2789" w:val="left" w:leader="none"/>
        </w:tabs>
        <w:spacing w:line="240" w:lineRule="auto" w:before="193" w:after="0"/>
        <w:ind w:left="2789" w:right="0" w:hanging="360"/>
        <w:jc w:val="left"/>
        <w:rPr>
          <w:sz w:val="22"/>
        </w:rPr>
      </w:pPr>
      <w:r>
        <w:rPr>
          <w:color w:val="231F20"/>
          <w:sz w:val="22"/>
        </w:rPr>
        <w:t>Materials</w:t>
      </w:r>
      <w:r>
        <w:rPr>
          <w:color w:val="231F20"/>
          <w:spacing w:val="-10"/>
          <w:sz w:val="22"/>
        </w:rPr>
        <w:t> </w:t>
      </w:r>
      <w:r>
        <w:rPr>
          <w:color w:val="231F20"/>
          <w:sz w:val="22"/>
        </w:rPr>
        <w:t>&amp;</w:t>
      </w:r>
      <w:r>
        <w:rPr>
          <w:color w:val="231F20"/>
          <w:spacing w:val="-11"/>
          <w:sz w:val="22"/>
        </w:rPr>
        <w:t> </w:t>
      </w:r>
      <w:r>
        <w:rPr>
          <w:color w:val="231F20"/>
          <w:sz w:val="22"/>
        </w:rPr>
        <w:t>Workmanship</w:t>
      </w:r>
      <w:r>
        <w:rPr>
          <w:color w:val="231F20"/>
          <w:spacing w:val="-8"/>
          <w:sz w:val="22"/>
        </w:rPr>
        <w:t> </w:t>
      </w:r>
      <w:r>
        <w:rPr>
          <w:color w:val="231F20"/>
          <w:spacing w:val="-2"/>
          <w:sz w:val="22"/>
        </w:rPr>
        <w:t>Specifications</w:t>
      </w:r>
    </w:p>
    <w:p>
      <w:pPr>
        <w:pStyle w:val="ListParagraph"/>
        <w:numPr>
          <w:ilvl w:val="3"/>
          <w:numId w:val="2"/>
        </w:numPr>
        <w:tabs>
          <w:tab w:pos="2789" w:val="left" w:leader="none"/>
        </w:tabs>
        <w:spacing w:line="240" w:lineRule="auto" w:before="196" w:after="0"/>
        <w:ind w:left="2789" w:right="0" w:hanging="360"/>
        <w:jc w:val="left"/>
        <w:rPr>
          <w:sz w:val="22"/>
        </w:rPr>
      </w:pPr>
      <w:r>
        <w:rPr>
          <w:color w:val="231F20"/>
          <w:sz w:val="22"/>
        </w:rPr>
        <w:t>Particular</w:t>
      </w:r>
      <w:r>
        <w:rPr>
          <w:color w:val="231F20"/>
          <w:spacing w:val="-7"/>
          <w:sz w:val="22"/>
        </w:rPr>
        <w:t> </w:t>
      </w:r>
      <w:r>
        <w:rPr>
          <w:color w:val="231F20"/>
          <w:spacing w:val="-2"/>
          <w:sz w:val="22"/>
        </w:rPr>
        <w:t>Specifications</w:t>
      </w:r>
    </w:p>
    <w:p>
      <w:pPr>
        <w:spacing w:after="0" w:line="240" w:lineRule="auto"/>
        <w:jc w:val="left"/>
        <w:rPr>
          <w:sz w:val="22"/>
        </w:rPr>
        <w:sectPr>
          <w:pgSz w:w="11910" w:h="16840"/>
          <w:pgMar w:header="1151" w:footer="958" w:top="1740" w:bottom="1220" w:left="0" w:right="0"/>
        </w:sectPr>
      </w:pPr>
    </w:p>
    <w:p>
      <w:pPr>
        <w:pStyle w:val="BodyText"/>
        <w:spacing w:before="59"/>
      </w:pPr>
    </w:p>
    <w:p>
      <w:pPr>
        <w:pStyle w:val="ListParagraph"/>
        <w:numPr>
          <w:ilvl w:val="0"/>
          <w:numId w:val="2"/>
        </w:numPr>
        <w:tabs>
          <w:tab w:pos="2359" w:val="left" w:leader="none"/>
        </w:tabs>
        <w:spacing w:line="240" w:lineRule="auto" w:before="1" w:after="0"/>
        <w:ind w:left="2359" w:right="0" w:hanging="1079"/>
        <w:jc w:val="left"/>
        <w:rPr>
          <w:rFonts w:ascii="Arial Black"/>
          <w:sz w:val="22"/>
        </w:rPr>
      </w:pPr>
      <w:r>
        <w:rPr>
          <w:rFonts w:ascii="Arial Black"/>
          <w:color w:val="231F20"/>
          <w:spacing w:val="-2"/>
          <w:sz w:val="22"/>
        </w:rPr>
        <w:t>Project</w:t>
      </w:r>
      <w:r>
        <w:rPr>
          <w:rFonts w:ascii="Arial Black"/>
          <w:color w:val="231F20"/>
          <w:spacing w:val="-9"/>
          <w:sz w:val="22"/>
        </w:rPr>
        <w:t> </w:t>
      </w:r>
      <w:r>
        <w:rPr>
          <w:rFonts w:ascii="Arial Black"/>
          <w:color w:val="231F20"/>
          <w:spacing w:val="-2"/>
          <w:sz w:val="22"/>
        </w:rPr>
        <w:t>Delivery</w:t>
      </w:r>
      <w:r>
        <w:rPr>
          <w:rFonts w:ascii="Arial Black"/>
          <w:color w:val="231F20"/>
          <w:spacing w:val="-9"/>
          <w:sz w:val="22"/>
        </w:rPr>
        <w:t> </w:t>
      </w:r>
      <w:r>
        <w:rPr>
          <w:rFonts w:ascii="Arial Black"/>
          <w:color w:val="231F20"/>
          <w:spacing w:val="-2"/>
          <w:sz w:val="22"/>
        </w:rPr>
        <w:t>Approach</w:t>
      </w:r>
    </w:p>
    <w:p>
      <w:pPr>
        <w:pStyle w:val="Heading1"/>
        <w:numPr>
          <w:ilvl w:val="1"/>
          <w:numId w:val="2"/>
        </w:numPr>
        <w:tabs>
          <w:tab w:pos="2359" w:val="left" w:leader="none"/>
        </w:tabs>
        <w:spacing w:line="240" w:lineRule="auto" w:before="210" w:after="0"/>
        <w:ind w:left="2359" w:right="0" w:hanging="1079"/>
        <w:jc w:val="left"/>
      </w:pPr>
      <w:bookmarkStart w:name="_TOC_250015" w:id="13"/>
      <w:r>
        <w:rPr>
          <w:color w:val="231F20"/>
          <w:spacing w:val="-2"/>
        </w:rPr>
        <w:t>Implementation</w:t>
      </w:r>
      <w:r>
        <w:rPr>
          <w:color w:val="231F20"/>
          <w:spacing w:val="-10"/>
        </w:rPr>
        <w:t> </w:t>
      </w:r>
      <w:r>
        <w:rPr>
          <w:color w:val="231F20"/>
          <w:spacing w:val="-2"/>
        </w:rPr>
        <w:t>of</w:t>
      </w:r>
      <w:r>
        <w:rPr>
          <w:color w:val="231F20"/>
          <w:spacing w:val="-6"/>
        </w:rPr>
        <w:t> </w:t>
      </w:r>
      <w:bookmarkEnd w:id="13"/>
      <w:r>
        <w:rPr>
          <w:color w:val="231F20"/>
          <w:spacing w:val="-4"/>
        </w:rPr>
        <w:t>PIMS</w:t>
      </w:r>
    </w:p>
    <w:p>
      <w:pPr>
        <w:pStyle w:val="ListParagraph"/>
        <w:numPr>
          <w:ilvl w:val="2"/>
          <w:numId w:val="2"/>
        </w:numPr>
        <w:tabs>
          <w:tab w:pos="2357" w:val="left" w:leader="none"/>
          <w:tab w:pos="2359" w:val="left" w:leader="none"/>
        </w:tabs>
        <w:spacing w:line="276" w:lineRule="auto" w:before="197" w:after="0"/>
        <w:ind w:left="2359" w:right="1137" w:hanging="1079"/>
        <w:jc w:val="both"/>
        <w:rPr>
          <w:sz w:val="22"/>
        </w:rPr>
      </w:pPr>
      <w:r>
        <w:rPr>
          <w:color w:val="231F20"/>
          <w:sz w:val="22"/>
        </w:rPr>
        <w:t>The TME project shall implement PIMS to ensure that all work is completed in accordance</w:t>
      </w:r>
      <w:r>
        <w:rPr>
          <w:color w:val="231F20"/>
          <w:spacing w:val="-3"/>
          <w:sz w:val="22"/>
        </w:rPr>
        <w:t> </w:t>
      </w:r>
      <w:r>
        <w:rPr>
          <w:color w:val="231F20"/>
          <w:sz w:val="22"/>
        </w:rPr>
        <w:t>with</w:t>
      </w:r>
      <w:r>
        <w:rPr>
          <w:color w:val="231F20"/>
          <w:spacing w:val="-3"/>
          <w:sz w:val="22"/>
        </w:rPr>
        <w:t> </w:t>
      </w:r>
      <w:r>
        <w:rPr>
          <w:color w:val="231F20"/>
          <w:sz w:val="22"/>
        </w:rPr>
        <w:t>the</w:t>
      </w:r>
      <w:r>
        <w:rPr>
          <w:color w:val="231F20"/>
          <w:spacing w:val="-3"/>
          <w:sz w:val="22"/>
        </w:rPr>
        <w:t> </w:t>
      </w:r>
      <w:r>
        <w:rPr>
          <w:color w:val="231F20"/>
          <w:sz w:val="22"/>
        </w:rPr>
        <w:t>specified criteria in</w:t>
      </w:r>
      <w:r>
        <w:rPr>
          <w:color w:val="231F20"/>
          <w:spacing w:val="-3"/>
          <w:sz w:val="22"/>
        </w:rPr>
        <w:t> </w:t>
      </w:r>
      <w:r>
        <w:rPr>
          <w:color w:val="231F20"/>
          <w:sz w:val="22"/>
        </w:rPr>
        <w:t>a consistent and</w:t>
      </w:r>
      <w:r>
        <w:rPr>
          <w:color w:val="231F20"/>
          <w:spacing w:val="-3"/>
          <w:sz w:val="22"/>
        </w:rPr>
        <w:t> </w:t>
      </w:r>
      <w:r>
        <w:rPr>
          <w:color w:val="231F20"/>
          <w:sz w:val="22"/>
        </w:rPr>
        <w:t>controlled</w:t>
      </w:r>
      <w:r>
        <w:rPr>
          <w:color w:val="231F20"/>
          <w:spacing w:val="-2"/>
          <w:sz w:val="22"/>
        </w:rPr>
        <w:t> </w:t>
      </w:r>
      <w:r>
        <w:rPr>
          <w:color w:val="231F20"/>
          <w:sz w:val="22"/>
        </w:rPr>
        <w:t>manner</w:t>
      </w:r>
      <w:r>
        <w:rPr>
          <w:color w:val="231F20"/>
          <w:spacing w:val="-2"/>
          <w:sz w:val="22"/>
        </w:rPr>
        <w:t> </w:t>
      </w:r>
      <w:r>
        <w:rPr>
          <w:color w:val="231F20"/>
          <w:sz w:val="22"/>
        </w:rPr>
        <w:t>to</w:t>
      </w:r>
      <w:r>
        <w:rPr>
          <w:color w:val="231F20"/>
          <w:spacing w:val="-3"/>
          <w:sz w:val="22"/>
        </w:rPr>
        <w:t> </w:t>
      </w:r>
      <w:r>
        <w:rPr>
          <w:color w:val="231F20"/>
          <w:sz w:val="22"/>
        </w:rPr>
        <w:t>achieve the CWBU objectives set out in the PIMS Policy.</w:t>
      </w:r>
    </w:p>
    <w:p>
      <w:pPr>
        <w:pStyle w:val="BodyText"/>
        <w:spacing w:before="95"/>
      </w:pPr>
    </w:p>
    <w:p>
      <w:pPr>
        <w:pStyle w:val="Heading1"/>
        <w:numPr>
          <w:ilvl w:val="1"/>
          <w:numId w:val="2"/>
        </w:numPr>
        <w:tabs>
          <w:tab w:pos="2359" w:val="left" w:leader="none"/>
        </w:tabs>
        <w:spacing w:line="240" w:lineRule="auto" w:before="0" w:after="0"/>
        <w:ind w:left="2359" w:right="0" w:hanging="1079"/>
        <w:jc w:val="left"/>
      </w:pPr>
      <w:bookmarkStart w:name="_TOC_250014" w:id="14"/>
      <w:r>
        <w:rPr>
          <w:color w:val="231F20"/>
          <w:spacing w:val="-2"/>
        </w:rPr>
        <w:t>Project</w:t>
      </w:r>
      <w:r>
        <w:rPr>
          <w:color w:val="231F20"/>
          <w:spacing w:val="-10"/>
        </w:rPr>
        <w:t> </w:t>
      </w:r>
      <w:r>
        <w:rPr>
          <w:color w:val="231F20"/>
          <w:spacing w:val="-2"/>
        </w:rPr>
        <w:t>Management,</w:t>
      </w:r>
      <w:r>
        <w:rPr>
          <w:color w:val="231F20"/>
          <w:spacing w:val="-8"/>
        </w:rPr>
        <w:t> </w:t>
      </w:r>
      <w:r>
        <w:rPr>
          <w:color w:val="231F20"/>
          <w:spacing w:val="-2"/>
        </w:rPr>
        <w:t>Coordination</w:t>
      </w:r>
      <w:r>
        <w:rPr>
          <w:color w:val="231F20"/>
          <w:spacing w:val="-9"/>
        </w:rPr>
        <w:t> </w:t>
      </w:r>
      <w:r>
        <w:rPr>
          <w:color w:val="231F20"/>
          <w:spacing w:val="-2"/>
        </w:rPr>
        <w:t>and</w:t>
      </w:r>
      <w:r>
        <w:rPr>
          <w:color w:val="231F20"/>
          <w:spacing w:val="-9"/>
        </w:rPr>
        <w:t> </w:t>
      </w:r>
      <w:r>
        <w:rPr>
          <w:color w:val="231F20"/>
          <w:spacing w:val="-2"/>
        </w:rPr>
        <w:t>Interface</w:t>
      </w:r>
      <w:r>
        <w:rPr>
          <w:color w:val="231F20"/>
          <w:spacing w:val="-7"/>
        </w:rPr>
        <w:t> </w:t>
      </w:r>
      <w:bookmarkEnd w:id="14"/>
      <w:r>
        <w:rPr>
          <w:color w:val="231F20"/>
          <w:spacing w:val="-2"/>
        </w:rPr>
        <w:t>Management</w:t>
      </w:r>
    </w:p>
    <w:p>
      <w:pPr>
        <w:pStyle w:val="ListParagraph"/>
        <w:numPr>
          <w:ilvl w:val="2"/>
          <w:numId w:val="2"/>
        </w:numPr>
        <w:tabs>
          <w:tab w:pos="2359" w:val="left" w:leader="none"/>
        </w:tabs>
        <w:spacing w:line="276" w:lineRule="auto" w:before="198" w:after="0"/>
        <w:ind w:left="2359" w:right="1191" w:hanging="1079"/>
        <w:jc w:val="left"/>
        <w:rPr>
          <w:sz w:val="22"/>
        </w:rPr>
      </w:pPr>
      <w:r>
        <w:rPr>
          <w:color w:val="231F20"/>
          <w:sz w:val="22"/>
        </w:rPr>
        <w:t>The</w:t>
      </w:r>
      <w:r>
        <w:rPr>
          <w:color w:val="231F20"/>
          <w:spacing w:val="-3"/>
          <w:sz w:val="22"/>
        </w:rPr>
        <w:t> </w:t>
      </w:r>
      <w:r>
        <w:rPr>
          <w:color w:val="231F20"/>
          <w:sz w:val="22"/>
        </w:rPr>
        <w:t>project</w:t>
      </w:r>
      <w:r>
        <w:rPr>
          <w:color w:val="231F20"/>
          <w:spacing w:val="-3"/>
          <w:sz w:val="22"/>
        </w:rPr>
        <w:t> </w:t>
      </w:r>
      <w:r>
        <w:rPr>
          <w:color w:val="231F20"/>
          <w:sz w:val="22"/>
        </w:rPr>
        <w:t>will</w:t>
      </w:r>
      <w:r>
        <w:rPr>
          <w:color w:val="231F20"/>
          <w:spacing w:val="-3"/>
          <w:sz w:val="22"/>
        </w:rPr>
        <w:t> </w:t>
      </w:r>
      <w:r>
        <w:rPr>
          <w:color w:val="231F20"/>
          <w:sz w:val="22"/>
        </w:rPr>
        <w:t>be</w:t>
      </w:r>
      <w:r>
        <w:rPr>
          <w:color w:val="231F20"/>
          <w:spacing w:val="-3"/>
          <w:sz w:val="22"/>
        </w:rPr>
        <w:t> </w:t>
      </w:r>
      <w:r>
        <w:rPr>
          <w:color w:val="231F20"/>
          <w:sz w:val="22"/>
        </w:rPr>
        <w:t>managed</w:t>
      </w:r>
      <w:r>
        <w:rPr>
          <w:color w:val="231F20"/>
          <w:spacing w:val="-3"/>
          <w:sz w:val="22"/>
        </w:rPr>
        <w:t> </w:t>
      </w:r>
      <w:r>
        <w:rPr>
          <w:color w:val="231F20"/>
          <w:sz w:val="22"/>
        </w:rPr>
        <w:t>in</w:t>
      </w:r>
      <w:r>
        <w:rPr>
          <w:color w:val="231F20"/>
          <w:spacing w:val="-3"/>
          <w:sz w:val="22"/>
        </w:rPr>
        <w:t> </w:t>
      </w:r>
      <w:r>
        <w:rPr>
          <w:color w:val="231F20"/>
          <w:sz w:val="22"/>
        </w:rPr>
        <w:t>accordance</w:t>
      </w:r>
      <w:r>
        <w:rPr>
          <w:color w:val="231F20"/>
          <w:spacing w:val="-3"/>
          <w:sz w:val="22"/>
        </w:rPr>
        <w:t> </w:t>
      </w:r>
      <w:r>
        <w:rPr>
          <w:color w:val="231F20"/>
          <w:sz w:val="22"/>
        </w:rPr>
        <w:t>with</w:t>
      </w:r>
      <w:r>
        <w:rPr>
          <w:color w:val="231F20"/>
          <w:spacing w:val="-5"/>
          <w:sz w:val="22"/>
        </w:rPr>
        <w:t> </w:t>
      </w:r>
      <w:r>
        <w:rPr>
          <w:color w:val="231F20"/>
          <w:sz w:val="22"/>
        </w:rPr>
        <w:t>the</w:t>
      </w:r>
      <w:r>
        <w:rPr>
          <w:color w:val="231F20"/>
          <w:spacing w:val="-3"/>
          <w:sz w:val="22"/>
        </w:rPr>
        <w:t> </w:t>
      </w:r>
      <w:r>
        <w:rPr>
          <w:color w:val="231F20"/>
          <w:sz w:val="22"/>
        </w:rPr>
        <w:t>Project</w:t>
      </w:r>
      <w:r>
        <w:rPr>
          <w:color w:val="231F20"/>
          <w:spacing w:val="-3"/>
          <w:sz w:val="22"/>
        </w:rPr>
        <w:t> </w:t>
      </w:r>
      <w:r>
        <w:rPr>
          <w:color w:val="231F20"/>
          <w:sz w:val="22"/>
        </w:rPr>
        <w:t>Management</w:t>
      </w:r>
      <w:r>
        <w:rPr>
          <w:color w:val="231F20"/>
          <w:spacing w:val="-4"/>
          <w:sz w:val="22"/>
        </w:rPr>
        <w:t> </w:t>
      </w:r>
      <w:r>
        <w:rPr>
          <w:color w:val="231F20"/>
          <w:sz w:val="22"/>
        </w:rPr>
        <w:t>Procedure – PIMS/PJM/PRO-001 and the Construction Management Procedure – </w:t>
      </w:r>
      <w:r>
        <w:rPr>
          <w:color w:val="231F20"/>
          <w:spacing w:val="-2"/>
          <w:sz w:val="22"/>
        </w:rPr>
        <w:t>PIMS/CON/PRO-001.</w:t>
      </w:r>
    </w:p>
    <w:p>
      <w:pPr>
        <w:pStyle w:val="ListParagraph"/>
        <w:numPr>
          <w:ilvl w:val="2"/>
          <w:numId w:val="2"/>
        </w:numPr>
        <w:tabs>
          <w:tab w:pos="2357" w:val="left" w:leader="none"/>
          <w:tab w:pos="2359" w:val="left" w:leader="none"/>
        </w:tabs>
        <w:spacing w:line="276" w:lineRule="auto" w:before="156" w:after="0"/>
        <w:ind w:left="2359" w:right="1138" w:hanging="1079"/>
        <w:jc w:val="both"/>
        <w:rPr>
          <w:sz w:val="22"/>
        </w:rPr>
      </w:pPr>
      <w:r>
        <w:rPr>
          <w:color w:val="231F20"/>
          <w:sz w:val="22"/>
        </w:rPr>
        <w:t>Project</w:t>
      </w:r>
      <w:r>
        <w:rPr>
          <w:color w:val="231F20"/>
          <w:spacing w:val="-6"/>
          <w:sz w:val="22"/>
        </w:rPr>
        <w:t> </w:t>
      </w:r>
      <w:r>
        <w:rPr>
          <w:color w:val="231F20"/>
          <w:sz w:val="22"/>
        </w:rPr>
        <w:t>resources</w:t>
      </w:r>
      <w:r>
        <w:rPr>
          <w:color w:val="231F20"/>
          <w:spacing w:val="-5"/>
          <w:sz w:val="22"/>
        </w:rPr>
        <w:t> </w:t>
      </w:r>
      <w:r>
        <w:rPr>
          <w:color w:val="231F20"/>
          <w:sz w:val="22"/>
        </w:rPr>
        <w:t>will</w:t>
      </w:r>
      <w:r>
        <w:rPr>
          <w:color w:val="231F20"/>
          <w:spacing w:val="-5"/>
          <w:sz w:val="22"/>
        </w:rPr>
        <w:t> </w:t>
      </w:r>
      <w:r>
        <w:rPr>
          <w:color w:val="231F20"/>
          <w:sz w:val="22"/>
        </w:rPr>
        <w:t>be</w:t>
      </w:r>
      <w:r>
        <w:rPr>
          <w:color w:val="231F20"/>
          <w:spacing w:val="-8"/>
          <w:sz w:val="22"/>
        </w:rPr>
        <w:t> </w:t>
      </w:r>
      <w:r>
        <w:rPr>
          <w:color w:val="231F20"/>
          <w:sz w:val="22"/>
        </w:rPr>
        <w:t>recruited</w:t>
      </w:r>
      <w:r>
        <w:rPr>
          <w:color w:val="231F20"/>
          <w:spacing w:val="-8"/>
          <w:sz w:val="22"/>
        </w:rPr>
        <w:t> </w:t>
      </w:r>
      <w:r>
        <w:rPr>
          <w:color w:val="231F20"/>
          <w:sz w:val="22"/>
        </w:rPr>
        <w:t>via</w:t>
      </w:r>
      <w:r>
        <w:rPr>
          <w:color w:val="231F20"/>
          <w:spacing w:val="-8"/>
          <w:sz w:val="22"/>
        </w:rPr>
        <w:t> </w:t>
      </w:r>
      <w:r>
        <w:rPr>
          <w:color w:val="231F20"/>
          <w:sz w:val="22"/>
        </w:rPr>
        <w:t>the</w:t>
      </w:r>
      <w:r>
        <w:rPr>
          <w:color w:val="231F20"/>
          <w:spacing w:val="-5"/>
          <w:sz w:val="22"/>
        </w:rPr>
        <w:t> </w:t>
      </w:r>
      <w:r>
        <w:rPr>
          <w:color w:val="231F20"/>
          <w:sz w:val="22"/>
        </w:rPr>
        <w:t>Human</w:t>
      </w:r>
      <w:r>
        <w:rPr>
          <w:color w:val="231F20"/>
          <w:spacing w:val="-9"/>
          <w:sz w:val="22"/>
        </w:rPr>
        <w:t> </w:t>
      </w:r>
      <w:r>
        <w:rPr>
          <w:color w:val="231F20"/>
          <w:sz w:val="22"/>
        </w:rPr>
        <w:t>Resources</w:t>
      </w:r>
      <w:r>
        <w:rPr>
          <w:color w:val="231F20"/>
          <w:spacing w:val="-5"/>
          <w:sz w:val="22"/>
        </w:rPr>
        <w:t> </w:t>
      </w:r>
      <w:r>
        <w:rPr>
          <w:color w:val="231F20"/>
          <w:sz w:val="22"/>
        </w:rPr>
        <w:t>department</w:t>
      </w:r>
      <w:r>
        <w:rPr>
          <w:color w:val="231F20"/>
          <w:spacing w:val="-4"/>
          <w:sz w:val="22"/>
        </w:rPr>
        <w:t> </w:t>
      </w:r>
      <w:r>
        <w:rPr>
          <w:color w:val="231F20"/>
          <w:sz w:val="22"/>
        </w:rPr>
        <w:t>to</w:t>
      </w:r>
      <w:r>
        <w:rPr>
          <w:color w:val="231F20"/>
          <w:spacing w:val="-5"/>
          <w:sz w:val="22"/>
        </w:rPr>
        <w:t> </w:t>
      </w:r>
      <w:r>
        <w:rPr>
          <w:color w:val="231F20"/>
          <w:sz w:val="22"/>
        </w:rPr>
        <w:t>suit</w:t>
      </w:r>
      <w:r>
        <w:rPr>
          <w:color w:val="231F20"/>
          <w:spacing w:val="-4"/>
          <w:sz w:val="22"/>
        </w:rPr>
        <w:t> </w:t>
      </w:r>
      <w:r>
        <w:rPr>
          <w:color w:val="231F20"/>
          <w:sz w:val="22"/>
        </w:rPr>
        <w:t>project needs</w:t>
      </w:r>
      <w:r>
        <w:rPr>
          <w:color w:val="231F20"/>
          <w:spacing w:val="-10"/>
          <w:sz w:val="22"/>
        </w:rPr>
        <w:t> </w:t>
      </w:r>
      <w:r>
        <w:rPr>
          <w:color w:val="231F20"/>
          <w:sz w:val="22"/>
        </w:rPr>
        <w:t>and</w:t>
      </w:r>
      <w:r>
        <w:rPr>
          <w:color w:val="231F20"/>
          <w:spacing w:val="-10"/>
          <w:sz w:val="22"/>
        </w:rPr>
        <w:t> </w:t>
      </w:r>
      <w:r>
        <w:rPr>
          <w:color w:val="231F20"/>
          <w:sz w:val="22"/>
        </w:rPr>
        <w:t>in</w:t>
      </w:r>
      <w:r>
        <w:rPr>
          <w:color w:val="231F20"/>
          <w:spacing w:val="-10"/>
          <w:sz w:val="22"/>
        </w:rPr>
        <w:t> </w:t>
      </w:r>
      <w:r>
        <w:rPr>
          <w:color w:val="231F20"/>
          <w:sz w:val="22"/>
        </w:rPr>
        <w:t>accordance</w:t>
      </w:r>
      <w:r>
        <w:rPr>
          <w:color w:val="231F20"/>
          <w:spacing w:val="-12"/>
          <w:sz w:val="22"/>
        </w:rPr>
        <w:t> </w:t>
      </w:r>
      <w:r>
        <w:rPr>
          <w:color w:val="231F20"/>
          <w:sz w:val="22"/>
        </w:rPr>
        <w:t>with</w:t>
      </w:r>
      <w:r>
        <w:rPr>
          <w:color w:val="231F20"/>
          <w:spacing w:val="-10"/>
          <w:sz w:val="22"/>
        </w:rPr>
        <w:t> </w:t>
      </w:r>
      <w:r>
        <w:rPr>
          <w:color w:val="231F20"/>
          <w:sz w:val="22"/>
        </w:rPr>
        <w:t>agreed</w:t>
      </w:r>
      <w:r>
        <w:rPr>
          <w:color w:val="231F20"/>
          <w:spacing w:val="-10"/>
          <w:sz w:val="22"/>
        </w:rPr>
        <w:t> </w:t>
      </w:r>
      <w:r>
        <w:rPr>
          <w:color w:val="231F20"/>
          <w:sz w:val="22"/>
        </w:rPr>
        <w:t>staff</w:t>
      </w:r>
      <w:r>
        <w:rPr>
          <w:color w:val="231F20"/>
          <w:spacing w:val="-10"/>
          <w:sz w:val="22"/>
        </w:rPr>
        <w:t> </w:t>
      </w:r>
      <w:r>
        <w:rPr>
          <w:color w:val="231F20"/>
          <w:sz w:val="22"/>
        </w:rPr>
        <w:t>forecast.</w:t>
      </w:r>
      <w:r>
        <w:rPr>
          <w:color w:val="231F20"/>
          <w:spacing w:val="-11"/>
          <w:sz w:val="22"/>
        </w:rPr>
        <w:t> </w:t>
      </w:r>
      <w:r>
        <w:rPr>
          <w:color w:val="231F20"/>
          <w:sz w:val="22"/>
        </w:rPr>
        <w:t>Onboarding</w:t>
      </w:r>
      <w:r>
        <w:rPr>
          <w:color w:val="231F20"/>
          <w:spacing w:val="-10"/>
          <w:sz w:val="22"/>
        </w:rPr>
        <w:t> </w:t>
      </w:r>
      <w:r>
        <w:rPr>
          <w:color w:val="231F20"/>
          <w:sz w:val="22"/>
        </w:rPr>
        <w:t>of</w:t>
      </w:r>
      <w:r>
        <w:rPr>
          <w:color w:val="231F20"/>
          <w:spacing w:val="-8"/>
          <w:sz w:val="22"/>
        </w:rPr>
        <w:t> </w:t>
      </w:r>
      <w:r>
        <w:rPr>
          <w:color w:val="231F20"/>
          <w:sz w:val="22"/>
        </w:rPr>
        <w:t>new</w:t>
      </w:r>
      <w:r>
        <w:rPr>
          <w:color w:val="231F20"/>
          <w:spacing w:val="-12"/>
          <w:sz w:val="22"/>
        </w:rPr>
        <w:t> </w:t>
      </w:r>
      <w:r>
        <w:rPr>
          <w:color w:val="231F20"/>
          <w:sz w:val="22"/>
        </w:rPr>
        <w:t>team</w:t>
      </w:r>
      <w:r>
        <w:rPr>
          <w:color w:val="231F20"/>
          <w:spacing w:val="-9"/>
          <w:sz w:val="22"/>
        </w:rPr>
        <w:t> </w:t>
      </w:r>
      <w:r>
        <w:rPr>
          <w:color w:val="231F20"/>
          <w:sz w:val="22"/>
        </w:rPr>
        <w:t>members will include the MTR and project specific induction processes. Team and individual competency will be assessed annually, with training needs identified.</w:t>
      </w:r>
    </w:p>
    <w:p>
      <w:pPr>
        <w:pStyle w:val="ListParagraph"/>
        <w:numPr>
          <w:ilvl w:val="2"/>
          <w:numId w:val="2"/>
        </w:numPr>
        <w:tabs>
          <w:tab w:pos="2357" w:val="left" w:leader="none"/>
          <w:tab w:pos="2359" w:val="left" w:leader="none"/>
        </w:tabs>
        <w:spacing w:line="276" w:lineRule="auto" w:before="158" w:after="0"/>
        <w:ind w:left="2359" w:right="1137" w:hanging="1079"/>
        <w:jc w:val="both"/>
        <w:rPr>
          <w:sz w:val="22"/>
        </w:rPr>
      </w:pPr>
      <w:r>
        <w:rPr>
          <w:color w:val="231F20"/>
          <w:sz w:val="22"/>
        </w:rPr>
        <w:t>A behavioural specialist has been engaged to promoted collaborative behaviours and an effective working environment. The specialist will conduct evaluations of team behaviours and collaborative arrangements for the PMT, support functions and stakeholders periodically.</w:t>
      </w:r>
    </w:p>
    <w:p>
      <w:pPr>
        <w:pStyle w:val="ListParagraph"/>
        <w:numPr>
          <w:ilvl w:val="2"/>
          <w:numId w:val="2"/>
        </w:numPr>
        <w:tabs>
          <w:tab w:pos="2357" w:val="left" w:leader="none"/>
          <w:tab w:pos="2359" w:val="left" w:leader="none"/>
        </w:tabs>
        <w:spacing w:line="276" w:lineRule="auto" w:before="155" w:after="0"/>
        <w:ind w:left="2359" w:right="1137" w:hanging="1079"/>
        <w:jc w:val="both"/>
        <w:rPr>
          <w:sz w:val="22"/>
        </w:rPr>
      </w:pPr>
      <w:r>
        <w:rPr>
          <w:color w:val="231F20"/>
          <w:sz w:val="22"/>
        </w:rPr>
        <w:t>A Project Charter will be</w:t>
      </w:r>
      <w:r>
        <w:rPr>
          <w:color w:val="231F20"/>
          <w:spacing w:val="-1"/>
          <w:sz w:val="22"/>
        </w:rPr>
        <w:t> </w:t>
      </w:r>
      <w:r>
        <w:rPr>
          <w:color w:val="231F20"/>
          <w:sz w:val="22"/>
        </w:rPr>
        <w:t>developed identifying</w:t>
      </w:r>
      <w:r>
        <w:rPr>
          <w:color w:val="231F20"/>
          <w:spacing w:val="-1"/>
          <w:sz w:val="22"/>
        </w:rPr>
        <w:t> </w:t>
      </w:r>
      <w:r>
        <w:rPr>
          <w:color w:val="231F20"/>
          <w:sz w:val="22"/>
        </w:rPr>
        <w:t>the</w:t>
      </w:r>
      <w:r>
        <w:rPr>
          <w:color w:val="231F20"/>
          <w:spacing w:val="-1"/>
          <w:sz w:val="22"/>
        </w:rPr>
        <w:t> </w:t>
      </w:r>
      <w:r>
        <w:rPr>
          <w:color w:val="231F20"/>
          <w:sz w:val="22"/>
        </w:rPr>
        <w:t>key behaviours for project success. The Project Charter will be developed collaboratively with internal and</w:t>
      </w:r>
      <w:r>
        <w:rPr>
          <w:color w:val="231F20"/>
          <w:spacing w:val="-1"/>
          <w:sz w:val="22"/>
        </w:rPr>
        <w:t> </w:t>
      </w:r>
      <w:r>
        <w:rPr>
          <w:color w:val="231F20"/>
          <w:sz w:val="22"/>
        </w:rPr>
        <w:t>external parties and a Behavioural Specialist.</w:t>
      </w:r>
    </w:p>
    <w:p>
      <w:pPr>
        <w:pStyle w:val="ListParagraph"/>
        <w:numPr>
          <w:ilvl w:val="2"/>
          <w:numId w:val="2"/>
        </w:numPr>
        <w:tabs>
          <w:tab w:pos="2357" w:val="left" w:leader="none"/>
          <w:tab w:pos="2359" w:val="left" w:leader="none"/>
        </w:tabs>
        <w:spacing w:line="276" w:lineRule="auto" w:before="159" w:after="0"/>
        <w:ind w:left="2359" w:right="1138" w:hanging="1079"/>
        <w:jc w:val="both"/>
        <w:rPr>
          <w:sz w:val="22"/>
        </w:rPr>
      </w:pPr>
      <w:r>
        <w:rPr>
          <w:color w:val="231F20"/>
          <w:sz w:val="22"/>
        </w:rPr>
        <w:t>Team building events and behavioural assessments will be undertaken periodically in conjunction with the Behavioural Specialist for MTR, Contractor, Consultant and Government staff; to promote behaviours in accordance with the Project Charter.</w:t>
      </w:r>
    </w:p>
    <w:p>
      <w:pPr>
        <w:pStyle w:val="ListParagraph"/>
        <w:numPr>
          <w:ilvl w:val="2"/>
          <w:numId w:val="2"/>
        </w:numPr>
        <w:tabs>
          <w:tab w:pos="2357" w:val="left" w:leader="none"/>
          <w:tab w:pos="2359" w:val="left" w:leader="none"/>
        </w:tabs>
        <w:spacing w:line="276" w:lineRule="auto" w:before="156" w:after="0"/>
        <w:ind w:left="2359" w:right="1140" w:hanging="1079"/>
        <w:jc w:val="both"/>
        <w:rPr>
          <w:sz w:val="22"/>
        </w:rPr>
      </w:pPr>
      <w:r>
        <w:rPr>
          <w:color w:val="231F20"/>
          <w:sz w:val="22"/>
        </w:rPr>
        <w:t>The performance of the project will be monitored through the implementation and monitoring of Key Performance Indicators (KPI’s). These KPI’s will be updated and reported monthly.</w:t>
      </w:r>
    </w:p>
    <w:p>
      <w:pPr>
        <w:pStyle w:val="ListParagraph"/>
        <w:numPr>
          <w:ilvl w:val="2"/>
          <w:numId w:val="2"/>
        </w:numPr>
        <w:tabs>
          <w:tab w:pos="2357" w:val="left" w:leader="none"/>
          <w:tab w:pos="2359" w:val="left" w:leader="none"/>
        </w:tabs>
        <w:spacing w:line="276" w:lineRule="auto" w:before="158" w:after="0"/>
        <w:ind w:left="2359" w:right="1138" w:hanging="1079"/>
        <w:jc w:val="both"/>
        <w:rPr>
          <w:sz w:val="22"/>
        </w:rPr>
      </w:pPr>
      <w:r>
        <w:rPr>
          <w:color w:val="231F20"/>
          <w:sz w:val="22"/>
        </w:rPr>
        <w:t>Coordination of the project will be undertaken principally through the project specific meetings,</w:t>
      </w:r>
      <w:r>
        <w:rPr>
          <w:color w:val="231F20"/>
          <w:spacing w:val="-12"/>
          <w:sz w:val="22"/>
        </w:rPr>
        <w:t> </w:t>
      </w:r>
      <w:r>
        <w:rPr>
          <w:color w:val="231F20"/>
          <w:sz w:val="22"/>
        </w:rPr>
        <w:t>between</w:t>
      </w:r>
      <w:r>
        <w:rPr>
          <w:color w:val="231F20"/>
          <w:spacing w:val="-12"/>
          <w:sz w:val="22"/>
        </w:rPr>
        <w:t> </w:t>
      </w:r>
      <w:r>
        <w:rPr>
          <w:color w:val="231F20"/>
          <w:sz w:val="22"/>
        </w:rPr>
        <w:t>PMT,</w:t>
      </w:r>
      <w:r>
        <w:rPr>
          <w:color w:val="231F20"/>
          <w:spacing w:val="-13"/>
          <w:sz w:val="22"/>
        </w:rPr>
        <w:t> </w:t>
      </w:r>
      <w:r>
        <w:rPr>
          <w:color w:val="231F20"/>
          <w:sz w:val="22"/>
        </w:rPr>
        <w:t>Consultants,</w:t>
      </w:r>
      <w:r>
        <w:rPr>
          <w:color w:val="231F20"/>
          <w:spacing w:val="-11"/>
          <w:sz w:val="22"/>
        </w:rPr>
        <w:t> </w:t>
      </w:r>
      <w:r>
        <w:rPr>
          <w:color w:val="231F20"/>
          <w:sz w:val="22"/>
        </w:rPr>
        <w:t>Contractors</w:t>
      </w:r>
      <w:r>
        <w:rPr>
          <w:color w:val="231F20"/>
          <w:spacing w:val="-12"/>
          <w:sz w:val="22"/>
        </w:rPr>
        <w:t> </w:t>
      </w:r>
      <w:r>
        <w:rPr>
          <w:color w:val="231F20"/>
          <w:sz w:val="22"/>
        </w:rPr>
        <w:t>and</w:t>
      </w:r>
      <w:r>
        <w:rPr>
          <w:color w:val="231F20"/>
          <w:spacing w:val="-12"/>
          <w:sz w:val="22"/>
        </w:rPr>
        <w:t> </w:t>
      </w:r>
      <w:r>
        <w:rPr>
          <w:color w:val="231F20"/>
          <w:sz w:val="22"/>
        </w:rPr>
        <w:t>Stakeholders.</w:t>
      </w:r>
      <w:r>
        <w:rPr>
          <w:color w:val="231F20"/>
          <w:spacing w:val="-12"/>
          <w:sz w:val="22"/>
        </w:rPr>
        <w:t> </w:t>
      </w:r>
      <w:r>
        <w:rPr>
          <w:color w:val="231F20"/>
          <w:sz w:val="22"/>
        </w:rPr>
        <w:t>A</w:t>
      </w:r>
      <w:r>
        <w:rPr>
          <w:color w:val="231F20"/>
          <w:spacing w:val="-12"/>
          <w:sz w:val="22"/>
        </w:rPr>
        <w:t> </w:t>
      </w:r>
      <w:r>
        <w:rPr>
          <w:color w:val="231F20"/>
          <w:sz w:val="22"/>
        </w:rPr>
        <w:t>project</w:t>
      </w:r>
      <w:r>
        <w:rPr>
          <w:color w:val="231F20"/>
          <w:spacing w:val="-13"/>
          <w:sz w:val="22"/>
        </w:rPr>
        <w:t> </w:t>
      </w:r>
      <w:r>
        <w:rPr>
          <w:color w:val="231F20"/>
          <w:sz w:val="22"/>
        </w:rPr>
        <w:t>specific meeting schedule or calendar will be established and reviewed periodically.</w:t>
      </w:r>
    </w:p>
    <w:p>
      <w:pPr>
        <w:pStyle w:val="ListParagraph"/>
        <w:numPr>
          <w:ilvl w:val="2"/>
          <w:numId w:val="2"/>
        </w:numPr>
        <w:tabs>
          <w:tab w:pos="2357" w:val="left" w:leader="none"/>
          <w:tab w:pos="2359" w:val="left" w:leader="none"/>
        </w:tabs>
        <w:spacing w:line="276" w:lineRule="auto" w:before="156" w:after="0"/>
        <w:ind w:left="2359" w:right="1137" w:hanging="1079"/>
        <w:jc w:val="both"/>
        <w:rPr>
          <w:sz w:val="22"/>
        </w:rPr>
      </w:pPr>
      <w:r>
        <w:rPr>
          <w:color w:val="231F20"/>
          <w:sz w:val="22"/>
        </w:rPr>
        <w:t>Interface management will be in accordance with the Construction Management Procedure – PIMS/CON/PRO-001. Identified requirements are documented in the Project Summary Interface Register, refer to Appendix 6.</w:t>
      </w:r>
    </w:p>
    <w:p>
      <w:pPr>
        <w:spacing w:after="0" w:line="276" w:lineRule="auto"/>
        <w:jc w:val="both"/>
        <w:rPr>
          <w:sz w:val="22"/>
        </w:rPr>
        <w:sectPr>
          <w:pgSz w:w="11910" w:h="16840"/>
          <w:pgMar w:header="1151" w:footer="958" w:top="1740" w:bottom="1220" w:left="0" w:right="0"/>
        </w:sectPr>
      </w:pPr>
    </w:p>
    <w:p>
      <w:pPr>
        <w:pStyle w:val="BodyText"/>
        <w:spacing w:before="222"/>
      </w:pPr>
    </w:p>
    <w:p>
      <w:pPr>
        <w:pStyle w:val="Heading1"/>
        <w:numPr>
          <w:ilvl w:val="1"/>
          <w:numId w:val="2"/>
        </w:numPr>
        <w:tabs>
          <w:tab w:pos="2359" w:val="left" w:leader="none"/>
        </w:tabs>
        <w:spacing w:line="240" w:lineRule="auto" w:before="1" w:after="0"/>
        <w:ind w:left="2359" w:right="0" w:hanging="1079"/>
        <w:jc w:val="left"/>
      </w:pPr>
      <w:bookmarkStart w:name="_TOC_250013" w:id="15"/>
      <w:r>
        <w:rPr>
          <w:color w:val="231F20"/>
          <w:spacing w:val="-2"/>
        </w:rPr>
        <w:t>Project</w:t>
      </w:r>
      <w:r>
        <w:rPr>
          <w:color w:val="231F20"/>
          <w:spacing w:val="-6"/>
        </w:rPr>
        <w:t> </w:t>
      </w:r>
      <w:bookmarkEnd w:id="15"/>
      <w:r>
        <w:rPr>
          <w:color w:val="231F20"/>
          <w:spacing w:val="-2"/>
        </w:rPr>
        <w:t>Governance</w:t>
      </w:r>
    </w:p>
    <w:p>
      <w:pPr>
        <w:pStyle w:val="ListParagraph"/>
        <w:numPr>
          <w:ilvl w:val="2"/>
          <w:numId w:val="2"/>
        </w:numPr>
        <w:tabs>
          <w:tab w:pos="2357" w:val="left" w:leader="none"/>
          <w:tab w:pos="2359" w:val="left" w:leader="none"/>
        </w:tabs>
        <w:spacing w:line="276" w:lineRule="auto" w:before="197" w:after="0"/>
        <w:ind w:left="2359" w:right="1136" w:hanging="1079"/>
        <w:jc w:val="both"/>
        <w:rPr>
          <w:sz w:val="22"/>
        </w:rPr>
      </w:pPr>
      <w:r>
        <w:rPr>
          <w:color w:val="231F20"/>
          <w:sz w:val="22"/>
        </w:rPr>
        <w:t>The</w:t>
      </w:r>
      <w:r>
        <w:rPr>
          <w:color w:val="231F20"/>
          <w:spacing w:val="-5"/>
          <w:sz w:val="22"/>
        </w:rPr>
        <w:t> </w:t>
      </w:r>
      <w:r>
        <w:rPr>
          <w:color w:val="231F20"/>
          <w:sz w:val="22"/>
        </w:rPr>
        <w:t>focus</w:t>
      </w:r>
      <w:r>
        <w:rPr>
          <w:color w:val="231F20"/>
          <w:spacing w:val="-7"/>
          <w:sz w:val="22"/>
        </w:rPr>
        <w:t> </w:t>
      </w:r>
      <w:r>
        <w:rPr>
          <w:color w:val="231F20"/>
          <w:sz w:val="22"/>
        </w:rPr>
        <w:t>of</w:t>
      </w:r>
      <w:r>
        <w:rPr>
          <w:color w:val="231F20"/>
          <w:spacing w:val="-6"/>
          <w:sz w:val="22"/>
        </w:rPr>
        <w:t> </w:t>
      </w:r>
      <w:r>
        <w:rPr>
          <w:color w:val="231F20"/>
          <w:sz w:val="22"/>
        </w:rPr>
        <w:t>the</w:t>
      </w:r>
      <w:r>
        <w:rPr>
          <w:color w:val="231F20"/>
          <w:spacing w:val="-5"/>
          <w:sz w:val="22"/>
        </w:rPr>
        <w:t> </w:t>
      </w:r>
      <w:r>
        <w:rPr>
          <w:color w:val="231F20"/>
          <w:sz w:val="22"/>
        </w:rPr>
        <w:t>Project</w:t>
      </w:r>
      <w:r>
        <w:rPr>
          <w:color w:val="231F20"/>
          <w:spacing w:val="-7"/>
          <w:sz w:val="22"/>
        </w:rPr>
        <w:t> </w:t>
      </w:r>
      <w:r>
        <w:rPr>
          <w:color w:val="231F20"/>
          <w:sz w:val="22"/>
        </w:rPr>
        <w:t>Governance</w:t>
      </w:r>
      <w:r>
        <w:rPr>
          <w:color w:val="231F20"/>
          <w:spacing w:val="-5"/>
          <w:sz w:val="22"/>
        </w:rPr>
        <w:t> </w:t>
      </w:r>
      <w:r>
        <w:rPr>
          <w:color w:val="231F20"/>
          <w:sz w:val="22"/>
        </w:rPr>
        <w:t>Assurance</w:t>
      </w:r>
      <w:r>
        <w:rPr>
          <w:color w:val="231F20"/>
          <w:spacing w:val="-10"/>
          <w:sz w:val="22"/>
        </w:rPr>
        <w:t> </w:t>
      </w:r>
      <w:r>
        <w:rPr>
          <w:color w:val="231F20"/>
          <w:sz w:val="22"/>
        </w:rPr>
        <w:t>during</w:t>
      </w:r>
      <w:r>
        <w:rPr>
          <w:color w:val="231F20"/>
          <w:spacing w:val="-5"/>
          <w:sz w:val="22"/>
        </w:rPr>
        <w:t> </w:t>
      </w:r>
      <w:r>
        <w:rPr>
          <w:color w:val="231F20"/>
          <w:sz w:val="22"/>
        </w:rPr>
        <w:t>the</w:t>
      </w:r>
      <w:r>
        <w:rPr>
          <w:color w:val="231F20"/>
          <w:spacing w:val="-8"/>
          <w:sz w:val="22"/>
        </w:rPr>
        <w:t> </w:t>
      </w:r>
      <w:r>
        <w:rPr>
          <w:color w:val="231F20"/>
          <w:sz w:val="22"/>
        </w:rPr>
        <w:t>construction</w:t>
      </w:r>
      <w:r>
        <w:rPr>
          <w:color w:val="231F20"/>
          <w:spacing w:val="-5"/>
          <w:sz w:val="22"/>
        </w:rPr>
        <w:t> </w:t>
      </w:r>
      <w:r>
        <w:rPr>
          <w:color w:val="231F20"/>
          <w:sz w:val="22"/>
        </w:rPr>
        <w:t>stage</w:t>
      </w:r>
      <w:r>
        <w:rPr>
          <w:color w:val="231F20"/>
          <w:spacing w:val="-5"/>
          <w:sz w:val="22"/>
        </w:rPr>
        <w:t> </w:t>
      </w:r>
      <w:r>
        <w:rPr>
          <w:color w:val="231F20"/>
          <w:sz w:val="22"/>
        </w:rPr>
        <w:t>includes oversight of project scope, progress, budget control, quality and safety. The project governance will be in accordance with the Project Governance Procedure – </w:t>
      </w:r>
      <w:r>
        <w:rPr>
          <w:color w:val="231F20"/>
          <w:spacing w:val="-2"/>
          <w:sz w:val="22"/>
        </w:rPr>
        <w:t>PIMS/GOV/PRO-001.</w:t>
      </w:r>
    </w:p>
    <w:p>
      <w:pPr>
        <w:pStyle w:val="ListParagraph"/>
        <w:numPr>
          <w:ilvl w:val="2"/>
          <w:numId w:val="2"/>
        </w:numPr>
        <w:tabs>
          <w:tab w:pos="2357" w:val="left" w:leader="none"/>
          <w:tab w:pos="2359" w:val="left" w:leader="none"/>
        </w:tabs>
        <w:spacing w:line="276" w:lineRule="auto" w:before="155" w:after="0"/>
        <w:ind w:left="2359" w:right="1139" w:hanging="1079"/>
        <w:jc w:val="both"/>
        <w:rPr>
          <w:sz w:val="22"/>
        </w:rPr>
      </w:pPr>
      <w:r>
        <w:rPr>
          <w:color w:val="231F20"/>
          <w:sz w:val="22"/>
        </w:rPr>
        <w:t>A Project Assurance Plan will be maintained throughout the Construction Stage and reviewed periodically.</w:t>
      </w:r>
    </w:p>
    <w:p>
      <w:pPr>
        <w:pStyle w:val="ListParagraph"/>
        <w:numPr>
          <w:ilvl w:val="2"/>
          <w:numId w:val="2"/>
        </w:numPr>
        <w:tabs>
          <w:tab w:pos="2357" w:val="left" w:leader="none"/>
          <w:tab w:pos="2359" w:val="left" w:leader="none"/>
        </w:tabs>
        <w:spacing w:line="276" w:lineRule="auto" w:before="160" w:after="0"/>
        <w:ind w:left="2359" w:right="1133" w:hanging="1079"/>
        <w:jc w:val="both"/>
        <w:rPr>
          <w:sz w:val="22"/>
        </w:rPr>
      </w:pPr>
      <w:r>
        <w:rPr>
          <w:color w:val="231F20"/>
          <w:sz w:val="22"/>
        </w:rPr>
        <w:t>To oversee the project a Project Steering Committee will be established at the commencement of the Construction Stage, with representatives from the key stakeholders including HKTS, PBU and CWBU. Coordination and other issues that cannot be resolved at project level will be elevated to the Project Steering committee for decision.</w:t>
      </w:r>
    </w:p>
    <w:p>
      <w:pPr>
        <w:pStyle w:val="ListParagraph"/>
        <w:numPr>
          <w:ilvl w:val="2"/>
          <w:numId w:val="2"/>
        </w:numPr>
        <w:tabs>
          <w:tab w:pos="2359" w:val="left" w:leader="none"/>
        </w:tabs>
        <w:spacing w:line="240" w:lineRule="auto" w:before="157" w:after="0"/>
        <w:ind w:left="2359" w:right="0" w:hanging="1079"/>
        <w:jc w:val="left"/>
        <w:rPr>
          <w:sz w:val="22"/>
        </w:rPr>
      </w:pPr>
      <w:r>
        <w:rPr>
          <w:color w:val="231F20"/>
          <w:sz w:val="22"/>
        </w:rPr>
        <w:t>The</w:t>
      </w:r>
      <w:r>
        <w:rPr>
          <w:color w:val="231F20"/>
          <w:spacing w:val="-7"/>
          <w:sz w:val="22"/>
        </w:rPr>
        <w:t> </w:t>
      </w:r>
      <w:r>
        <w:rPr>
          <w:color w:val="231F20"/>
          <w:sz w:val="22"/>
        </w:rPr>
        <w:t>key</w:t>
      </w:r>
      <w:r>
        <w:rPr>
          <w:color w:val="231F20"/>
          <w:spacing w:val="-6"/>
          <w:sz w:val="22"/>
        </w:rPr>
        <w:t> </w:t>
      </w:r>
      <w:r>
        <w:rPr>
          <w:color w:val="231F20"/>
          <w:sz w:val="22"/>
        </w:rPr>
        <w:t>Governance</w:t>
      </w:r>
      <w:r>
        <w:rPr>
          <w:color w:val="231F20"/>
          <w:spacing w:val="-7"/>
          <w:sz w:val="22"/>
        </w:rPr>
        <w:t> </w:t>
      </w:r>
      <w:r>
        <w:rPr>
          <w:color w:val="231F20"/>
          <w:sz w:val="22"/>
        </w:rPr>
        <w:t>decision</w:t>
      </w:r>
      <w:r>
        <w:rPr>
          <w:color w:val="231F20"/>
          <w:spacing w:val="-5"/>
          <w:sz w:val="22"/>
        </w:rPr>
        <w:t> </w:t>
      </w:r>
      <w:r>
        <w:rPr>
          <w:color w:val="231F20"/>
          <w:sz w:val="22"/>
        </w:rPr>
        <w:t>points</w:t>
      </w:r>
      <w:r>
        <w:rPr>
          <w:color w:val="231F20"/>
          <w:spacing w:val="-6"/>
          <w:sz w:val="22"/>
        </w:rPr>
        <w:t> </w:t>
      </w:r>
      <w:r>
        <w:rPr>
          <w:color w:val="231F20"/>
          <w:sz w:val="22"/>
        </w:rPr>
        <w:t>for</w:t>
      </w:r>
      <w:r>
        <w:rPr>
          <w:color w:val="231F20"/>
          <w:spacing w:val="-5"/>
          <w:sz w:val="22"/>
        </w:rPr>
        <w:t> </w:t>
      </w:r>
      <w:r>
        <w:rPr>
          <w:color w:val="231F20"/>
          <w:sz w:val="22"/>
        </w:rPr>
        <w:t>the</w:t>
      </w:r>
      <w:r>
        <w:rPr>
          <w:color w:val="231F20"/>
          <w:spacing w:val="-8"/>
          <w:sz w:val="22"/>
        </w:rPr>
        <w:t> </w:t>
      </w:r>
      <w:r>
        <w:rPr>
          <w:color w:val="231F20"/>
          <w:sz w:val="22"/>
        </w:rPr>
        <w:t>project</w:t>
      </w:r>
      <w:r>
        <w:rPr>
          <w:color w:val="231F20"/>
          <w:spacing w:val="-3"/>
          <w:sz w:val="22"/>
        </w:rPr>
        <w:t> </w:t>
      </w:r>
      <w:r>
        <w:rPr>
          <w:color w:val="231F20"/>
          <w:spacing w:val="-2"/>
          <w:sz w:val="22"/>
        </w:rPr>
        <w:t>include:</w:t>
      </w:r>
    </w:p>
    <w:p>
      <w:pPr>
        <w:pStyle w:val="ListParagraph"/>
        <w:numPr>
          <w:ilvl w:val="3"/>
          <w:numId w:val="2"/>
        </w:numPr>
        <w:tabs>
          <w:tab w:pos="2789" w:val="left" w:leader="none"/>
        </w:tabs>
        <w:spacing w:line="273" w:lineRule="auto" w:before="195" w:after="0"/>
        <w:ind w:left="2789" w:right="1138" w:hanging="360"/>
        <w:jc w:val="left"/>
        <w:rPr>
          <w:sz w:val="22"/>
        </w:rPr>
      </w:pPr>
      <w:r>
        <w:rPr>
          <w:color w:val="231F20"/>
          <w:sz w:val="22"/>
        </w:rPr>
        <w:t>The end of the Construction Stage and approval to progress to the Testing and</w:t>
      </w:r>
      <w:r>
        <w:rPr>
          <w:color w:val="231F20"/>
          <w:spacing w:val="40"/>
          <w:sz w:val="22"/>
        </w:rPr>
        <w:t> </w:t>
      </w:r>
      <w:r>
        <w:rPr>
          <w:color w:val="231F20"/>
          <w:sz w:val="22"/>
        </w:rPr>
        <w:t>Commissioning Stage.</w:t>
      </w:r>
      <w:r>
        <w:rPr>
          <w:color w:val="231F20"/>
          <w:spacing w:val="-3"/>
          <w:sz w:val="22"/>
        </w:rPr>
        <w:t> </w:t>
      </w:r>
      <w:r>
        <w:rPr>
          <w:color w:val="231F20"/>
          <w:sz w:val="22"/>
        </w:rPr>
        <w:t>This will be decided by the Commission Panel.</w:t>
      </w:r>
    </w:p>
    <w:p>
      <w:pPr>
        <w:pStyle w:val="BodyText"/>
        <w:spacing w:before="134"/>
      </w:pPr>
    </w:p>
    <w:p>
      <w:pPr>
        <w:pStyle w:val="Heading1"/>
        <w:numPr>
          <w:ilvl w:val="1"/>
          <w:numId w:val="2"/>
        </w:numPr>
        <w:tabs>
          <w:tab w:pos="2359" w:val="left" w:leader="none"/>
        </w:tabs>
        <w:spacing w:line="240" w:lineRule="auto" w:before="0" w:after="0"/>
        <w:ind w:left="2359" w:right="0" w:hanging="1079"/>
        <w:jc w:val="left"/>
      </w:pPr>
      <w:bookmarkStart w:name="_TOC_250012" w:id="16"/>
      <w:r>
        <w:rPr>
          <w:color w:val="231F20"/>
          <w:spacing w:val="-2"/>
        </w:rPr>
        <w:t>Occupational</w:t>
      </w:r>
      <w:r>
        <w:rPr>
          <w:color w:val="231F20"/>
          <w:spacing w:val="-8"/>
        </w:rPr>
        <w:t> </w:t>
      </w:r>
      <w:r>
        <w:rPr>
          <w:color w:val="231F20"/>
          <w:spacing w:val="-2"/>
        </w:rPr>
        <w:t>Safety</w:t>
      </w:r>
      <w:r>
        <w:rPr>
          <w:color w:val="231F20"/>
          <w:spacing w:val="-7"/>
        </w:rPr>
        <w:t> </w:t>
      </w:r>
      <w:r>
        <w:rPr>
          <w:color w:val="231F20"/>
          <w:spacing w:val="-2"/>
        </w:rPr>
        <w:t>&amp;</w:t>
      </w:r>
      <w:r>
        <w:rPr>
          <w:color w:val="231F20"/>
          <w:spacing w:val="-8"/>
        </w:rPr>
        <w:t> </w:t>
      </w:r>
      <w:bookmarkEnd w:id="16"/>
      <w:r>
        <w:rPr>
          <w:color w:val="231F20"/>
          <w:spacing w:val="-2"/>
        </w:rPr>
        <w:t>Health</w:t>
      </w:r>
    </w:p>
    <w:p>
      <w:pPr>
        <w:pStyle w:val="ListParagraph"/>
        <w:numPr>
          <w:ilvl w:val="2"/>
          <w:numId w:val="2"/>
        </w:numPr>
        <w:tabs>
          <w:tab w:pos="2357" w:val="left" w:leader="none"/>
          <w:tab w:pos="2359" w:val="left" w:leader="none"/>
        </w:tabs>
        <w:spacing w:line="276" w:lineRule="auto" w:before="196" w:after="0"/>
        <w:ind w:left="2359" w:right="1133" w:hanging="1079"/>
        <w:jc w:val="both"/>
        <w:rPr>
          <w:sz w:val="22"/>
        </w:rPr>
      </w:pPr>
      <w:r>
        <w:rPr>
          <w:color w:val="231F20"/>
          <w:sz w:val="22"/>
        </w:rPr>
        <w:t>The safety and welfare of all persons on or involved on the delivery of the project is paramount. The project safety will be principally managed in accordance with the Occupational Safety and Health Management Procedure – PIMS/OSH/PRO-001 and Health and Safety Management Manual – D/PROJ/GEN/H&amp;S/MAN/001.</w:t>
      </w:r>
    </w:p>
    <w:p>
      <w:pPr>
        <w:pStyle w:val="ListParagraph"/>
        <w:numPr>
          <w:ilvl w:val="2"/>
          <w:numId w:val="2"/>
        </w:numPr>
        <w:tabs>
          <w:tab w:pos="2357" w:val="left" w:leader="none"/>
          <w:tab w:pos="2359" w:val="left" w:leader="none"/>
        </w:tabs>
        <w:spacing w:line="276" w:lineRule="auto" w:before="158" w:after="0"/>
        <w:ind w:left="2359" w:right="1137" w:hanging="1079"/>
        <w:jc w:val="both"/>
        <w:rPr>
          <w:sz w:val="22"/>
        </w:rPr>
      </w:pPr>
      <w:r>
        <w:rPr>
          <w:color w:val="231F20"/>
          <w:sz w:val="22"/>
        </w:rPr>
        <w:t>To address construction safety risk and hazards, a Safety Management Plan is established</w:t>
      </w:r>
      <w:r>
        <w:rPr>
          <w:color w:val="231F20"/>
          <w:spacing w:val="-16"/>
          <w:sz w:val="22"/>
        </w:rPr>
        <w:t> </w:t>
      </w:r>
      <w:r>
        <w:rPr>
          <w:color w:val="231F20"/>
          <w:sz w:val="22"/>
        </w:rPr>
        <w:t>and</w:t>
      </w:r>
      <w:r>
        <w:rPr>
          <w:color w:val="231F20"/>
          <w:spacing w:val="-15"/>
          <w:sz w:val="22"/>
        </w:rPr>
        <w:t> </w:t>
      </w:r>
      <w:r>
        <w:rPr>
          <w:color w:val="231F20"/>
          <w:sz w:val="22"/>
        </w:rPr>
        <w:t>maintained</w:t>
      </w:r>
      <w:r>
        <w:rPr>
          <w:color w:val="231F20"/>
          <w:spacing w:val="-13"/>
          <w:sz w:val="22"/>
        </w:rPr>
        <w:t> </w:t>
      </w:r>
      <w:r>
        <w:rPr>
          <w:color w:val="231F20"/>
          <w:sz w:val="22"/>
        </w:rPr>
        <w:t>for</w:t>
      </w:r>
      <w:r>
        <w:rPr>
          <w:color w:val="231F20"/>
          <w:spacing w:val="-15"/>
          <w:sz w:val="22"/>
        </w:rPr>
        <w:t> </w:t>
      </w:r>
      <w:r>
        <w:rPr>
          <w:color w:val="231F20"/>
          <w:sz w:val="22"/>
        </w:rPr>
        <w:t>the</w:t>
      </w:r>
      <w:r>
        <w:rPr>
          <w:color w:val="231F20"/>
          <w:spacing w:val="-16"/>
          <w:sz w:val="22"/>
        </w:rPr>
        <w:t> </w:t>
      </w:r>
      <w:r>
        <w:rPr>
          <w:color w:val="231F20"/>
          <w:sz w:val="22"/>
        </w:rPr>
        <w:t>duration</w:t>
      </w:r>
      <w:r>
        <w:rPr>
          <w:color w:val="231F20"/>
          <w:spacing w:val="-13"/>
          <w:sz w:val="22"/>
        </w:rPr>
        <w:t> </w:t>
      </w:r>
      <w:r>
        <w:rPr>
          <w:color w:val="231F20"/>
          <w:sz w:val="22"/>
        </w:rPr>
        <w:t>of</w:t>
      </w:r>
      <w:r>
        <w:rPr>
          <w:color w:val="231F20"/>
          <w:spacing w:val="-15"/>
          <w:sz w:val="22"/>
        </w:rPr>
        <w:t> </w:t>
      </w:r>
      <w:r>
        <w:rPr>
          <w:color w:val="231F20"/>
          <w:sz w:val="22"/>
        </w:rPr>
        <w:t>the</w:t>
      </w:r>
      <w:r>
        <w:rPr>
          <w:color w:val="231F20"/>
          <w:spacing w:val="-16"/>
          <w:sz w:val="22"/>
        </w:rPr>
        <w:t> </w:t>
      </w:r>
      <w:r>
        <w:rPr>
          <w:color w:val="231F20"/>
          <w:sz w:val="22"/>
        </w:rPr>
        <w:t>project.</w:t>
      </w:r>
      <w:r>
        <w:rPr>
          <w:color w:val="231F20"/>
          <w:spacing w:val="-15"/>
          <w:sz w:val="22"/>
        </w:rPr>
        <w:t> </w:t>
      </w:r>
      <w:r>
        <w:rPr>
          <w:color w:val="231F20"/>
          <w:sz w:val="22"/>
        </w:rPr>
        <w:t>The</w:t>
      </w:r>
      <w:r>
        <w:rPr>
          <w:color w:val="231F20"/>
          <w:spacing w:val="-13"/>
          <w:sz w:val="22"/>
        </w:rPr>
        <w:t> </w:t>
      </w:r>
      <w:r>
        <w:rPr>
          <w:color w:val="231F20"/>
          <w:sz w:val="22"/>
        </w:rPr>
        <w:t>safety</w:t>
      </w:r>
      <w:r>
        <w:rPr>
          <w:color w:val="231F20"/>
          <w:spacing w:val="-15"/>
          <w:sz w:val="22"/>
        </w:rPr>
        <w:t> </w:t>
      </w:r>
      <w:r>
        <w:rPr>
          <w:color w:val="231F20"/>
          <w:sz w:val="22"/>
        </w:rPr>
        <w:t>Management</w:t>
      </w:r>
      <w:r>
        <w:rPr>
          <w:color w:val="231F20"/>
          <w:spacing w:val="-15"/>
          <w:sz w:val="22"/>
        </w:rPr>
        <w:t> </w:t>
      </w:r>
      <w:r>
        <w:rPr>
          <w:color w:val="231F20"/>
          <w:sz w:val="22"/>
        </w:rPr>
        <w:t>Plan is available on iShare.</w:t>
      </w:r>
    </w:p>
    <w:p>
      <w:pPr>
        <w:pStyle w:val="ListParagraph"/>
        <w:numPr>
          <w:ilvl w:val="2"/>
          <w:numId w:val="2"/>
        </w:numPr>
        <w:tabs>
          <w:tab w:pos="2357" w:val="left" w:leader="none"/>
          <w:tab w:pos="2359" w:val="left" w:leader="none"/>
        </w:tabs>
        <w:spacing w:line="276" w:lineRule="auto" w:before="156" w:after="0"/>
        <w:ind w:left="2359" w:right="1134" w:hanging="1079"/>
        <w:jc w:val="both"/>
        <w:rPr>
          <w:sz w:val="22"/>
        </w:rPr>
      </w:pPr>
      <w:r>
        <w:rPr>
          <w:color w:val="231F20"/>
          <w:sz w:val="22"/>
        </w:rPr>
        <w:t>To</w:t>
      </w:r>
      <w:r>
        <w:rPr>
          <w:color w:val="231F20"/>
          <w:spacing w:val="-2"/>
          <w:sz w:val="22"/>
        </w:rPr>
        <w:t> </w:t>
      </w:r>
      <w:r>
        <w:rPr>
          <w:color w:val="231F20"/>
          <w:sz w:val="22"/>
        </w:rPr>
        <w:t>address</w:t>
      </w:r>
      <w:r>
        <w:rPr>
          <w:color w:val="231F20"/>
          <w:spacing w:val="-2"/>
          <w:sz w:val="22"/>
        </w:rPr>
        <w:t> </w:t>
      </w:r>
      <w:r>
        <w:rPr>
          <w:color w:val="231F20"/>
          <w:sz w:val="22"/>
        </w:rPr>
        <w:t>project</w:t>
      </w:r>
      <w:r>
        <w:rPr>
          <w:color w:val="231F20"/>
          <w:spacing w:val="-2"/>
          <w:sz w:val="22"/>
        </w:rPr>
        <w:t> </w:t>
      </w:r>
      <w:r>
        <w:rPr>
          <w:color w:val="231F20"/>
          <w:sz w:val="22"/>
        </w:rPr>
        <w:t>specific</w:t>
      </w:r>
      <w:r>
        <w:rPr>
          <w:color w:val="231F20"/>
          <w:spacing w:val="-2"/>
          <w:sz w:val="22"/>
        </w:rPr>
        <w:t> </w:t>
      </w:r>
      <w:r>
        <w:rPr>
          <w:color w:val="231F20"/>
          <w:sz w:val="22"/>
        </w:rPr>
        <w:t>risk</w:t>
      </w:r>
      <w:r>
        <w:rPr>
          <w:color w:val="231F20"/>
          <w:spacing w:val="-3"/>
          <w:sz w:val="22"/>
        </w:rPr>
        <w:t> </w:t>
      </w:r>
      <w:r>
        <w:rPr>
          <w:color w:val="231F20"/>
          <w:sz w:val="22"/>
        </w:rPr>
        <w:t>and</w:t>
      </w:r>
      <w:r>
        <w:rPr>
          <w:color w:val="231F20"/>
          <w:spacing w:val="-3"/>
          <w:sz w:val="22"/>
        </w:rPr>
        <w:t> </w:t>
      </w:r>
      <w:r>
        <w:rPr>
          <w:color w:val="231F20"/>
          <w:sz w:val="22"/>
        </w:rPr>
        <w:t>hazards,</w:t>
      </w:r>
      <w:r>
        <w:rPr>
          <w:color w:val="231F20"/>
          <w:spacing w:val="-2"/>
          <w:sz w:val="22"/>
        </w:rPr>
        <w:t> </w:t>
      </w:r>
      <w:r>
        <w:rPr>
          <w:color w:val="231F20"/>
          <w:sz w:val="22"/>
        </w:rPr>
        <w:t>a</w:t>
      </w:r>
      <w:r>
        <w:rPr>
          <w:color w:val="231F20"/>
          <w:spacing w:val="-3"/>
          <w:sz w:val="22"/>
        </w:rPr>
        <w:t> </w:t>
      </w:r>
      <w:r>
        <w:rPr>
          <w:color w:val="231F20"/>
          <w:sz w:val="22"/>
        </w:rPr>
        <w:t>project</w:t>
      </w:r>
      <w:r>
        <w:rPr>
          <w:color w:val="231F20"/>
          <w:spacing w:val="-3"/>
          <w:sz w:val="22"/>
        </w:rPr>
        <w:t> </w:t>
      </w:r>
      <w:r>
        <w:rPr>
          <w:color w:val="231F20"/>
          <w:sz w:val="22"/>
        </w:rPr>
        <w:t>specific</w:t>
      </w:r>
      <w:r>
        <w:rPr>
          <w:color w:val="231F20"/>
          <w:spacing w:val="-3"/>
          <w:sz w:val="22"/>
        </w:rPr>
        <w:t> </w:t>
      </w:r>
      <w:r>
        <w:rPr>
          <w:color w:val="231F20"/>
          <w:sz w:val="22"/>
        </w:rPr>
        <w:t>safety</w:t>
      </w:r>
      <w:r>
        <w:rPr>
          <w:color w:val="231F20"/>
          <w:spacing w:val="-3"/>
          <w:sz w:val="22"/>
        </w:rPr>
        <w:t> </w:t>
      </w:r>
      <w:r>
        <w:rPr>
          <w:color w:val="231F20"/>
          <w:sz w:val="22"/>
        </w:rPr>
        <w:t>programme</w:t>
      </w:r>
      <w:r>
        <w:rPr>
          <w:color w:val="231F20"/>
          <w:spacing w:val="-3"/>
          <w:sz w:val="22"/>
        </w:rPr>
        <w:t> </w:t>
      </w:r>
      <w:r>
        <w:rPr>
          <w:color w:val="231F20"/>
          <w:sz w:val="22"/>
        </w:rPr>
        <w:t>shall be</w:t>
      </w:r>
      <w:r>
        <w:rPr>
          <w:color w:val="231F20"/>
          <w:spacing w:val="-5"/>
          <w:sz w:val="22"/>
        </w:rPr>
        <w:t> </w:t>
      </w:r>
      <w:r>
        <w:rPr>
          <w:color w:val="231F20"/>
          <w:sz w:val="22"/>
        </w:rPr>
        <w:t>established</w:t>
      </w:r>
      <w:r>
        <w:rPr>
          <w:color w:val="231F20"/>
          <w:spacing w:val="-5"/>
          <w:sz w:val="22"/>
        </w:rPr>
        <w:t> </w:t>
      </w:r>
      <w:r>
        <w:rPr>
          <w:color w:val="231F20"/>
          <w:sz w:val="22"/>
        </w:rPr>
        <w:t>annually,</w:t>
      </w:r>
      <w:r>
        <w:rPr>
          <w:color w:val="231F20"/>
          <w:spacing w:val="-8"/>
          <w:sz w:val="22"/>
        </w:rPr>
        <w:t> </w:t>
      </w:r>
      <w:r>
        <w:rPr>
          <w:color w:val="231F20"/>
          <w:sz w:val="22"/>
        </w:rPr>
        <w:t>targeted</w:t>
      </w:r>
      <w:r>
        <w:rPr>
          <w:color w:val="231F20"/>
          <w:spacing w:val="-7"/>
          <w:sz w:val="22"/>
        </w:rPr>
        <w:t> </w:t>
      </w:r>
      <w:r>
        <w:rPr>
          <w:color w:val="231F20"/>
          <w:sz w:val="22"/>
        </w:rPr>
        <w:t>to</w:t>
      </w:r>
      <w:r>
        <w:rPr>
          <w:color w:val="231F20"/>
          <w:spacing w:val="-5"/>
          <w:sz w:val="22"/>
        </w:rPr>
        <w:t> </w:t>
      </w:r>
      <w:r>
        <w:rPr>
          <w:color w:val="231F20"/>
          <w:sz w:val="22"/>
        </w:rPr>
        <w:t>address</w:t>
      </w:r>
      <w:r>
        <w:rPr>
          <w:color w:val="231F20"/>
          <w:spacing w:val="-7"/>
          <w:sz w:val="22"/>
        </w:rPr>
        <w:t> </w:t>
      </w:r>
      <w:r>
        <w:rPr>
          <w:color w:val="231F20"/>
          <w:sz w:val="22"/>
        </w:rPr>
        <w:t>identified</w:t>
      </w:r>
      <w:r>
        <w:rPr>
          <w:color w:val="231F20"/>
          <w:spacing w:val="-5"/>
          <w:sz w:val="22"/>
        </w:rPr>
        <w:t> </w:t>
      </w:r>
      <w:r>
        <w:rPr>
          <w:color w:val="231F20"/>
          <w:sz w:val="22"/>
        </w:rPr>
        <w:t>project</w:t>
      </w:r>
      <w:r>
        <w:rPr>
          <w:color w:val="231F20"/>
          <w:spacing w:val="-6"/>
          <w:sz w:val="22"/>
        </w:rPr>
        <w:t> </w:t>
      </w:r>
      <w:r>
        <w:rPr>
          <w:color w:val="231F20"/>
          <w:sz w:val="22"/>
        </w:rPr>
        <w:t>specific</w:t>
      </w:r>
      <w:r>
        <w:rPr>
          <w:color w:val="231F20"/>
          <w:spacing w:val="-7"/>
          <w:sz w:val="22"/>
        </w:rPr>
        <w:t> </w:t>
      </w:r>
      <w:r>
        <w:rPr>
          <w:color w:val="231F20"/>
          <w:sz w:val="22"/>
        </w:rPr>
        <w:t>safety</w:t>
      </w:r>
      <w:r>
        <w:rPr>
          <w:color w:val="231F20"/>
          <w:spacing w:val="-5"/>
          <w:sz w:val="22"/>
        </w:rPr>
        <w:t> </w:t>
      </w:r>
      <w:r>
        <w:rPr>
          <w:color w:val="231F20"/>
          <w:sz w:val="22"/>
        </w:rPr>
        <w:t>risks.</w:t>
      </w:r>
      <w:r>
        <w:rPr>
          <w:color w:val="231F20"/>
          <w:spacing w:val="-4"/>
          <w:sz w:val="22"/>
        </w:rPr>
        <w:t> </w:t>
      </w:r>
      <w:r>
        <w:rPr>
          <w:color w:val="231F20"/>
          <w:sz w:val="22"/>
        </w:rPr>
        <w:t>The project specific programme will include project specific safety goals, which will be aligned with the CWBU safety goals.</w:t>
      </w:r>
    </w:p>
    <w:p>
      <w:pPr>
        <w:pStyle w:val="ListParagraph"/>
        <w:numPr>
          <w:ilvl w:val="2"/>
          <w:numId w:val="2"/>
        </w:numPr>
        <w:tabs>
          <w:tab w:pos="2357" w:val="left" w:leader="none"/>
          <w:tab w:pos="2359" w:val="left" w:leader="none"/>
        </w:tabs>
        <w:spacing w:line="276" w:lineRule="auto" w:before="157" w:after="0"/>
        <w:ind w:left="2359" w:right="1134" w:hanging="1079"/>
        <w:jc w:val="both"/>
        <w:rPr>
          <w:sz w:val="22"/>
        </w:rPr>
      </w:pPr>
      <w:r>
        <w:rPr>
          <w:color w:val="231F20"/>
          <w:sz w:val="22"/>
        </w:rPr>
        <w:t>The project safety performance will be monitored with the agreed safety KPI’s and reported monthly in the Monthly Project Progress Report and Project Agreement </w:t>
      </w:r>
      <w:r>
        <w:rPr>
          <w:color w:val="231F20"/>
          <w:spacing w:val="-2"/>
          <w:sz w:val="22"/>
        </w:rPr>
        <w:t>Report.</w:t>
      </w:r>
    </w:p>
    <w:p>
      <w:pPr>
        <w:spacing w:after="0" w:line="276" w:lineRule="auto"/>
        <w:jc w:val="both"/>
        <w:rPr>
          <w:sz w:val="22"/>
        </w:rPr>
        <w:sectPr>
          <w:pgSz w:w="11910" w:h="16840"/>
          <w:pgMar w:header="1151" w:footer="958" w:top="1740" w:bottom="1220" w:left="0" w:right="0"/>
        </w:sectPr>
      </w:pPr>
    </w:p>
    <w:p>
      <w:pPr>
        <w:pStyle w:val="BodyText"/>
        <w:spacing w:before="225"/>
      </w:pPr>
    </w:p>
    <w:p>
      <w:pPr>
        <w:pStyle w:val="Heading1"/>
        <w:numPr>
          <w:ilvl w:val="1"/>
          <w:numId w:val="2"/>
        </w:numPr>
        <w:tabs>
          <w:tab w:pos="2359" w:val="left" w:leader="none"/>
        </w:tabs>
        <w:spacing w:line="240" w:lineRule="auto" w:before="0" w:after="0"/>
        <w:ind w:left="2359" w:right="0" w:hanging="1079"/>
        <w:jc w:val="left"/>
      </w:pPr>
      <w:bookmarkStart w:name="_TOC_250011" w:id="17"/>
      <w:r>
        <w:rPr>
          <w:color w:val="231F20"/>
          <w:spacing w:val="-2"/>
        </w:rPr>
        <w:t>Quality</w:t>
      </w:r>
      <w:r>
        <w:rPr>
          <w:color w:val="231F20"/>
          <w:spacing w:val="-9"/>
        </w:rPr>
        <w:t> </w:t>
      </w:r>
      <w:bookmarkEnd w:id="17"/>
      <w:r>
        <w:rPr>
          <w:color w:val="231F20"/>
          <w:spacing w:val="-2"/>
        </w:rPr>
        <w:t>Management</w:t>
      </w:r>
    </w:p>
    <w:p>
      <w:pPr>
        <w:pStyle w:val="ListParagraph"/>
        <w:numPr>
          <w:ilvl w:val="2"/>
          <w:numId w:val="2"/>
        </w:numPr>
        <w:tabs>
          <w:tab w:pos="2357" w:val="left" w:leader="none"/>
          <w:tab w:pos="2359" w:val="left" w:leader="none"/>
        </w:tabs>
        <w:spacing w:line="276" w:lineRule="auto" w:before="198" w:after="0"/>
        <w:ind w:left="2359" w:right="1141" w:hanging="1079"/>
        <w:jc w:val="both"/>
        <w:rPr>
          <w:sz w:val="22"/>
        </w:rPr>
      </w:pPr>
      <w:r>
        <w:rPr>
          <w:color w:val="231F20"/>
          <w:sz w:val="22"/>
        </w:rPr>
        <w:t>The</w:t>
      </w:r>
      <w:r>
        <w:rPr>
          <w:color w:val="231F20"/>
          <w:spacing w:val="-10"/>
          <w:sz w:val="22"/>
        </w:rPr>
        <w:t> </w:t>
      </w:r>
      <w:r>
        <w:rPr>
          <w:color w:val="231F20"/>
          <w:sz w:val="22"/>
        </w:rPr>
        <w:t>quality</w:t>
      </w:r>
      <w:r>
        <w:rPr>
          <w:color w:val="231F20"/>
          <w:spacing w:val="-10"/>
          <w:sz w:val="22"/>
        </w:rPr>
        <w:t> </w:t>
      </w:r>
      <w:r>
        <w:rPr>
          <w:color w:val="231F20"/>
          <w:sz w:val="22"/>
        </w:rPr>
        <w:t>management</w:t>
      </w:r>
      <w:r>
        <w:rPr>
          <w:color w:val="231F20"/>
          <w:spacing w:val="-11"/>
          <w:sz w:val="22"/>
        </w:rPr>
        <w:t> </w:t>
      </w:r>
      <w:r>
        <w:rPr>
          <w:color w:val="231F20"/>
          <w:sz w:val="22"/>
        </w:rPr>
        <w:t>of</w:t>
      </w:r>
      <w:r>
        <w:rPr>
          <w:color w:val="231F20"/>
          <w:spacing w:val="-11"/>
          <w:sz w:val="22"/>
        </w:rPr>
        <w:t> </w:t>
      </w:r>
      <w:r>
        <w:rPr>
          <w:color w:val="231F20"/>
          <w:sz w:val="22"/>
        </w:rPr>
        <w:t>the</w:t>
      </w:r>
      <w:r>
        <w:rPr>
          <w:color w:val="231F20"/>
          <w:spacing w:val="-10"/>
          <w:sz w:val="22"/>
        </w:rPr>
        <w:t> </w:t>
      </w:r>
      <w:r>
        <w:rPr>
          <w:color w:val="231F20"/>
          <w:sz w:val="22"/>
        </w:rPr>
        <w:t>works</w:t>
      </w:r>
      <w:r>
        <w:rPr>
          <w:color w:val="231F20"/>
          <w:spacing w:val="-10"/>
          <w:sz w:val="22"/>
        </w:rPr>
        <w:t> </w:t>
      </w:r>
      <w:r>
        <w:rPr>
          <w:color w:val="231F20"/>
          <w:sz w:val="22"/>
        </w:rPr>
        <w:t>will</w:t>
      </w:r>
      <w:r>
        <w:rPr>
          <w:color w:val="231F20"/>
          <w:spacing w:val="-10"/>
          <w:sz w:val="22"/>
        </w:rPr>
        <w:t> </w:t>
      </w:r>
      <w:r>
        <w:rPr>
          <w:color w:val="231F20"/>
          <w:sz w:val="22"/>
        </w:rPr>
        <w:t>be</w:t>
      </w:r>
      <w:r>
        <w:rPr>
          <w:color w:val="231F20"/>
          <w:spacing w:val="-10"/>
          <w:sz w:val="22"/>
        </w:rPr>
        <w:t> </w:t>
      </w:r>
      <w:r>
        <w:rPr>
          <w:color w:val="231F20"/>
          <w:sz w:val="22"/>
        </w:rPr>
        <w:t>undertaken</w:t>
      </w:r>
      <w:r>
        <w:rPr>
          <w:color w:val="231F20"/>
          <w:spacing w:val="-12"/>
          <w:sz w:val="22"/>
        </w:rPr>
        <w:t> </w:t>
      </w:r>
      <w:r>
        <w:rPr>
          <w:color w:val="231F20"/>
          <w:sz w:val="22"/>
        </w:rPr>
        <w:t>in</w:t>
      </w:r>
      <w:r>
        <w:rPr>
          <w:color w:val="231F20"/>
          <w:spacing w:val="-10"/>
          <w:sz w:val="22"/>
        </w:rPr>
        <w:t> </w:t>
      </w:r>
      <w:r>
        <w:rPr>
          <w:color w:val="231F20"/>
          <w:sz w:val="22"/>
        </w:rPr>
        <w:t>accordance</w:t>
      </w:r>
      <w:r>
        <w:rPr>
          <w:color w:val="231F20"/>
          <w:spacing w:val="-10"/>
          <w:sz w:val="22"/>
        </w:rPr>
        <w:t> </w:t>
      </w:r>
      <w:r>
        <w:rPr>
          <w:color w:val="231F20"/>
          <w:sz w:val="22"/>
        </w:rPr>
        <w:t>with</w:t>
      </w:r>
      <w:r>
        <w:rPr>
          <w:color w:val="231F20"/>
          <w:spacing w:val="-10"/>
          <w:sz w:val="22"/>
        </w:rPr>
        <w:t> </w:t>
      </w:r>
      <w:r>
        <w:rPr>
          <w:color w:val="231F20"/>
          <w:sz w:val="22"/>
        </w:rPr>
        <w:t>the</w:t>
      </w:r>
      <w:r>
        <w:rPr>
          <w:color w:val="231F20"/>
          <w:spacing w:val="-10"/>
          <w:sz w:val="22"/>
        </w:rPr>
        <w:t> </w:t>
      </w:r>
      <w:r>
        <w:rPr>
          <w:color w:val="231F20"/>
          <w:sz w:val="22"/>
        </w:rPr>
        <w:t>Project Quality Assurance Procedure – PIMS/PQA/PRO-001.</w:t>
      </w:r>
    </w:p>
    <w:p>
      <w:pPr>
        <w:pStyle w:val="ListParagraph"/>
        <w:numPr>
          <w:ilvl w:val="2"/>
          <w:numId w:val="2"/>
        </w:numPr>
        <w:tabs>
          <w:tab w:pos="2357" w:val="left" w:leader="none"/>
          <w:tab w:pos="2359" w:val="left" w:leader="none"/>
        </w:tabs>
        <w:spacing w:line="276" w:lineRule="auto" w:before="156" w:after="0"/>
        <w:ind w:left="2359" w:right="1136" w:hanging="1079"/>
        <w:jc w:val="both"/>
        <w:rPr>
          <w:sz w:val="22"/>
        </w:rPr>
      </w:pPr>
      <w:r>
        <w:rPr>
          <w:color w:val="231F20"/>
          <w:sz w:val="22"/>
        </w:rPr>
        <w:t>A</w:t>
      </w:r>
      <w:r>
        <w:rPr>
          <w:color w:val="231F20"/>
          <w:spacing w:val="-5"/>
          <w:sz w:val="22"/>
        </w:rPr>
        <w:t> </w:t>
      </w:r>
      <w:r>
        <w:rPr>
          <w:color w:val="231F20"/>
          <w:sz w:val="22"/>
        </w:rPr>
        <w:t>project</w:t>
      </w:r>
      <w:r>
        <w:rPr>
          <w:color w:val="231F20"/>
          <w:spacing w:val="-6"/>
          <w:sz w:val="22"/>
        </w:rPr>
        <w:t> </w:t>
      </w:r>
      <w:r>
        <w:rPr>
          <w:color w:val="231F20"/>
          <w:sz w:val="22"/>
        </w:rPr>
        <w:t>specific</w:t>
      </w:r>
      <w:r>
        <w:rPr>
          <w:color w:val="231F20"/>
          <w:spacing w:val="-7"/>
          <w:sz w:val="22"/>
        </w:rPr>
        <w:t> </w:t>
      </w:r>
      <w:r>
        <w:rPr>
          <w:color w:val="231F20"/>
          <w:sz w:val="22"/>
        </w:rPr>
        <w:t>Project</w:t>
      </w:r>
      <w:r>
        <w:rPr>
          <w:color w:val="231F20"/>
          <w:spacing w:val="-6"/>
          <w:sz w:val="22"/>
        </w:rPr>
        <w:t> </w:t>
      </w:r>
      <w:r>
        <w:rPr>
          <w:color w:val="231F20"/>
          <w:sz w:val="22"/>
        </w:rPr>
        <w:t>Quality</w:t>
      </w:r>
      <w:r>
        <w:rPr>
          <w:color w:val="231F20"/>
          <w:spacing w:val="-7"/>
          <w:sz w:val="22"/>
        </w:rPr>
        <w:t> </w:t>
      </w:r>
      <w:r>
        <w:rPr>
          <w:color w:val="231F20"/>
          <w:sz w:val="22"/>
        </w:rPr>
        <w:t>Plan</w:t>
      </w:r>
      <w:r>
        <w:rPr>
          <w:color w:val="231F20"/>
          <w:spacing w:val="-5"/>
          <w:sz w:val="22"/>
        </w:rPr>
        <w:t> </w:t>
      </w:r>
      <w:r>
        <w:rPr>
          <w:color w:val="231F20"/>
          <w:sz w:val="22"/>
        </w:rPr>
        <w:t>shall</w:t>
      </w:r>
      <w:r>
        <w:rPr>
          <w:color w:val="231F20"/>
          <w:spacing w:val="-5"/>
          <w:sz w:val="22"/>
        </w:rPr>
        <w:t> </w:t>
      </w:r>
      <w:r>
        <w:rPr>
          <w:color w:val="231F20"/>
          <w:sz w:val="22"/>
        </w:rPr>
        <w:t>be</w:t>
      </w:r>
      <w:r>
        <w:rPr>
          <w:color w:val="231F20"/>
          <w:spacing w:val="-7"/>
          <w:sz w:val="22"/>
        </w:rPr>
        <w:t> </w:t>
      </w:r>
      <w:r>
        <w:rPr>
          <w:color w:val="231F20"/>
          <w:sz w:val="22"/>
        </w:rPr>
        <w:t>maintained</w:t>
      </w:r>
      <w:r>
        <w:rPr>
          <w:color w:val="231F20"/>
          <w:spacing w:val="-5"/>
          <w:sz w:val="22"/>
        </w:rPr>
        <w:t> </w:t>
      </w:r>
      <w:r>
        <w:rPr>
          <w:color w:val="231F20"/>
          <w:sz w:val="22"/>
        </w:rPr>
        <w:t>for</w:t>
      </w:r>
      <w:r>
        <w:rPr>
          <w:color w:val="231F20"/>
          <w:spacing w:val="-7"/>
          <w:sz w:val="22"/>
        </w:rPr>
        <w:t> </w:t>
      </w:r>
      <w:r>
        <w:rPr>
          <w:color w:val="231F20"/>
          <w:sz w:val="22"/>
        </w:rPr>
        <w:t>planning,</w:t>
      </w:r>
      <w:r>
        <w:rPr>
          <w:color w:val="231F20"/>
          <w:spacing w:val="-5"/>
          <w:sz w:val="22"/>
        </w:rPr>
        <w:t> </w:t>
      </w:r>
      <w:r>
        <w:rPr>
          <w:color w:val="231F20"/>
          <w:sz w:val="22"/>
        </w:rPr>
        <w:t>implementation and</w:t>
      </w:r>
      <w:r>
        <w:rPr>
          <w:color w:val="231F20"/>
          <w:spacing w:val="-16"/>
          <w:sz w:val="22"/>
        </w:rPr>
        <w:t> </w:t>
      </w:r>
      <w:r>
        <w:rPr>
          <w:color w:val="231F20"/>
          <w:sz w:val="22"/>
        </w:rPr>
        <w:t>reviewing</w:t>
      </w:r>
      <w:r>
        <w:rPr>
          <w:color w:val="231F20"/>
          <w:spacing w:val="-15"/>
          <w:sz w:val="22"/>
        </w:rPr>
        <w:t> </w:t>
      </w:r>
      <w:r>
        <w:rPr>
          <w:color w:val="231F20"/>
          <w:sz w:val="22"/>
        </w:rPr>
        <w:t>the</w:t>
      </w:r>
      <w:r>
        <w:rPr>
          <w:color w:val="231F20"/>
          <w:spacing w:val="-15"/>
          <w:sz w:val="22"/>
        </w:rPr>
        <w:t> </w:t>
      </w:r>
      <w:r>
        <w:rPr>
          <w:color w:val="231F20"/>
          <w:sz w:val="22"/>
        </w:rPr>
        <w:t>quality</w:t>
      </w:r>
      <w:r>
        <w:rPr>
          <w:color w:val="231F20"/>
          <w:spacing w:val="-16"/>
          <w:sz w:val="22"/>
        </w:rPr>
        <w:t> </w:t>
      </w:r>
      <w:r>
        <w:rPr>
          <w:color w:val="231F20"/>
          <w:sz w:val="22"/>
        </w:rPr>
        <w:t>performance</w:t>
      </w:r>
      <w:r>
        <w:rPr>
          <w:color w:val="231F20"/>
          <w:spacing w:val="-15"/>
          <w:sz w:val="22"/>
        </w:rPr>
        <w:t> </w:t>
      </w:r>
      <w:r>
        <w:rPr>
          <w:color w:val="231F20"/>
          <w:sz w:val="22"/>
        </w:rPr>
        <w:t>of</w:t>
      </w:r>
      <w:r>
        <w:rPr>
          <w:color w:val="231F20"/>
          <w:spacing w:val="-15"/>
          <w:sz w:val="22"/>
        </w:rPr>
        <w:t> </w:t>
      </w:r>
      <w:r>
        <w:rPr>
          <w:color w:val="231F20"/>
          <w:sz w:val="22"/>
        </w:rPr>
        <w:t>the</w:t>
      </w:r>
      <w:r>
        <w:rPr>
          <w:color w:val="231F20"/>
          <w:spacing w:val="-15"/>
          <w:sz w:val="22"/>
        </w:rPr>
        <w:t> </w:t>
      </w:r>
      <w:r>
        <w:rPr>
          <w:color w:val="231F20"/>
          <w:sz w:val="22"/>
        </w:rPr>
        <w:t>project.</w:t>
      </w:r>
      <w:r>
        <w:rPr>
          <w:color w:val="231F20"/>
          <w:spacing w:val="-16"/>
          <w:sz w:val="22"/>
        </w:rPr>
        <w:t> </w:t>
      </w:r>
      <w:r>
        <w:rPr>
          <w:color w:val="231F20"/>
          <w:sz w:val="22"/>
        </w:rPr>
        <w:t>The</w:t>
      </w:r>
      <w:r>
        <w:rPr>
          <w:color w:val="231F20"/>
          <w:spacing w:val="-15"/>
          <w:sz w:val="22"/>
        </w:rPr>
        <w:t> </w:t>
      </w:r>
      <w:r>
        <w:rPr>
          <w:color w:val="231F20"/>
          <w:sz w:val="22"/>
        </w:rPr>
        <w:t>project</w:t>
      </w:r>
      <w:r>
        <w:rPr>
          <w:color w:val="231F20"/>
          <w:spacing w:val="-15"/>
          <w:sz w:val="22"/>
        </w:rPr>
        <w:t> </w:t>
      </w:r>
      <w:r>
        <w:rPr>
          <w:color w:val="231F20"/>
          <w:sz w:val="22"/>
        </w:rPr>
        <w:t>specific</w:t>
      </w:r>
      <w:r>
        <w:rPr>
          <w:color w:val="231F20"/>
          <w:spacing w:val="-16"/>
          <w:sz w:val="22"/>
        </w:rPr>
        <w:t> </w:t>
      </w:r>
      <w:r>
        <w:rPr>
          <w:color w:val="231F20"/>
          <w:sz w:val="22"/>
        </w:rPr>
        <w:t>Project</w:t>
      </w:r>
      <w:r>
        <w:rPr>
          <w:color w:val="231F20"/>
          <w:spacing w:val="-15"/>
          <w:sz w:val="22"/>
        </w:rPr>
        <w:t> </w:t>
      </w:r>
      <w:r>
        <w:rPr>
          <w:color w:val="231F20"/>
          <w:sz w:val="22"/>
        </w:rPr>
        <w:t>Quality Plan is reference TME/PQP/001.</w:t>
      </w:r>
    </w:p>
    <w:p>
      <w:pPr>
        <w:pStyle w:val="ListParagraph"/>
        <w:numPr>
          <w:ilvl w:val="2"/>
          <w:numId w:val="2"/>
        </w:numPr>
        <w:tabs>
          <w:tab w:pos="2359" w:val="left" w:leader="none"/>
        </w:tabs>
        <w:spacing w:line="240" w:lineRule="auto" w:before="156" w:after="0"/>
        <w:ind w:left="2359" w:right="0" w:hanging="1079"/>
        <w:jc w:val="left"/>
        <w:rPr>
          <w:sz w:val="22"/>
        </w:rPr>
      </w:pPr>
      <w:r>
        <w:rPr>
          <w:color w:val="231F20"/>
          <w:sz w:val="22"/>
        </w:rPr>
        <w:t>Quality</w:t>
      </w:r>
      <w:r>
        <w:rPr>
          <w:color w:val="231F20"/>
          <w:spacing w:val="31"/>
          <w:sz w:val="22"/>
        </w:rPr>
        <w:t> </w:t>
      </w:r>
      <w:r>
        <w:rPr>
          <w:color w:val="231F20"/>
          <w:sz w:val="22"/>
        </w:rPr>
        <w:t>performance</w:t>
      </w:r>
      <w:r>
        <w:rPr>
          <w:color w:val="231F20"/>
          <w:spacing w:val="31"/>
          <w:sz w:val="22"/>
        </w:rPr>
        <w:t> </w:t>
      </w:r>
      <w:r>
        <w:rPr>
          <w:color w:val="231F20"/>
          <w:sz w:val="22"/>
        </w:rPr>
        <w:t>shall</w:t>
      </w:r>
      <w:r>
        <w:rPr>
          <w:color w:val="231F20"/>
          <w:spacing w:val="33"/>
          <w:sz w:val="22"/>
        </w:rPr>
        <w:t> </w:t>
      </w:r>
      <w:r>
        <w:rPr>
          <w:color w:val="231F20"/>
          <w:sz w:val="22"/>
        </w:rPr>
        <w:t>be</w:t>
      </w:r>
      <w:r>
        <w:rPr>
          <w:color w:val="231F20"/>
          <w:spacing w:val="34"/>
          <w:sz w:val="22"/>
        </w:rPr>
        <w:t> </w:t>
      </w:r>
      <w:r>
        <w:rPr>
          <w:color w:val="231F20"/>
          <w:sz w:val="22"/>
        </w:rPr>
        <w:t>monitored</w:t>
      </w:r>
      <w:r>
        <w:rPr>
          <w:color w:val="231F20"/>
          <w:spacing w:val="31"/>
          <w:sz w:val="22"/>
        </w:rPr>
        <w:t> </w:t>
      </w:r>
      <w:r>
        <w:rPr>
          <w:color w:val="231F20"/>
          <w:sz w:val="22"/>
        </w:rPr>
        <w:t>with</w:t>
      </w:r>
      <w:r>
        <w:rPr>
          <w:color w:val="231F20"/>
          <w:spacing w:val="30"/>
          <w:sz w:val="22"/>
        </w:rPr>
        <w:t> </w:t>
      </w:r>
      <w:r>
        <w:rPr>
          <w:color w:val="231F20"/>
          <w:sz w:val="22"/>
        </w:rPr>
        <w:t>the</w:t>
      </w:r>
      <w:r>
        <w:rPr>
          <w:color w:val="231F20"/>
          <w:spacing w:val="33"/>
          <w:sz w:val="22"/>
        </w:rPr>
        <w:t> </w:t>
      </w:r>
      <w:r>
        <w:rPr>
          <w:color w:val="231F20"/>
          <w:sz w:val="22"/>
        </w:rPr>
        <w:t>agreed</w:t>
      </w:r>
      <w:r>
        <w:rPr>
          <w:color w:val="231F20"/>
          <w:spacing w:val="32"/>
          <w:sz w:val="22"/>
        </w:rPr>
        <w:t> </w:t>
      </w:r>
      <w:r>
        <w:rPr>
          <w:color w:val="231F20"/>
          <w:sz w:val="22"/>
        </w:rPr>
        <w:t>quality</w:t>
      </w:r>
      <w:r>
        <w:rPr>
          <w:color w:val="231F20"/>
          <w:spacing w:val="31"/>
          <w:sz w:val="22"/>
        </w:rPr>
        <w:t> </w:t>
      </w:r>
      <w:r>
        <w:rPr>
          <w:color w:val="231F20"/>
          <w:sz w:val="22"/>
        </w:rPr>
        <w:t>KPI’s</w:t>
      </w:r>
      <w:r>
        <w:rPr>
          <w:color w:val="231F20"/>
          <w:spacing w:val="31"/>
          <w:sz w:val="22"/>
        </w:rPr>
        <w:t> </w:t>
      </w:r>
      <w:r>
        <w:rPr>
          <w:color w:val="231F20"/>
          <w:sz w:val="22"/>
        </w:rPr>
        <w:t>and</w:t>
      </w:r>
      <w:r>
        <w:rPr>
          <w:color w:val="231F20"/>
          <w:spacing w:val="33"/>
          <w:sz w:val="22"/>
        </w:rPr>
        <w:t> </w:t>
      </w:r>
      <w:r>
        <w:rPr>
          <w:color w:val="231F20"/>
          <w:spacing w:val="-2"/>
          <w:sz w:val="22"/>
        </w:rPr>
        <w:t>reported</w:t>
      </w:r>
    </w:p>
    <w:p>
      <w:pPr>
        <w:pStyle w:val="BodyText"/>
        <w:spacing w:before="37"/>
        <w:ind w:left="2359"/>
      </w:pPr>
      <w:r>
        <w:rPr>
          <w:color w:val="231F20"/>
        </w:rPr>
        <w:t>monthly</w:t>
      </w:r>
      <w:r>
        <w:rPr>
          <w:color w:val="231F20"/>
          <w:spacing w:val="-7"/>
        </w:rPr>
        <w:t> </w:t>
      </w:r>
      <w:r>
        <w:rPr>
          <w:color w:val="231F20"/>
        </w:rPr>
        <w:t>in</w:t>
      </w:r>
      <w:r>
        <w:rPr>
          <w:color w:val="231F20"/>
          <w:spacing w:val="-4"/>
        </w:rPr>
        <w:t> </w:t>
      </w:r>
      <w:r>
        <w:rPr>
          <w:color w:val="231F20"/>
        </w:rPr>
        <w:t>the</w:t>
      </w:r>
      <w:r>
        <w:rPr>
          <w:color w:val="231F20"/>
          <w:spacing w:val="-8"/>
        </w:rPr>
        <w:t> </w:t>
      </w:r>
      <w:r>
        <w:rPr>
          <w:color w:val="231F20"/>
        </w:rPr>
        <w:t>Monthly</w:t>
      </w:r>
      <w:r>
        <w:rPr>
          <w:color w:val="231F20"/>
          <w:spacing w:val="-4"/>
        </w:rPr>
        <w:t> </w:t>
      </w:r>
      <w:r>
        <w:rPr>
          <w:color w:val="231F20"/>
        </w:rPr>
        <w:t>Project</w:t>
      </w:r>
      <w:r>
        <w:rPr>
          <w:color w:val="231F20"/>
          <w:spacing w:val="-4"/>
        </w:rPr>
        <w:t> </w:t>
      </w:r>
      <w:r>
        <w:rPr>
          <w:color w:val="231F20"/>
        </w:rPr>
        <w:t>Progress</w:t>
      </w:r>
      <w:r>
        <w:rPr>
          <w:color w:val="231F20"/>
          <w:spacing w:val="-4"/>
        </w:rPr>
        <w:t> </w:t>
      </w:r>
      <w:r>
        <w:rPr>
          <w:color w:val="231F20"/>
        </w:rPr>
        <w:t>Report</w:t>
      </w:r>
      <w:r>
        <w:rPr>
          <w:color w:val="231F20"/>
          <w:spacing w:val="-4"/>
        </w:rPr>
        <w:t> </w:t>
      </w:r>
      <w:r>
        <w:rPr>
          <w:color w:val="231F20"/>
        </w:rPr>
        <w:t>and</w:t>
      </w:r>
      <w:r>
        <w:rPr>
          <w:color w:val="231F20"/>
          <w:spacing w:val="-4"/>
        </w:rPr>
        <w:t> </w:t>
      </w:r>
      <w:r>
        <w:rPr>
          <w:color w:val="231F20"/>
        </w:rPr>
        <w:t>the</w:t>
      </w:r>
      <w:r>
        <w:rPr>
          <w:color w:val="231F20"/>
          <w:spacing w:val="-7"/>
        </w:rPr>
        <w:t> </w:t>
      </w:r>
      <w:r>
        <w:rPr>
          <w:color w:val="231F20"/>
        </w:rPr>
        <w:t>Project</w:t>
      </w:r>
      <w:r>
        <w:rPr>
          <w:color w:val="231F20"/>
          <w:spacing w:val="-6"/>
        </w:rPr>
        <w:t> </w:t>
      </w:r>
      <w:r>
        <w:rPr>
          <w:color w:val="231F20"/>
        </w:rPr>
        <w:t>Agreement</w:t>
      </w:r>
      <w:r>
        <w:rPr>
          <w:color w:val="231F20"/>
          <w:spacing w:val="-4"/>
        </w:rPr>
        <w:t> </w:t>
      </w:r>
      <w:r>
        <w:rPr>
          <w:color w:val="231F20"/>
          <w:spacing w:val="-2"/>
        </w:rPr>
        <w:t>Report.</w:t>
      </w:r>
    </w:p>
    <w:p>
      <w:pPr>
        <w:pStyle w:val="BodyText"/>
        <w:spacing w:before="214"/>
      </w:pPr>
    </w:p>
    <w:p>
      <w:pPr>
        <w:pStyle w:val="Heading1"/>
        <w:numPr>
          <w:ilvl w:val="1"/>
          <w:numId w:val="2"/>
        </w:numPr>
        <w:tabs>
          <w:tab w:pos="2359" w:val="left" w:leader="none"/>
        </w:tabs>
        <w:spacing w:line="240" w:lineRule="auto" w:before="0" w:after="0"/>
        <w:ind w:left="2359" w:right="0" w:hanging="1079"/>
        <w:jc w:val="left"/>
      </w:pPr>
      <w:bookmarkStart w:name="_TOC_250010" w:id="18"/>
      <w:r>
        <w:rPr>
          <w:color w:val="231F20"/>
          <w:spacing w:val="-2"/>
        </w:rPr>
        <w:t>Environmental</w:t>
      </w:r>
      <w:r>
        <w:rPr>
          <w:color w:val="231F20"/>
          <w:spacing w:val="-12"/>
        </w:rPr>
        <w:t> </w:t>
      </w:r>
      <w:bookmarkEnd w:id="18"/>
      <w:r>
        <w:rPr>
          <w:color w:val="231F20"/>
          <w:spacing w:val="-2"/>
        </w:rPr>
        <w:t>Management</w:t>
      </w:r>
    </w:p>
    <w:p>
      <w:pPr>
        <w:pStyle w:val="ListParagraph"/>
        <w:numPr>
          <w:ilvl w:val="2"/>
          <w:numId w:val="2"/>
        </w:numPr>
        <w:tabs>
          <w:tab w:pos="2357" w:val="left" w:leader="none"/>
          <w:tab w:pos="2359" w:val="left" w:leader="none"/>
        </w:tabs>
        <w:spacing w:line="276" w:lineRule="auto" w:before="196" w:after="0"/>
        <w:ind w:left="2359" w:right="1141" w:hanging="1079"/>
        <w:jc w:val="both"/>
        <w:rPr>
          <w:sz w:val="22"/>
        </w:rPr>
      </w:pPr>
      <w:r>
        <w:rPr>
          <w:color w:val="231F20"/>
          <w:sz w:val="22"/>
        </w:rPr>
        <w:t>The environmental management of the works will be in accordance with the Environmental Management Procedure – PIMS/ENV/PRO-001.</w:t>
      </w:r>
    </w:p>
    <w:p>
      <w:pPr>
        <w:pStyle w:val="ListParagraph"/>
        <w:numPr>
          <w:ilvl w:val="2"/>
          <w:numId w:val="2"/>
        </w:numPr>
        <w:tabs>
          <w:tab w:pos="2357" w:val="left" w:leader="none"/>
          <w:tab w:pos="2359" w:val="left" w:leader="none"/>
        </w:tabs>
        <w:spacing w:line="276" w:lineRule="auto" w:before="157" w:after="0"/>
        <w:ind w:left="2359" w:right="1135" w:hanging="1079"/>
        <w:jc w:val="both"/>
        <w:rPr>
          <w:sz w:val="22"/>
        </w:rPr>
      </w:pPr>
      <w:r>
        <w:rPr>
          <w:color w:val="231F20"/>
          <w:sz w:val="22"/>
        </w:rPr>
        <w:t>An Environmental Management Plan (EMP) will be developed by the Contractors for the</w:t>
      </w:r>
      <w:r>
        <w:rPr>
          <w:color w:val="231F20"/>
          <w:spacing w:val="-10"/>
          <w:sz w:val="22"/>
        </w:rPr>
        <w:t> </w:t>
      </w:r>
      <w:r>
        <w:rPr>
          <w:color w:val="231F20"/>
          <w:sz w:val="22"/>
        </w:rPr>
        <w:t>Project</w:t>
      </w:r>
      <w:r>
        <w:rPr>
          <w:color w:val="231F20"/>
          <w:spacing w:val="-11"/>
          <w:sz w:val="22"/>
        </w:rPr>
        <w:t> </w:t>
      </w:r>
      <w:r>
        <w:rPr>
          <w:color w:val="231F20"/>
          <w:sz w:val="22"/>
        </w:rPr>
        <w:t>explaining</w:t>
      </w:r>
      <w:r>
        <w:rPr>
          <w:color w:val="231F20"/>
          <w:spacing w:val="-10"/>
          <w:sz w:val="22"/>
        </w:rPr>
        <w:t> </w:t>
      </w:r>
      <w:r>
        <w:rPr>
          <w:color w:val="231F20"/>
          <w:sz w:val="22"/>
        </w:rPr>
        <w:t>how</w:t>
      </w:r>
      <w:r>
        <w:rPr>
          <w:color w:val="231F20"/>
          <w:spacing w:val="-10"/>
          <w:sz w:val="22"/>
        </w:rPr>
        <w:t> </w:t>
      </w:r>
      <w:r>
        <w:rPr>
          <w:color w:val="231F20"/>
          <w:sz w:val="22"/>
        </w:rPr>
        <w:t>the</w:t>
      </w:r>
      <w:r>
        <w:rPr>
          <w:color w:val="231F20"/>
          <w:spacing w:val="-10"/>
          <w:sz w:val="22"/>
        </w:rPr>
        <w:t> </w:t>
      </w:r>
      <w:r>
        <w:rPr>
          <w:color w:val="231F20"/>
          <w:sz w:val="22"/>
        </w:rPr>
        <w:t>environmental</w:t>
      </w:r>
      <w:r>
        <w:rPr>
          <w:color w:val="231F20"/>
          <w:spacing w:val="-12"/>
          <w:sz w:val="22"/>
        </w:rPr>
        <w:t> </w:t>
      </w:r>
      <w:r>
        <w:rPr>
          <w:color w:val="231F20"/>
          <w:sz w:val="22"/>
        </w:rPr>
        <w:t>management</w:t>
      </w:r>
      <w:r>
        <w:rPr>
          <w:color w:val="231F20"/>
          <w:spacing w:val="-11"/>
          <w:sz w:val="22"/>
        </w:rPr>
        <w:t> </w:t>
      </w:r>
      <w:r>
        <w:rPr>
          <w:color w:val="231F20"/>
          <w:sz w:val="22"/>
        </w:rPr>
        <w:t>system</w:t>
      </w:r>
      <w:r>
        <w:rPr>
          <w:color w:val="231F20"/>
          <w:spacing w:val="-9"/>
          <w:sz w:val="22"/>
        </w:rPr>
        <w:t> </w:t>
      </w:r>
      <w:r>
        <w:rPr>
          <w:color w:val="231F20"/>
          <w:sz w:val="22"/>
        </w:rPr>
        <w:t>of</w:t>
      </w:r>
      <w:r>
        <w:rPr>
          <w:color w:val="231F20"/>
          <w:spacing w:val="-8"/>
          <w:sz w:val="22"/>
        </w:rPr>
        <w:t> </w:t>
      </w:r>
      <w:r>
        <w:rPr>
          <w:color w:val="231F20"/>
          <w:sz w:val="22"/>
        </w:rPr>
        <w:t>the</w:t>
      </w:r>
      <w:r>
        <w:rPr>
          <w:color w:val="231F20"/>
          <w:spacing w:val="-10"/>
          <w:sz w:val="22"/>
        </w:rPr>
        <w:t> </w:t>
      </w:r>
      <w:r>
        <w:rPr>
          <w:color w:val="231F20"/>
          <w:sz w:val="22"/>
        </w:rPr>
        <w:t>project</w:t>
      </w:r>
      <w:r>
        <w:rPr>
          <w:color w:val="231F20"/>
          <w:spacing w:val="-8"/>
          <w:sz w:val="22"/>
        </w:rPr>
        <w:t> </w:t>
      </w:r>
      <w:r>
        <w:rPr>
          <w:color w:val="231F20"/>
          <w:sz w:val="22"/>
        </w:rPr>
        <w:t>will</w:t>
      </w:r>
      <w:r>
        <w:rPr>
          <w:color w:val="231F20"/>
          <w:spacing w:val="-10"/>
          <w:sz w:val="22"/>
        </w:rPr>
        <w:t> </w:t>
      </w:r>
      <w:r>
        <w:rPr>
          <w:color w:val="231F20"/>
          <w:sz w:val="22"/>
        </w:rPr>
        <w:t>be implemented, in order to ensure compliance with the approved TME EIA report, TME Environmental Permit (EP) and Contract requirements.</w:t>
      </w:r>
    </w:p>
    <w:p>
      <w:pPr>
        <w:pStyle w:val="ListParagraph"/>
        <w:numPr>
          <w:ilvl w:val="2"/>
          <w:numId w:val="2"/>
        </w:numPr>
        <w:tabs>
          <w:tab w:pos="2357" w:val="left" w:leader="none"/>
          <w:tab w:pos="2359" w:val="left" w:leader="none"/>
        </w:tabs>
        <w:spacing w:line="276" w:lineRule="auto" w:before="157" w:after="0"/>
        <w:ind w:left="2359" w:right="1136" w:hanging="1079"/>
        <w:jc w:val="both"/>
        <w:rPr>
          <w:sz w:val="22"/>
        </w:rPr>
      </w:pPr>
      <w:r>
        <w:rPr>
          <w:color w:val="231F20"/>
          <w:sz w:val="22"/>
        </w:rPr>
        <w:t>Each Contractor will prepare their own contract specific EMP. The Contractor shall regularly review</w:t>
      </w:r>
      <w:r>
        <w:rPr>
          <w:color w:val="231F20"/>
          <w:spacing w:val="-1"/>
          <w:sz w:val="22"/>
        </w:rPr>
        <w:t> </w:t>
      </w:r>
      <w:r>
        <w:rPr>
          <w:color w:val="231F20"/>
          <w:sz w:val="22"/>
        </w:rPr>
        <w:t>any significant changes in the approved EMP and update</w:t>
      </w:r>
      <w:r>
        <w:rPr>
          <w:color w:val="231F20"/>
          <w:spacing w:val="-2"/>
          <w:sz w:val="22"/>
        </w:rPr>
        <w:t> </w:t>
      </w:r>
      <w:r>
        <w:rPr>
          <w:color w:val="231F20"/>
          <w:sz w:val="22"/>
        </w:rPr>
        <w:t>the EMP as </w:t>
      </w:r>
      <w:r>
        <w:rPr>
          <w:color w:val="231F20"/>
          <w:spacing w:val="-2"/>
          <w:sz w:val="22"/>
        </w:rPr>
        <w:t>necessary.</w:t>
      </w:r>
    </w:p>
    <w:p>
      <w:pPr>
        <w:pStyle w:val="ListParagraph"/>
        <w:numPr>
          <w:ilvl w:val="2"/>
          <w:numId w:val="2"/>
        </w:numPr>
        <w:tabs>
          <w:tab w:pos="2357" w:val="left" w:leader="none"/>
          <w:tab w:pos="2359" w:val="left" w:leader="none"/>
        </w:tabs>
        <w:spacing w:line="276" w:lineRule="auto" w:before="159" w:after="0"/>
        <w:ind w:left="2359" w:right="1142" w:hanging="1079"/>
        <w:jc w:val="both"/>
        <w:rPr>
          <w:sz w:val="22"/>
        </w:rPr>
      </w:pPr>
      <w:r>
        <w:rPr>
          <w:color w:val="231F20"/>
          <w:sz w:val="22"/>
        </w:rPr>
        <w:t>Environmental Monitoring and Audit (EM&amp;A) programme will be implemented in accordance with the approved TME EM&amp;A Manual under Environmental Impact Assessment Ordinance Cap. 499 (EIAO) to ensure compliance with the recommendations in the approved TME EIA report.</w:t>
      </w:r>
    </w:p>
    <w:p>
      <w:pPr>
        <w:pStyle w:val="ListParagraph"/>
        <w:numPr>
          <w:ilvl w:val="2"/>
          <w:numId w:val="2"/>
        </w:numPr>
        <w:tabs>
          <w:tab w:pos="2359" w:val="left" w:leader="none"/>
        </w:tabs>
        <w:spacing w:line="240" w:lineRule="auto" w:before="155" w:after="0"/>
        <w:ind w:left="2359" w:right="0" w:hanging="1079"/>
        <w:jc w:val="left"/>
        <w:rPr>
          <w:sz w:val="22"/>
        </w:rPr>
      </w:pPr>
      <w:r>
        <w:rPr>
          <w:color w:val="231F20"/>
          <w:sz w:val="22"/>
        </w:rPr>
        <w:t>Environmental</w:t>
      </w:r>
      <w:r>
        <w:rPr>
          <w:color w:val="231F20"/>
          <w:spacing w:val="12"/>
          <w:sz w:val="22"/>
        </w:rPr>
        <w:t> </w:t>
      </w:r>
      <w:r>
        <w:rPr>
          <w:color w:val="231F20"/>
          <w:sz w:val="22"/>
        </w:rPr>
        <w:t>KPI’s</w:t>
      </w:r>
      <w:r>
        <w:rPr>
          <w:color w:val="231F20"/>
          <w:spacing w:val="15"/>
          <w:sz w:val="22"/>
        </w:rPr>
        <w:t> </w:t>
      </w:r>
      <w:r>
        <w:rPr>
          <w:color w:val="231F20"/>
          <w:sz w:val="22"/>
        </w:rPr>
        <w:t>will</w:t>
      </w:r>
      <w:r>
        <w:rPr>
          <w:color w:val="231F20"/>
          <w:spacing w:val="15"/>
          <w:sz w:val="22"/>
        </w:rPr>
        <w:t> </w:t>
      </w:r>
      <w:r>
        <w:rPr>
          <w:color w:val="231F20"/>
          <w:sz w:val="22"/>
        </w:rPr>
        <w:t>be</w:t>
      </w:r>
      <w:r>
        <w:rPr>
          <w:color w:val="231F20"/>
          <w:spacing w:val="14"/>
          <w:sz w:val="22"/>
        </w:rPr>
        <w:t> </w:t>
      </w:r>
      <w:r>
        <w:rPr>
          <w:color w:val="231F20"/>
          <w:sz w:val="22"/>
        </w:rPr>
        <w:t>reported</w:t>
      </w:r>
      <w:r>
        <w:rPr>
          <w:color w:val="231F20"/>
          <w:spacing w:val="15"/>
          <w:sz w:val="22"/>
        </w:rPr>
        <w:t> </w:t>
      </w:r>
      <w:r>
        <w:rPr>
          <w:color w:val="231F20"/>
          <w:sz w:val="22"/>
        </w:rPr>
        <w:t>in</w:t>
      </w:r>
      <w:r>
        <w:rPr>
          <w:color w:val="231F20"/>
          <w:spacing w:val="15"/>
          <w:sz w:val="22"/>
        </w:rPr>
        <w:t> </w:t>
      </w:r>
      <w:r>
        <w:rPr>
          <w:color w:val="231F20"/>
          <w:sz w:val="22"/>
        </w:rPr>
        <w:t>the</w:t>
      </w:r>
      <w:r>
        <w:rPr>
          <w:color w:val="231F20"/>
          <w:spacing w:val="12"/>
          <w:sz w:val="22"/>
        </w:rPr>
        <w:t> </w:t>
      </w:r>
      <w:r>
        <w:rPr>
          <w:color w:val="231F20"/>
          <w:sz w:val="22"/>
        </w:rPr>
        <w:t>Monthly</w:t>
      </w:r>
      <w:r>
        <w:rPr>
          <w:color w:val="231F20"/>
          <w:spacing w:val="16"/>
          <w:sz w:val="22"/>
        </w:rPr>
        <w:t> </w:t>
      </w:r>
      <w:r>
        <w:rPr>
          <w:color w:val="231F20"/>
          <w:sz w:val="22"/>
        </w:rPr>
        <w:t>Project</w:t>
      </w:r>
      <w:r>
        <w:rPr>
          <w:color w:val="231F20"/>
          <w:spacing w:val="16"/>
          <w:sz w:val="22"/>
        </w:rPr>
        <w:t> </w:t>
      </w:r>
      <w:r>
        <w:rPr>
          <w:color w:val="231F20"/>
          <w:sz w:val="22"/>
        </w:rPr>
        <w:t>Progress</w:t>
      </w:r>
      <w:r>
        <w:rPr>
          <w:color w:val="231F20"/>
          <w:spacing w:val="15"/>
          <w:sz w:val="22"/>
        </w:rPr>
        <w:t> </w:t>
      </w:r>
      <w:r>
        <w:rPr>
          <w:color w:val="231F20"/>
          <w:sz w:val="22"/>
        </w:rPr>
        <w:t>Report</w:t>
      </w:r>
      <w:r>
        <w:rPr>
          <w:color w:val="231F20"/>
          <w:spacing w:val="17"/>
          <w:sz w:val="22"/>
        </w:rPr>
        <w:t> </w:t>
      </w:r>
      <w:r>
        <w:rPr>
          <w:color w:val="231F20"/>
          <w:sz w:val="22"/>
        </w:rPr>
        <w:t>and</w:t>
      </w:r>
      <w:r>
        <w:rPr>
          <w:color w:val="231F20"/>
          <w:spacing w:val="12"/>
          <w:sz w:val="22"/>
        </w:rPr>
        <w:t> </w:t>
      </w:r>
      <w:r>
        <w:rPr>
          <w:color w:val="231F20"/>
          <w:spacing w:val="-5"/>
          <w:sz w:val="22"/>
        </w:rPr>
        <w:t>the</w:t>
      </w:r>
    </w:p>
    <w:p>
      <w:pPr>
        <w:pStyle w:val="BodyText"/>
        <w:spacing w:before="37"/>
        <w:ind w:left="2359"/>
      </w:pPr>
      <w:r>
        <w:rPr>
          <w:color w:val="231F20"/>
        </w:rPr>
        <w:t>Project</w:t>
      </w:r>
      <w:r>
        <w:rPr>
          <w:color w:val="231F20"/>
          <w:spacing w:val="-4"/>
        </w:rPr>
        <w:t> </w:t>
      </w:r>
      <w:r>
        <w:rPr>
          <w:color w:val="231F20"/>
        </w:rPr>
        <w:t>Agreement</w:t>
      </w:r>
      <w:r>
        <w:rPr>
          <w:color w:val="231F20"/>
          <w:spacing w:val="-4"/>
        </w:rPr>
        <w:t> </w:t>
      </w:r>
      <w:r>
        <w:rPr>
          <w:color w:val="231F20"/>
          <w:spacing w:val="-2"/>
        </w:rPr>
        <w:t>Report.</w:t>
      </w:r>
    </w:p>
    <w:p>
      <w:pPr>
        <w:pStyle w:val="BodyText"/>
        <w:spacing w:before="211"/>
      </w:pPr>
    </w:p>
    <w:p>
      <w:pPr>
        <w:pStyle w:val="Heading1"/>
        <w:numPr>
          <w:ilvl w:val="1"/>
          <w:numId w:val="2"/>
        </w:numPr>
        <w:tabs>
          <w:tab w:pos="2359" w:val="left" w:leader="none"/>
        </w:tabs>
        <w:spacing w:line="240" w:lineRule="auto" w:before="0" w:after="0"/>
        <w:ind w:left="2359" w:right="0" w:hanging="1079"/>
        <w:jc w:val="left"/>
      </w:pPr>
      <w:bookmarkStart w:name="_TOC_250009" w:id="19"/>
      <w:r>
        <w:rPr>
          <w:color w:val="231F20"/>
          <w:spacing w:val="-2"/>
        </w:rPr>
        <w:t>Stakeholder</w:t>
      </w:r>
      <w:r>
        <w:rPr>
          <w:color w:val="231F20"/>
          <w:spacing w:val="-9"/>
        </w:rPr>
        <w:t> </w:t>
      </w:r>
      <w:bookmarkEnd w:id="19"/>
      <w:r>
        <w:rPr>
          <w:color w:val="231F20"/>
          <w:spacing w:val="-2"/>
        </w:rPr>
        <w:t>Engagement</w:t>
      </w:r>
    </w:p>
    <w:p>
      <w:pPr>
        <w:pStyle w:val="ListParagraph"/>
        <w:numPr>
          <w:ilvl w:val="2"/>
          <w:numId w:val="2"/>
        </w:numPr>
        <w:tabs>
          <w:tab w:pos="2357" w:val="left" w:leader="none"/>
          <w:tab w:pos="2359" w:val="left" w:leader="none"/>
        </w:tabs>
        <w:spacing w:line="276" w:lineRule="auto" w:before="198" w:after="0"/>
        <w:ind w:left="2359" w:right="1137" w:hanging="1079"/>
        <w:jc w:val="both"/>
        <w:rPr>
          <w:sz w:val="22"/>
        </w:rPr>
      </w:pPr>
      <w:r>
        <w:rPr>
          <w:color w:val="231F20"/>
          <w:sz w:val="22"/>
        </w:rPr>
        <w:t>A two-tier management structure is adopted for managing stakeholder engagement in CWBU.</w:t>
      </w:r>
      <w:r>
        <w:rPr>
          <w:color w:val="231F20"/>
          <w:spacing w:val="-7"/>
          <w:sz w:val="22"/>
        </w:rPr>
        <w:t> </w:t>
      </w:r>
      <w:r>
        <w:rPr>
          <w:color w:val="231F20"/>
          <w:sz w:val="22"/>
        </w:rPr>
        <w:t>The</w:t>
      </w:r>
      <w:r>
        <w:rPr>
          <w:color w:val="231F20"/>
          <w:spacing w:val="-10"/>
          <w:sz w:val="22"/>
        </w:rPr>
        <w:t> </w:t>
      </w:r>
      <w:r>
        <w:rPr>
          <w:color w:val="231F20"/>
          <w:sz w:val="22"/>
        </w:rPr>
        <w:t>Stakeholder</w:t>
      </w:r>
      <w:r>
        <w:rPr>
          <w:color w:val="231F20"/>
          <w:spacing w:val="-11"/>
          <w:sz w:val="22"/>
        </w:rPr>
        <w:t> </w:t>
      </w:r>
      <w:r>
        <w:rPr>
          <w:color w:val="231F20"/>
          <w:sz w:val="22"/>
        </w:rPr>
        <w:t>Engagement</w:t>
      </w:r>
      <w:r>
        <w:rPr>
          <w:color w:val="231F20"/>
          <w:spacing w:val="-8"/>
          <w:sz w:val="22"/>
        </w:rPr>
        <w:t> </w:t>
      </w:r>
      <w:r>
        <w:rPr>
          <w:color w:val="231F20"/>
          <w:sz w:val="22"/>
        </w:rPr>
        <w:t>(SE)</w:t>
      </w:r>
      <w:r>
        <w:rPr>
          <w:color w:val="231F20"/>
          <w:spacing w:val="-9"/>
          <w:sz w:val="22"/>
        </w:rPr>
        <w:t> </w:t>
      </w:r>
      <w:r>
        <w:rPr>
          <w:color w:val="231F20"/>
          <w:sz w:val="22"/>
        </w:rPr>
        <w:t>programmes</w:t>
      </w:r>
      <w:r>
        <w:rPr>
          <w:color w:val="231F20"/>
          <w:spacing w:val="-12"/>
          <w:sz w:val="22"/>
        </w:rPr>
        <w:t> </w:t>
      </w:r>
      <w:r>
        <w:rPr>
          <w:color w:val="231F20"/>
          <w:sz w:val="22"/>
        </w:rPr>
        <w:t>for</w:t>
      </w:r>
      <w:r>
        <w:rPr>
          <w:color w:val="231F20"/>
          <w:spacing w:val="-9"/>
          <w:sz w:val="22"/>
        </w:rPr>
        <w:t> </w:t>
      </w:r>
      <w:r>
        <w:rPr>
          <w:color w:val="231F20"/>
          <w:sz w:val="22"/>
        </w:rPr>
        <w:t>all</w:t>
      </w:r>
      <w:r>
        <w:rPr>
          <w:color w:val="231F20"/>
          <w:spacing w:val="-7"/>
          <w:sz w:val="22"/>
        </w:rPr>
        <w:t> </w:t>
      </w:r>
      <w:r>
        <w:rPr>
          <w:color w:val="231F20"/>
          <w:sz w:val="22"/>
        </w:rPr>
        <w:t>projects</w:t>
      </w:r>
      <w:r>
        <w:rPr>
          <w:color w:val="231F20"/>
          <w:spacing w:val="-9"/>
          <w:sz w:val="22"/>
        </w:rPr>
        <w:t> </w:t>
      </w:r>
      <w:r>
        <w:rPr>
          <w:color w:val="231F20"/>
          <w:sz w:val="22"/>
        </w:rPr>
        <w:t>and</w:t>
      </w:r>
      <w:r>
        <w:rPr>
          <w:color w:val="231F20"/>
          <w:spacing w:val="-10"/>
          <w:sz w:val="22"/>
        </w:rPr>
        <w:t> </w:t>
      </w:r>
      <w:r>
        <w:rPr>
          <w:color w:val="231F20"/>
          <w:sz w:val="22"/>
        </w:rPr>
        <w:t>the</w:t>
      </w:r>
      <w:r>
        <w:rPr>
          <w:color w:val="231F20"/>
          <w:spacing w:val="-10"/>
          <w:sz w:val="22"/>
        </w:rPr>
        <w:t> </w:t>
      </w:r>
      <w:r>
        <w:rPr>
          <w:color w:val="231F20"/>
          <w:sz w:val="22"/>
        </w:rPr>
        <w:t>CWBU will</w:t>
      </w:r>
      <w:r>
        <w:rPr>
          <w:color w:val="231F20"/>
          <w:spacing w:val="-5"/>
          <w:sz w:val="22"/>
        </w:rPr>
        <w:t> </w:t>
      </w:r>
      <w:r>
        <w:rPr>
          <w:color w:val="231F20"/>
          <w:sz w:val="22"/>
        </w:rPr>
        <w:t>be</w:t>
      </w:r>
      <w:r>
        <w:rPr>
          <w:color w:val="231F20"/>
          <w:spacing w:val="-5"/>
          <w:sz w:val="22"/>
        </w:rPr>
        <w:t> </w:t>
      </w:r>
      <w:r>
        <w:rPr>
          <w:color w:val="231F20"/>
          <w:sz w:val="22"/>
        </w:rPr>
        <w:t>overseen</w:t>
      </w:r>
      <w:r>
        <w:rPr>
          <w:color w:val="231F20"/>
          <w:spacing w:val="-5"/>
          <w:sz w:val="22"/>
        </w:rPr>
        <w:t> </w:t>
      </w:r>
      <w:r>
        <w:rPr>
          <w:color w:val="231F20"/>
          <w:sz w:val="22"/>
        </w:rPr>
        <w:t>by</w:t>
      </w:r>
      <w:r>
        <w:rPr>
          <w:color w:val="231F20"/>
          <w:spacing w:val="-5"/>
          <w:sz w:val="22"/>
        </w:rPr>
        <w:t> </w:t>
      </w:r>
      <w:r>
        <w:rPr>
          <w:color w:val="231F20"/>
          <w:sz w:val="22"/>
        </w:rPr>
        <w:t>the</w:t>
      </w:r>
      <w:r>
        <w:rPr>
          <w:color w:val="231F20"/>
          <w:spacing w:val="-5"/>
          <w:sz w:val="22"/>
        </w:rPr>
        <w:t> </w:t>
      </w:r>
      <w:r>
        <w:rPr>
          <w:color w:val="231F20"/>
          <w:sz w:val="22"/>
        </w:rPr>
        <w:t>Capital</w:t>
      </w:r>
      <w:r>
        <w:rPr>
          <w:color w:val="231F20"/>
          <w:spacing w:val="-5"/>
          <w:sz w:val="22"/>
        </w:rPr>
        <w:t> </w:t>
      </w:r>
      <w:r>
        <w:rPr>
          <w:color w:val="231F20"/>
          <w:sz w:val="22"/>
        </w:rPr>
        <w:t>Works</w:t>
      </w:r>
      <w:r>
        <w:rPr>
          <w:color w:val="231F20"/>
          <w:spacing w:val="-5"/>
          <w:sz w:val="22"/>
        </w:rPr>
        <w:t> </w:t>
      </w:r>
      <w:r>
        <w:rPr>
          <w:color w:val="231F20"/>
          <w:sz w:val="22"/>
        </w:rPr>
        <w:t>Stakeholder</w:t>
      </w:r>
      <w:r>
        <w:rPr>
          <w:color w:val="231F20"/>
          <w:spacing w:val="-5"/>
          <w:sz w:val="22"/>
        </w:rPr>
        <w:t> </w:t>
      </w:r>
      <w:r>
        <w:rPr>
          <w:color w:val="231F20"/>
          <w:sz w:val="22"/>
        </w:rPr>
        <w:t>Engagement</w:t>
      </w:r>
      <w:r>
        <w:rPr>
          <w:color w:val="231F20"/>
          <w:spacing w:val="-4"/>
          <w:sz w:val="22"/>
        </w:rPr>
        <w:t> </w:t>
      </w:r>
      <w:r>
        <w:rPr>
          <w:color w:val="231F20"/>
          <w:sz w:val="22"/>
        </w:rPr>
        <w:t>Committee</w:t>
      </w:r>
      <w:r>
        <w:rPr>
          <w:color w:val="231F20"/>
          <w:spacing w:val="-8"/>
          <w:sz w:val="22"/>
        </w:rPr>
        <w:t> </w:t>
      </w:r>
      <w:r>
        <w:rPr>
          <w:color w:val="231F20"/>
          <w:sz w:val="22"/>
        </w:rPr>
        <w:t>(CWSEC).</w:t>
      </w:r>
    </w:p>
    <w:p>
      <w:pPr>
        <w:pStyle w:val="ListParagraph"/>
        <w:numPr>
          <w:ilvl w:val="2"/>
          <w:numId w:val="2"/>
        </w:numPr>
        <w:tabs>
          <w:tab w:pos="2357" w:val="left" w:leader="none"/>
          <w:tab w:pos="2359" w:val="left" w:leader="none"/>
        </w:tabs>
        <w:spacing w:line="276" w:lineRule="auto" w:before="156" w:after="0"/>
        <w:ind w:left="2359" w:right="1136" w:hanging="1079"/>
        <w:jc w:val="both"/>
        <w:rPr>
          <w:sz w:val="22"/>
        </w:rPr>
      </w:pPr>
      <w:r>
        <w:rPr>
          <w:color w:val="231F20"/>
          <w:sz w:val="22"/>
        </w:rPr>
        <w:t>The Stakeholder Engagement Plan (SEP) is the principal management tool for managing the SE process of the project, ref TUE/STE/SEP-001/A1. The SEP sets out the key objective to capture and prioritize appropriate actions and activities to engage the stakeholders.</w:t>
      </w:r>
    </w:p>
    <w:p>
      <w:pPr>
        <w:pStyle w:val="ListParagraph"/>
        <w:numPr>
          <w:ilvl w:val="2"/>
          <w:numId w:val="2"/>
        </w:numPr>
        <w:tabs>
          <w:tab w:pos="2359" w:val="left" w:leader="none"/>
        </w:tabs>
        <w:spacing w:line="240" w:lineRule="auto" w:before="158" w:after="0"/>
        <w:ind w:left="2359" w:right="0" w:hanging="1079"/>
        <w:jc w:val="left"/>
        <w:rPr>
          <w:sz w:val="22"/>
        </w:rPr>
      </w:pPr>
      <w:r>
        <w:rPr>
          <w:color w:val="231F20"/>
          <w:sz w:val="22"/>
        </w:rPr>
        <w:t>Stakeholder</w:t>
      </w:r>
      <w:r>
        <w:rPr>
          <w:color w:val="231F20"/>
          <w:spacing w:val="2"/>
          <w:sz w:val="22"/>
        </w:rPr>
        <w:t> </w:t>
      </w:r>
      <w:r>
        <w:rPr>
          <w:color w:val="231F20"/>
          <w:sz w:val="22"/>
        </w:rPr>
        <w:t>related</w:t>
      </w:r>
      <w:r>
        <w:rPr>
          <w:color w:val="231F20"/>
          <w:spacing w:val="4"/>
          <w:sz w:val="22"/>
        </w:rPr>
        <w:t> </w:t>
      </w:r>
      <w:r>
        <w:rPr>
          <w:color w:val="231F20"/>
          <w:sz w:val="22"/>
        </w:rPr>
        <w:t>KPI’s</w:t>
      </w:r>
      <w:r>
        <w:rPr>
          <w:color w:val="231F20"/>
          <w:spacing w:val="5"/>
          <w:sz w:val="22"/>
        </w:rPr>
        <w:t> </w:t>
      </w:r>
      <w:r>
        <w:rPr>
          <w:color w:val="231F20"/>
          <w:sz w:val="22"/>
        </w:rPr>
        <w:t>will</w:t>
      </w:r>
      <w:r>
        <w:rPr>
          <w:color w:val="231F20"/>
          <w:spacing w:val="5"/>
          <w:sz w:val="22"/>
        </w:rPr>
        <w:t> </w:t>
      </w:r>
      <w:r>
        <w:rPr>
          <w:color w:val="231F20"/>
          <w:sz w:val="22"/>
        </w:rPr>
        <w:t>be</w:t>
      </w:r>
      <w:r>
        <w:rPr>
          <w:color w:val="231F20"/>
          <w:spacing w:val="3"/>
          <w:sz w:val="22"/>
        </w:rPr>
        <w:t> </w:t>
      </w:r>
      <w:r>
        <w:rPr>
          <w:color w:val="231F20"/>
          <w:sz w:val="22"/>
        </w:rPr>
        <w:t>reported</w:t>
      </w:r>
      <w:r>
        <w:rPr>
          <w:color w:val="231F20"/>
          <w:spacing w:val="3"/>
          <w:sz w:val="22"/>
        </w:rPr>
        <w:t> </w:t>
      </w:r>
      <w:r>
        <w:rPr>
          <w:color w:val="231F20"/>
          <w:sz w:val="22"/>
        </w:rPr>
        <w:t>in</w:t>
      </w:r>
      <w:r>
        <w:rPr>
          <w:color w:val="231F20"/>
          <w:spacing w:val="2"/>
          <w:sz w:val="22"/>
        </w:rPr>
        <w:t> </w:t>
      </w:r>
      <w:r>
        <w:rPr>
          <w:color w:val="231F20"/>
          <w:sz w:val="22"/>
        </w:rPr>
        <w:t>the</w:t>
      </w:r>
      <w:r>
        <w:rPr>
          <w:color w:val="231F20"/>
          <w:spacing w:val="3"/>
          <w:sz w:val="22"/>
        </w:rPr>
        <w:t> </w:t>
      </w:r>
      <w:r>
        <w:rPr>
          <w:color w:val="231F20"/>
          <w:sz w:val="22"/>
        </w:rPr>
        <w:t>Monthly</w:t>
      </w:r>
      <w:r>
        <w:rPr>
          <w:color w:val="231F20"/>
          <w:spacing w:val="4"/>
          <w:sz w:val="22"/>
        </w:rPr>
        <w:t> </w:t>
      </w:r>
      <w:r>
        <w:rPr>
          <w:color w:val="231F20"/>
          <w:sz w:val="22"/>
        </w:rPr>
        <w:t>Project</w:t>
      </w:r>
      <w:r>
        <w:rPr>
          <w:color w:val="231F20"/>
          <w:spacing w:val="4"/>
          <w:sz w:val="22"/>
        </w:rPr>
        <w:t> </w:t>
      </w:r>
      <w:r>
        <w:rPr>
          <w:color w:val="231F20"/>
          <w:sz w:val="22"/>
        </w:rPr>
        <w:t>Progress</w:t>
      </w:r>
      <w:r>
        <w:rPr>
          <w:color w:val="231F20"/>
          <w:spacing w:val="6"/>
          <w:sz w:val="22"/>
        </w:rPr>
        <w:t> </w:t>
      </w:r>
      <w:r>
        <w:rPr>
          <w:color w:val="231F20"/>
          <w:sz w:val="22"/>
        </w:rPr>
        <w:t>Report</w:t>
      </w:r>
      <w:r>
        <w:rPr>
          <w:color w:val="231F20"/>
          <w:spacing w:val="5"/>
          <w:sz w:val="22"/>
        </w:rPr>
        <w:t> </w:t>
      </w:r>
      <w:r>
        <w:rPr>
          <w:color w:val="231F20"/>
          <w:spacing w:val="-5"/>
          <w:sz w:val="22"/>
        </w:rPr>
        <w:t>and</w:t>
      </w:r>
    </w:p>
    <w:p>
      <w:pPr>
        <w:pStyle w:val="BodyText"/>
        <w:spacing w:before="37"/>
        <w:ind w:left="2359"/>
      </w:pPr>
      <w:r>
        <w:rPr>
          <w:color w:val="231F20"/>
        </w:rPr>
        <w:t>the</w:t>
      </w:r>
      <w:r>
        <w:rPr>
          <w:color w:val="231F20"/>
          <w:spacing w:val="-4"/>
        </w:rPr>
        <w:t> </w:t>
      </w:r>
      <w:r>
        <w:rPr>
          <w:color w:val="231F20"/>
        </w:rPr>
        <w:t>Project</w:t>
      </w:r>
      <w:r>
        <w:rPr>
          <w:color w:val="231F20"/>
          <w:spacing w:val="-3"/>
        </w:rPr>
        <w:t> </w:t>
      </w:r>
      <w:r>
        <w:rPr>
          <w:color w:val="231F20"/>
        </w:rPr>
        <w:t>Agreement</w:t>
      </w:r>
      <w:r>
        <w:rPr>
          <w:color w:val="231F20"/>
          <w:spacing w:val="-3"/>
        </w:rPr>
        <w:t> </w:t>
      </w:r>
      <w:r>
        <w:rPr>
          <w:color w:val="231F20"/>
          <w:spacing w:val="-2"/>
        </w:rPr>
        <w:t>Report.</w:t>
      </w:r>
    </w:p>
    <w:p>
      <w:pPr>
        <w:spacing w:after="0"/>
        <w:sectPr>
          <w:pgSz w:w="11910" w:h="16840"/>
          <w:pgMar w:header="1151" w:footer="958" w:top="1740" w:bottom="1220" w:left="0" w:right="0"/>
        </w:sectPr>
      </w:pPr>
    </w:p>
    <w:p>
      <w:pPr>
        <w:pStyle w:val="BodyText"/>
        <w:spacing w:before="196"/>
      </w:pPr>
    </w:p>
    <w:p>
      <w:pPr>
        <w:pStyle w:val="Heading1"/>
        <w:numPr>
          <w:ilvl w:val="1"/>
          <w:numId w:val="2"/>
        </w:numPr>
        <w:tabs>
          <w:tab w:pos="2359" w:val="left" w:leader="none"/>
        </w:tabs>
        <w:spacing w:line="240" w:lineRule="auto" w:before="0" w:after="0"/>
        <w:ind w:left="2359" w:right="0" w:hanging="1079"/>
        <w:jc w:val="left"/>
      </w:pPr>
      <w:bookmarkStart w:name="_TOC_250008" w:id="20"/>
      <w:r>
        <w:rPr>
          <w:color w:val="231F20"/>
          <w:spacing w:val="-2"/>
        </w:rPr>
        <w:t>Project</w:t>
      </w:r>
      <w:r>
        <w:rPr>
          <w:color w:val="231F20"/>
          <w:spacing w:val="-8"/>
        </w:rPr>
        <w:t> </w:t>
      </w:r>
      <w:r>
        <w:rPr>
          <w:color w:val="231F20"/>
          <w:spacing w:val="-2"/>
        </w:rPr>
        <w:t>Delivery</w:t>
      </w:r>
      <w:r>
        <w:rPr>
          <w:color w:val="231F20"/>
          <w:spacing w:val="-6"/>
        </w:rPr>
        <w:t> </w:t>
      </w:r>
      <w:r>
        <w:rPr>
          <w:color w:val="231F20"/>
          <w:spacing w:val="-2"/>
        </w:rPr>
        <w:t>Risk</w:t>
      </w:r>
      <w:r>
        <w:rPr>
          <w:color w:val="231F20"/>
          <w:spacing w:val="-5"/>
        </w:rPr>
        <w:t> </w:t>
      </w:r>
      <w:bookmarkEnd w:id="20"/>
      <w:r>
        <w:rPr>
          <w:color w:val="231F20"/>
          <w:spacing w:val="-2"/>
        </w:rPr>
        <w:t>Management</w:t>
      </w:r>
    </w:p>
    <w:p>
      <w:pPr>
        <w:pStyle w:val="ListParagraph"/>
        <w:numPr>
          <w:ilvl w:val="2"/>
          <w:numId w:val="2"/>
        </w:numPr>
        <w:tabs>
          <w:tab w:pos="2357" w:val="left" w:leader="none"/>
          <w:tab w:pos="2359" w:val="left" w:leader="none"/>
        </w:tabs>
        <w:spacing w:line="276" w:lineRule="auto" w:before="196" w:after="0"/>
        <w:ind w:left="2359" w:right="1139" w:hanging="1079"/>
        <w:jc w:val="both"/>
        <w:rPr>
          <w:sz w:val="22"/>
        </w:rPr>
      </w:pPr>
      <w:r>
        <w:rPr>
          <w:color w:val="231F20"/>
          <w:sz w:val="22"/>
        </w:rPr>
        <w:t>Project delivery risks will be managed in accordance with the Project Delivery Risk Management procedure – PIMS/RSK/PRO-001 and the NEC4 Early Warning system, for contracts procured using the NEC4 form of contract.</w:t>
      </w:r>
    </w:p>
    <w:p>
      <w:pPr>
        <w:pStyle w:val="ListParagraph"/>
        <w:numPr>
          <w:ilvl w:val="2"/>
          <w:numId w:val="2"/>
        </w:numPr>
        <w:tabs>
          <w:tab w:pos="2357" w:val="left" w:leader="none"/>
          <w:tab w:pos="2359" w:val="left" w:leader="none"/>
        </w:tabs>
        <w:spacing w:line="276" w:lineRule="auto" w:before="158" w:after="0"/>
        <w:ind w:left="2359" w:right="1142" w:hanging="1079"/>
        <w:jc w:val="both"/>
        <w:rPr>
          <w:sz w:val="22"/>
        </w:rPr>
      </w:pPr>
      <w:r>
        <w:rPr>
          <w:color w:val="231F20"/>
          <w:sz w:val="22"/>
        </w:rPr>
        <w:t>Project</w:t>
      </w:r>
      <w:r>
        <w:rPr>
          <w:color w:val="231F20"/>
          <w:spacing w:val="-16"/>
          <w:sz w:val="22"/>
        </w:rPr>
        <w:t> </w:t>
      </w:r>
      <w:r>
        <w:rPr>
          <w:color w:val="231F20"/>
          <w:sz w:val="22"/>
        </w:rPr>
        <w:t>risk</w:t>
      </w:r>
      <w:r>
        <w:rPr>
          <w:color w:val="231F20"/>
          <w:spacing w:val="-15"/>
          <w:sz w:val="22"/>
        </w:rPr>
        <w:t> </w:t>
      </w:r>
      <w:r>
        <w:rPr>
          <w:color w:val="231F20"/>
          <w:sz w:val="22"/>
        </w:rPr>
        <w:t>management</w:t>
      </w:r>
      <w:r>
        <w:rPr>
          <w:color w:val="231F20"/>
          <w:spacing w:val="-15"/>
          <w:sz w:val="22"/>
        </w:rPr>
        <w:t> </w:t>
      </w:r>
      <w:r>
        <w:rPr>
          <w:color w:val="231F20"/>
          <w:sz w:val="22"/>
        </w:rPr>
        <w:t>strategy</w:t>
      </w:r>
      <w:r>
        <w:rPr>
          <w:color w:val="231F20"/>
          <w:spacing w:val="-16"/>
          <w:sz w:val="22"/>
        </w:rPr>
        <w:t> </w:t>
      </w:r>
      <w:r>
        <w:rPr>
          <w:color w:val="231F20"/>
          <w:sz w:val="22"/>
        </w:rPr>
        <w:t>will</w:t>
      </w:r>
      <w:r>
        <w:rPr>
          <w:color w:val="231F20"/>
          <w:spacing w:val="-15"/>
          <w:sz w:val="22"/>
        </w:rPr>
        <w:t> </w:t>
      </w:r>
      <w:r>
        <w:rPr>
          <w:color w:val="231F20"/>
          <w:sz w:val="22"/>
        </w:rPr>
        <w:t>be</w:t>
      </w:r>
      <w:r>
        <w:rPr>
          <w:color w:val="231F20"/>
          <w:spacing w:val="-15"/>
          <w:sz w:val="22"/>
        </w:rPr>
        <w:t> </w:t>
      </w:r>
      <w:r>
        <w:rPr>
          <w:color w:val="231F20"/>
          <w:sz w:val="22"/>
        </w:rPr>
        <w:t>defined</w:t>
      </w:r>
      <w:r>
        <w:rPr>
          <w:color w:val="231F20"/>
          <w:spacing w:val="-15"/>
          <w:sz w:val="22"/>
        </w:rPr>
        <w:t> </w:t>
      </w:r>
      <w:r>
        <w:rPr>
          <w:color w:val="231F20"/>
          <w:sz w:val="22"/>
        </w:rPr>
        <w:t>within</w:t>
      </w:r>
      <w:r>
        <w:rPr>
          <w:color w:val="231F20"/>
          <w:spacing w:val="-16"/>
          <w:sz w:val="22"/>
        </w:rPr>
        <w:t> </w:t>
      </w:r>
      <w:r>
        <w:rPr>
          <w:color w:val="231F20"/>
          <w:sz w:val="22"/>
        </w:rPr>
        <w:t>the</w:t>
      </w:r>
      <w:r>
        <w:rPr>
          <w:color w:val="231F20"/>
          <w:spacing w:val="-15"/>
          <w:sz w:val="22"/>
        </w:rPr>
        <w:t> </w:t>
      </w:r>
      <w:r>
        <w:rPr>
          <w:color w:val="231F20"/>
          <w:sz w:val="22"/>
        </w:rPr>
        <w:t>latest</w:t>
      </w:r>
      <w:r>
        <w:rPr>
          <w:color w:val="231F20"/>
          <w:spacing w:val="-15"/>
          <w:sz w:val="22"/>
        </w:rPr>
        <w:t> </w:t>
      </w:r>
      <w:r>
        <w:rPr>
          <w:color w:val="231F20"/>
          <w:sz w:val="22"/>
        </w:rPr>
        <w:t>project</w:t>
      </w:r>
      <w:r>
        <w:rPr>
          <w:color w:val="231F20"/>
          <w:spacing w:val="-16"/>
          <w:sz w:val="22"/>
        </w:rPr>
        <w:t> </w:t>
      </w:r>
      <w:r>
        <w:rPr>
          <w:color w:val="231F20"/>
          <w:sz w:val="22"/>
        </w:rPr>
        <w:t>specific</w:t>
      </w:r>
      <w:r>
        <w:rPr>
          <w:color w:val="231F20"/>
          <w:spacing w:val="-15"/>
          <w:sz w:val="22"/>
        </w:rPr>
        <w:t> </w:t>
      </w:r>
      <w:r>
        <w:rPr>
          <w:color w:val="231F20"/>
          <w:sz w:val="22"/>
        </w:rPr>
        <w:t>Project Delivery Risk Management Plan.</w:t>
      </w:r>
    </w:p>
    <w:p>
      <w:pPr>
        <w:pStyle w:val="ListParagraph"/>
        <w:numPr>
          <w:ilvl w:val="2"/>
          <w:numId w:val="2"/>
        </w:numPr>
        <w:tabs>
          <w:tab w:pos="2357" w:val="left" w:leader="none"/>
          <w:tab w:pos="2359" w:val="left" w:leader="none"/>
        </w:tabs>
        <w:spacing w:line="276" w:lineRule="auto" w:before="157" w:after="0"/>
        <w:ind w:left="2359" w:right="1139" w:hanging="1079"/>
        <w:jc w:val="both"/>
        <w:rPr>
          <w:sz w:val="22"/>
        </w:rPr>
      </w:pPr>
      <w:r>
        <w:rPr>
          <w:color w:val="231F20"/>
          <w:sz w:val="22"/>
        </w:rPr>
        <w:t>Project-wide risks will be identified and recorded on the Project Delivery Risk Register – PIMS/RSK/IFT-001. This register will be maintained with current project risks during monthly project risk review meetings.</w:t>
      </w:r>
    </w:p>
    <w:p>
      <w:pPr>
        <w:pStyle w:val="ListParagraph"/>
        <w:numPr>
          <w:ilvl w:val="2"/>
          <w:numId w:val="2"/>
        </w:numPr>
        <w:tabs>
          <w:tab w:pos="2357" w:val="left" w:leader="none"/>
          <w:tab w:pos="2359" w:val="left" w:leader="none"/>
        </w:tabs>
        <w:spacing w:line="276" w:lineRule="auto" w:before="156" w:after="0"/>
        <w:ind w:left="2359" w:right="1137" w:hanging="1079"/>
        <w:jc w:val="both"/>
        <w:rPr>
          <w:sz w:val="22"/>
        </w:rPr>
      </w:pPr>
      <w:r>
        <w:rPr>
          <w:color w:val="231F20"/>
          <w:sz w:val="22"/>
        </w:rPr>
        <w:t>In addition, contracts under NEC4 Engineering and Construction Contract will identify contract</w:t>
      </w:r>
      <w:r>
        <w:rPr>
          <w:color w:val="231F20"/>
          <w:spacing w:val="-15"/>
          <w:sz w:val="22"/>
        </w:rPr>
        <w:t> </w:t>
      </w:r>
      <w:r>
        <w:rPr>
          <w:color w:val="231F20"/>
          <w:sz w:val="22"/>
        </w:rPr>
        <w:t>specific</w:t>
      </w:r>
      <w:r>
        <w:rPr>
          <w:color w:val="231F20"/>
          <w:spacing w:val="-14"/>
          <w:sz w:val="22"/>
        </w:rPr>
        <w:t> </w:t>
      </w:r>
      <w:r>
        <w:rPr>
          <w:color w:val="231F20"/>
          <w:sz w:val="22"/>
        </w:rPr>
        <w:t>risks</w:t>
      </w:r>
      <w:r>
        <w:rPr>
          <w:color w:val="231F20"/>
          <w:spacing w:val="-16"/>
          <w:sz w:val="22"/>
        </w:rPr>
        <w:t> </w:t>
      </w:r>
      <w:r>
        <w:rPr>
          <w:color w:val="231F20"/>
          <w:sz w:val="22"/>
        </w:rPr>
        <w:t>at</w:t>
      </w:r>
      <w:r>
        <w:rPr>
          <w:color w:val="231F20"/>
          <w:spacing w:val="-15"/>
          <w:sz w:val="22"/>
        </w:rPr>
        <w:t> </w:t>
      </w:r>
      <w:r>
        <w:rPr>
          <w:color w:val="231F20"/>
          <w:sz w:val="22"/>
        </w:rPr>
        <w:t>Early</w:t>
      </w:r>
      <w:r>
        <w:rPr>
          <w:color w:val="231F20"/>
          <w:spacing w:val="-15"/>
          <w:sz w:val="22"/>
        </w:rPr>
        <w:t> </w:t>
      </w:r>
      <w:r>
        <w:rPr>
          <w:color w:val="231F20"/>
          <w:sz w:val="22"/>
        </w:rPr>
        <w:t>Warning</w:t>
      </w:r>
      <w:r>
        <w:rPr>
          <w:color w:val="231F20"/>
          <w:spacing w:val="-16"/>
          <w:sz w:val="22"/>
        </w:rPr>
        <w:t> </w:t>
      </w:r>
      <w:r>
        <w:rPr>
          <w:color w:val="231F20"/>
          <w:sz w:val="22"/>
        </w:rPr>
        <w:t>meetings.</w:t>
      </w:r>
      <w:r>
        <w:rPr>
          <w:color w:val="231F20"/>
          <w:spacing w:val="-15"/>
          <w:sz w:val="22"/>
        </w:rPr>
        <w:t> </w:t>
      </w:r>
      <w:r>
        <w:rPr>
          <w:color w:val="231F20"/>
          <w:sz w:val="22"/>
        </w:rPr>
        <w:t>These</w:t>
      </w:r>
      <w:r>
        <w:rPr>
          <w:color w:val="231F20"/>
          <w:spacing w:val="-14"/>
          <w:sz w:val="22"/>
        </w:rPr>
        <w:t> </w:t>
      </w:r>
      <w:r>
        <w:rPr>
          <w:color w:val="231F20"/>
          <w:sz w:val="22"/>
        </w:rPr>
        <w:t>risks</w:t>
      </w:r>
      <w:r>
        <w:rPr>
          <w:color w:val="231F20"/>
          <w:spacing w:val="-15"/>
          <w:sz w:val="22"/>
        </w:rPr>
        <w:t> </w:t>
      </w:r>
      <w:r>
        <w:rPr>
          <w:color w:val="231F20"/>
          <w:sz w:val="22"/>
        </w:rPr>
        <w:t>will</w:t>
      </w:r>
      <w:r>
        <w:rPr>
          <w:color w:val="231F20"/>
          <w:spacing w:val="-15"/>
          <w:sz w:val="22"/>
        </w:rPr>
        <w:t> </w:t>
      </w:r>
      <w:r>
        <w:rPr>
          <w:color w:val="231F20"/>
          <w:sz w:val="22"/>
        </w:rPr>
        <w:t>be</w:t>
      </w:r>
      <w:r>
        <w:rPr>
          <w:color w:val="231F20"/>
          <w:spacing w:val="-15"/>
          <w:sz w:val="22"/>
        </w:rPr>
        <w:t> </w:t>
      </w:r>
      <w:r>
        <w:rPr>
          <w:color w:val="231F20"/>
          <w:sz w:val="22"/>
        </w:rPr>
        <w:t>managed</w:t>
      </w:r>
      <w:r>
        <w:rPr>
          <w:color w:val="231F20"/>
          <w:spacing w:val="-11"/>
          <w:sz w:val="22"/>
        </w:rPr>
        <w:t> </w:t>
      </w:r>
      <w:r>
        <w:rPr>
          <w:color w:val="231F20"/>
          <w:sz w:val="22"/>
        </w:rPr>
        <w:t>following NEC4 guidelines for Early Warning management.</w:t>
      </w:r>
    </w:p>
    <w:p>
      <w:pPr>
        <w:pStyle w:val="ListParagraph"/>
        <w:numPr>
          <w:ilvl w:val="2"/>
          <w:numId w:val="2"/>
        </w:numPr>
        <w:tabs>
          <w:tab w:pos="2357" w:val="left" w:leader="none"/>
          <w:tab w:pos="2359" w:val="left" w:leader="none"/>
        </w:tabs>
        <w:spacing w:line="276" w:lineRule="auto" w:before="158" w:after="0"/>
        <w:ind w:left="2359" w:right="1142" w:hanging="1079"/>
        <w:jc w:val="both"/>
        <w:rPr>
          <w:sz w:val="22"/>
        </w:rPr>
      </w:pPr>
      <w:r>
        <w:rPr>
          <w:color w:val="231F20"/>
          <w:sz w:val="22"/>
        </w:rPr>
        <w:t>Proactive reporting of identified risks and ‘early warnings’ will be reported to RDO, for risks including public and railway safety, in accordance with the Project Agreement. These risks will be reported quarterly in the Project Agreement Report.</w:t>
      </w:r>
    </w:p>
    <w:p>
      <w:pPr>
        <w:pStyle w:val="BodyText"/>
        <w:spacing w:before="172"/>
      </w:pPr>
    </w:p>
    <w:p>
      <w:pPr>
        <w:pStyle w:val="Heading1"/>
        <w:numPr>
          <w:ilvl w:val="1"/>
          <w:numId w:val="2"/>
        </w:numPr>
        <w:tabs>
          <w:tab w:pos="2359" w:val="left" w:leader="none"/>
        </w:tabs>
        <w:spacing w:line="240" w:lineRule="auto" w:before="0" w:after="0"/>
        <w:ind w:left="2359" w:right="0" w:hanging="1079"/>
        <w:jc w:val="left"/>
      </w:pPr>
      <w:bookmarkStart w:name="_TOC_250007" w:id="21"/>
      <w:r>
        <w:rPr>
          <w:color w:val="231F20"/>
          <w:spacing w:val="-2"/>
        </w:rPr>
        <w:t>Programme</w:t>
      </w:r>
      <w:r>
        <w:rPr>
          <w:color w:val="231F20"/>
          <w:spacing w:val="-9"/>
        </w:rPr>
        <w:t> </w:t>
      </w:r>
      <w:bookmarkEnd w:id="21"/>
      <w:r>
        <w:rPr>
          <w:color w:val="231F20"/>
          <w:spacing w:val="-2"/>
        </w:rPr>
        <w:t>Management</w:t>
      </w:r>
    </w:p>
    <w:p>
      <w:pPr>
        <w:pStyle w:val="ListParagraph"/>
        <w:numPr>
          <w:ilvl w:val="2"/>
          <w:numId w:val="2"/>
        </w:numPr>
        <w:tabs>
          <w:tab w:pos="2357" w:val="left" w:leader="none"/>
          <w:tab w:pos="2359" w:val="left" w:leader="none"/>
        </w:tabs>
        <w:spacing w:line="276" w:lineRule="auto" w:before="198" w:after="0"/>
        <w:ind w:left="2359" w:right="1140" w:hanging="1079"/>
        <w:jc w:val="both"/>
        <w:rPr>
          <w:sz w:val="22"/>
        </w:rPr>
      </w:pPr>
      <w:r>
        <w:rPr>
          <w:color w:val="231F20"/>
          <w:sz w:val="22"/>
        </w:rPr>
        <w:t>The project programme will be managed in accordance with the Programme Management Procedure – PIMS/PGM/PRO-001.</w:t>
      </w:r>
    </w:p>
    <w:p>
      <w:pPr>
        <w:pStyle w:val="ListParagraph"/>
        <w:numPr>
          <w:ilvl w:val="2"/>
          <w:numId w:val="2"/>
        </w:numPr>
        <w:tabs>
          <w:tab w:pos="2357" w:val="left" w:leader="none"/>
          <w:tab w:pos="2359" w:val="left" w:leader="none"/>
        </w:tabs>
        <w:spacing w:line="276" w:lineRule="auto" w:before="157" w:after="0"/>
        <w:ind w:left="2359" w:right="1134" w:hanging="1079"/>
        <w:jc w:val="both"/>
        <w:rPr>
          <w:sz w:val="22"/>
        </w:rPr>
      </w:pPr>
      <w:r>
        <w:rPr>
          <w:color w:val="231F20"/>
          <w:sz w:val="22"/>
        </w:rPr>
        <w:t>The Project Master Programme (PMP) will be developed from the Integrated Master Programme (IMP), with critical interdependencies identified and monitored.</w:t>
      </w:r>
    </w:p>
    <w:p>
      <w:pPr>
        <w:pStyle w:val="BodyText"/>
        <w:spacing w:before="156"/>
        <w:ind w:left="2359"/>
      </w:pPr>
      <w:r>
        <w:rPr>
          <w:color w:val="231F20"/>
        </w:rPr>
        <w:t>Programme related</w:t>
      </w:r>
      <w:r>
        <w:rPr>
          <w:color w:val="231F20"/>
          <w:spacing w:val="6"/>
        </w:rPr>
        <w:t> </w:t>
      </w:r>
      <w:r>
        <w:rPr>
          <w:color w:val="231F20"/>
        </w:rPr>
        <w:t>KPI’s</w:t>
      </w:r>
      <w:r>
        <w:rPr>
          <w:color w:val="231F20"/>
          <w:spacing w:val="9"/>
        </w:rPr>
        <w:t> </w:t>
      </w:r>
      <w:r>
        <w:rPr>
          <w:color w:val="231F20"/>
        </w:rPr>
        <w:t>will</w:t>
      </w:r>
      <w:r>
        <w:rPr>
          <w:color w:val="231F20"/>
          <w:spacing w:val="7"/>
        </w:rPr>
        <w:t> </w:t>
      </w:r>
      <w:r>
        <w:rPr>
          <w:color w:val="231F20"/>
        </w:rPr>
        <w:t>be</w:t>
      </w:r>
      <w:r>
        <w:rPr>
          <w:color w:val="231F20"/>
          <w:spacing w:val="5"/>
        </w:rPr>
        <w:t> </w:t>
      </w:r>
      <w:r>
        <w:rPr>
          <w:color w:val="231F20"/>
        </w:rPr>
        <w:t>reported</w:t>
      </w:r>
      <w:r>
        <w:rPr>
          <w:color w:val="231F20"/>
          <w:spacing w:val="5"/>
        </w:rPr>
        <w:t> </w:t>
      </w:r>
      <w:r>
        <w:rPr>
          <w:color w:val="231F20"/>
        </w:rPr>
        <w:t>in</w:t>
      </w:r>
      <w:r>
        <w:rPr>
          <w:color w:val="231F20"/>
          <w:spacing w:val="5"/>
        </w:rPr>
        <w:t> </w:t>
      </w:r>
      <w:r>
        <w:rPr>
          <w:color w:val="231F20"/>
        </w:rPr>
        <w:t>the</w:t>
      </w:r>
      <w:r>
        <w:rPr>
          <w:color w:val="231F20"/>
          <w:spacing w:val="3"/>
        </w:rPr>
        <w:t> </w:t>
      </w:r>
      <w:r>
        <w:rPr>
          <w:color w:val="231F20"/>
        </w:rPr>
        <w:t>Monthly</w:t>
      </w:r>
      <w:r>
        <w:rPr>
          <w:color w:val="231F20"/>
          <w:spacing w:val="6"/>
        </w:rPr>
        <w:t> </w:t>
      </w:r>
      <w:r>
        <w:rPr>
          <w:color w:val="231F20"/>
        </w:rPr>
        <w:t>Project</w:t>
      </w:r>
      <w:r>
        <w:rPr>
          <w:color w:val="231F20"/>
          <w:spacing w:val="7"/>
        </w:rPr>
        <w:t> </w:t>
      </w:r>
      <w:r>
        <w:rPr>
          <w:color w:val="231F20"/>
        </w:rPr>
        <w:t>Progress</w:t>
      </w:r>
      <w:r>
        <w:rPr>
          <w:color w:val="231F20"/>
          <w:spacing w:val="9"/>
        </w:rPr>
        <w:t> </w:t>
      </w:r>
      <w:r>
        <w:rPr>
          <w:color w:val="231F20"/>
        </w:rPr>
        <w:t>Report</w:t>
      </w:r>
      <w:r>
        <w:rPr>
          <w:color w:val="231F20"/>
          <w:spacing w:val="8"/>
        </w:rPr>
        <w:t> </w:t>
      </w:r>
      <w:r>
        <w:rPr>
          <w:color w:val="231F20"/>
          <w:spacing w:val="-5"/>
        </w:rPr>
        <w:t>and</w:t>
      </w:r>
    </w:p>
    <w:p>
      <w:pPr>
        <w:pStyle w:val="BodyText"/>
        <w:spacing w:before="38"/>
        <w:ind w:left="2359"/>
      </w:pPr>
      <w:r>
        <w:rPr>
          <w:color w:val="231F20"/>
        </w:rPr>
        <w:t>Project</w:t>
      </w:r>
      <w:r>
        <w:rPr>
          <w:color w:val="231F20"/>
          <w:spacing w:val="-4"/>
        </w:rPr>
        <w:t> </w:t>
      </w:r>
      <w:r>
        <w:rPr>
          <w:color w:val="231F20"/>
        </w:rPr>
        <w:t>Agreement</w:t>
      </w:r>
      <w:r>
        <w:rPr>
          <w:color w:val="231F20"/>
          <w:spacing w:val="-4"/>
        </w:rPr>
        <w:t> </w:t>
      </w:r>
      <w:r>
        <w:rPr>
          <w:color w:val="231F20"/>
          <w:spacing w:val="-2"/>
        </w:rPr>
        <w:t>Report.</w:t>
      </w:r>
    </w:p>
    <w:p>
      <w:pPr>
        <w:pStyle w:val="BodyText"/>
        <w:spacing w:before="203"/>
      </w:pPr>
    </w:p>
    <w:p>
      <w:pPr>
        <w:pStyle w:val="Heading1"/>
        <w:numPr>
          <w:ilvl w:val="1"/>
          <w:numId w:val="2"/>
        </w:numPr>
        <w:tabs>
          <w:tab w:pos="2359" w:val="left" w:leader="none"/>
        </w:tabs>
        <w:spacing w:line="240" w:lineRule="auto" w:before="0" w:after="0"/>
        <w:ind w:left="2359" w:right="0" w:hanging="1079"/>
        <w:jc w:val="left"/>
      </w:pPr>
      <w:bookmarkStart w:name="_TOC_250006" w:id="22"/>
      <w:r>
        <w:rPr>
          <w:color w:val="231F20"/>
          <w:spacing w:val="-2"/>
        </w:rPr>
        <w:t>Design</w:t>
      </w:r>
      <w:r>
        <w:rPr>
          <w:color w:val="231F20"/>
          <w:spacing w:val="-6"/>
        </w:rPr>
        <w:t> </w:t>
      </w:r>
      <w:bookmarkEnd w:id="22"/>
      <w:r>
        <w:rPr>
          <w:color w:val="231F20"/>
          <w:spacing w:val="-2"/>
        </w:rPr>
        <w:t>Management</w:t>
      </w:r>
    </w:p>
    <w:p>
      <w:pPr>
        <w:pStyle w:val="ListParagraph"/>
        <w:numPr>
          <w:ilvl w:val="2"/>
          <w:numId w:val="2"/>
        </w:numPr>
        <w:tabs>
          <w:tab w:pos="2353" w:val="left" w:leader="none"/>
          <w:tab w:pos="2359" w:val="left" w:leader="none"/>
        </w:tabs>
        <w:spacing w:line="276" w:lineRule="auto" w:before="196" w:after="0"/>
        <w:ind w:left="2359" w:right="1138" w:hanging="1079"/>
        <w:jc w:val="both"/>
        <w:rPr>
          <w:sz w:val="22"/>
        </w:rPr>
      </w:pPr>
      <w:r>
        <w:rPr>
          <w:color w:val="231F20"/>
          <w:sz w:val="22"/>
        </w:rPr>
        <w:t>The project design will be managed in accordance with the Design Management Procedure – PIMS/DEM/PRO-001.</w:t>
      </w:r>
    </w:p>
    <w:p>
      <w:pPr>
        <w:pStyle w:val="ListParagraph"/>
        <w:numPr>
          <w:ilvl w:val="2"/>
          <w:numId w:val="2"/>
        </w:numPr>
        <w:tabs>
          <w:tab w:pos="2353" w:val="left" w:leader="none"/>
          <w:tab w:pos="2359" w:val="left" w:leader="none"/>
        </w:tabs>
        <w:spacing w:line="276" w:lineRule="auto" w:before="156" w:after="0"/>
        <w:ind w:left="2359" w:right="1141" w:hanging="1079"/>
        <w:jc w:val="both"/>
        <w:rPr>
          <w:sz w:val="22"/>
        </w:rPr>
      </w:pPr>
      <w:r>
        <w:rPr>
          <w:color w:val="231F20"/>
          <w:sz w:val="22"/>
        </w:rPr>
        <w:t>The permanent works design will be undertaken by the respective contractors and approved by MTR.</w:t>
      </w:r>
    </w:p>
    <w:p>
      <w:pPr>
        <w:pStyle w:val="ListParagraph"/>
        <w:numPr>
          <w:ilvl w:val="2"/>
          <w:numId w:val="2"/>
        </w:numPr>
        <w:tabs>
          <w:tab w:pos="2353" w:val="left" w:leader="none"/>
          <w:tab w:pos="2359" w:val="left" w:leader="none"/>
        </w:tabs>
        <w:spacing w:line="276" w:lineRule="auto" w:before="160" w:after="0"/>
        <w:ind w:left="2359" w:right="1140" w:hanging="1079"/>
        <w:jc w:val="both"/>
        <w:rPr>
          <w:sz w:val="22"/>
        </w:rPr>
      </w:pPr>
      <w:r>
        <w:rPr>
          <w:color w:val="231F20"/>
          <w:sz w:val="22"/>
        </w:rPr>
        <w:t>Temporary works, and aspects of the building services and ABWF design will be undertaken by the Contractor. These designs will be coordinated with the Consultant and approved by MTR.</w:t>
      </w:r>
    </w:p>
    <w:p>
      <w:pPr>
        <w:pStyle w:val="ListParagraph"/>
        <w:numPr>
          <w:ilvl w:val="2"/>
          <w:numId w:val="2"/>
        </w:numPr>
        <w:tabs>
          <w:tab w:pos="2353" w:val="left" w:leader="none"/>
          <w:tab w:pos="2359" w:val="left" w:leader="none"/>
        </w:tabs>
        <w:spacing w:line="276" w:lineRule="auto" w:before="156" w:after="0"/>
        <w:ind w:left="2359" w:right="1138" w:hanging="1079"/>
        <w:jc w:val="both"/>
        <w:rPr>
          <w:sz w:val="22"/>
        </w:rPr>
      </w:pPr>
      <w:r>
        <w:rPr>
          <w:color w:val="231F20"/>
          <w:sz w:val="22"/>
        </w:rPr>
        <w:t>As far as is practicable, the design will be undertaken using building information modelling, with 2D</w:t>
      </w:r>
      <w:r>
        <w:rPr>
          <w:color w:val="231F20"/>
          <w:spacing w:val="-2"/>
          <w:sz w:val="22"/>
        </w:rPr>
        <w:t> </w:t>
      </w:r>
      <w:r>
        <w:rPr>
          <w:color w:val="231F20"/>
          <w:sz w:val="22"/>
        </w:rPr>
        <w:t>information generated</w:t>
      </w:r>
      <w:r>
        <w:rPr>
          <w:color w:val="231F20"/>
          <w:spacing w:val="-1"/>
          <w:sz w:val="22"/>
        </w:rPr>
        <w:t> </w:t>
      </w:r>
      <w:r>
        <w:rPr>
          <w:color w:val="231F20"/>
          <w:sz w:val="22"/>
        </w:rPr>
        <w:t>from 3D federated</w:t>
      </w:r>
      <w:r>
        <w:rPr>
          <w:color w:val="231F20"/>
          <w:spacing w:val="-1"/>
          <w:sz w:val="22"/>
        </w:rPr>
        <w:t> </w:t>
      </w:r>
      <w:r>
        <w:rPr>
          <w:color w:val="231F20"/>
          <w:sz w:val="22"/>
        </w:rPr>
        <w:t>models.</w:t>
      </w:r>
      <w:r>
        <w:rPr>
          <w:color w:val="231F20"/>
          <w:spacing w:val="-1"/>
          <w:sz w:val="22"/>
        </w:rPr>
        <w:t> </w:t>
      </w:r>
      <w:r>
        <w:rPr>
          <w:color w:val="231F20"/>
          <w:sz w:val="22"/>
        </w:rPr>
        <w:t>Model federation will</w:t>
      </w:r>
      <w:r>
        <w:rPr>
          <w:color w:val="231F20"/>
          <w:spacing w:val="-15"/>
          <w:sz w:val="22"/>
        </w:rPr>
        <w:t> </w:t>
      </w:r>
      <w:r>
        <w:rPr>
          <w:color w:val="231F20"/>
          <w:sz w:val="22"/>
        </w:rPr>
        <w:t>be</w:t>
      </w:r>
      <w:r>
        <w:rPr>
          <w:color w:val="231F20"/>
          <w:spacing w:val="-15"/>
          <w:sz w:val="22"/>
        </w:rPr>
        <w:t> </w:t>
      </w:r>
      <w:r>
        <w:rPr>
          <w:color w:val="231F20"/>
          <w:sz w:val="22"/>
        </w:rPr>
        <w:t>managed</w:t>
      </w:r>
      <w:r>
        <w:rPr>
          <w:color w:val="231F20"/>
          <w:spacing w:val="-15"/>
          <w:sz w:val="22"/>
        </w:rPr>
        <w:t> </w:t>
      </w:r>
      <w:r>
        <w:rPr>
          <w:color w:val="231F20"/>
          <w:sz w:val="22"/>
        </w:rPr>
        <w:t>by</w:t>
      </w:r>
      <w:r>
        <w:rPr>
          <w:color w:val="231F20"/>
          <w:spacing w:val="-14"/>
          <w:sz w:val="22"/>
        </w:rPr>
        <w:t> </w:t>
      </w:r>
      <w:r>
        <w:rPr>
          <w:color w:val="231F20"/>
          <w:sz w:val="22"/>
        </w:rPr>
        <w:t>the</w:t>
      </w:r>
      <w:r>
        <w:rPr>
          <w:color w:val="231F20"/>
          <w:spacing w:val="-15"/>
          <w:sz w:val="22"/>
        </w:rPr>
        <w:t> </w:t>
      </w:r>
      <w:r>
        <w:rPr>
          <w:color w:val="231F20"/>
          <w:sz w:val="22"/>
        </w:rPr>
        <w:t>Contractor</w:t>
      </w:r>
      <w:r>
        <w:rPr>
          <w:color w:val="231F20"/>
          <w:spacing w:val="-15"/>
          <w:sz w:val="22"/>
        </w:rPr>
        <w:t> </w:t>
      </w:r>
      <w:r>
        <w:rPr>
          <w:color w:val="231F20"/>
          <w:sz w:val="22"/>
        </w:rPr>
        <w:t>and</w:t>
      </w:r>
      <w:r>
        <w:rPr>
          <w:color w:val="231F20"/>
          <w:spacing w:val="-15"/>
          <w:sz w:val="22"/>
        </w:rPr>
        <w:t> </w:t>
      </w:r>
      <w:r>
        <w:rPr>
          <w:color w:val="231F20"/>
          <w:sz w:val="22"/>
        </w:rPr>
        <w:t>defined</w:t>
      </w:r>
      <w:r>
        <w:rPr>
          <w:color w:val="231F20"/>
          <w:spacing w:val="-15"/>
          <w:sz w:val="22"/>
        </w:rPr>
        <w:t> </w:t>
      </w:r>
      <w:r>
        <w:rPr>
          <w:color w:val="231F20"/>
          <w:sz w:val="22"/>
        </w:rPr>
        <w:t>within</w:t>
      </w:r>
      <w:r>
        <w:rPr>
          <w:color w:val="231F20"/>
          <w:spacing w:val="-15"/>
          <w:sz w:val="22"/>
        </w:rPr>
        <w:t> </w:t>
      </w:r>
      <w:r>
        <w:rPr>
          <w:color w:val="231F20"/>
          <w:sz w:val="22"/>
        </w:rPr>
        <w:t>the</w:t>
      </w:r>
      <w:r>
        <w:rPr>
          <w:color w:val="231F20"/>
          <w:spacing w:val="-15"/>
          <w:sz w:val="22"/>
        </w:rPr>
        <w:t> </w:t>
      </w:r>
      <w:r>
        <w:rPr>
          <w:color w:val="231F20"/>
          <w:sz w:val="22"/>
        </w:rPr>
        <w:t>approved</w:t>
      </w:r>
      <w:r>
        <w:rPr>
          <w:color w:val="231F20"/>
          <w:spacing w:val="-15"/>
          <w:sz w:val="22"/>
        </w:rPr>
        <w:t> </w:t>
      </w:r>
      <w:r>
        <w:rPr>
          <w:color w:val="231F20"/>
          <w:sz w:val="22"/>
        </w:rPr>
        <w:t>BIM</w:t>
      </w:r>
      <w:r>
        <w:rPr>
          <w:color w:val="231F20"/>
          <w:spacing w:val="-14"/>
          <w:sz w:val="22"/>
        </w:rPr>
        <w:t> </w:t>
      </w:r>
      <w:r>
        <w:rPr>
          <w:color w:val="231F20"/>
          <w:sz w:val="22"/>
        </w:rPr>
        <w:t>Execution</w:t>
      </w:r>
      <w:r>
        <w:rPr>
          <w:color w:val="231F20"/>
          <w:spacing w:val="-15"/>
          <w:sz w:val="22"/>
        </w:rPr>
        <w:t> </w:t>
      </w:r>
      <w:r>
        <w:rPr>
          <w:color w:val="231F20"/>
          <w:sz w:val="22"/>
        </w:rPr>
        <w:t>Plan.</w:t>
      </w:r>
    </w:p>
    <w:p>
      <w:pPr>
        <w:pStyle w:val="ListParagraph"/>
        <w:numPr>
          <w:ilvl w:val="2"/>
          <w:numId w:val="2"/>
        </w:numPr>
        <w:tabs>
          <w:tab w:pos="2359" w:val="left" w:leader="none"/>
        </w:tabs>
        <w:spacing w:line="240" w:lineRule="auto" w:before="158" w:after="0"/>
        <w:ind w:left="2359" w:right="0" w:hanging="1079"/>
        <w:jc w:val="left"/>
        <w:rPr>
          <w:sz w:val="22"/>
        </w:rPr>
      </w:pPr>
      <w:r>
        <w:rPr>
          <w:color w:val="231F20"/>
          <w:sz w:val="22"/>
        </w:rPr>
        <w:t>Design</w:t>
      </w:r>
      <w:r>
        <w:rPr>
          <w:color w:val="231F20"/>
          <w:spacing w:val="10"/>
          <w:sz w:val="22"/>
        </w:rPr>
        <w:t> </w:t>
      </w:r>
      <w:r>
        <w:rPr>
          <w:color w:val="231F20"/>
          <w:sz w:val="22"/>
        </w:rPr>
        <w:t>related</w:t>
      </w:r>
      <w:r>
        <w:rPr>
          <w:color w:val="231F20"/>
          <w:spacing w:val="13"/>
          <w:sz w:val="22"/>
        </w:rPr>
        <w:t> </w:t>
      </w:r>
      <w:r>
        <w:rPr>
          <w:color w:val="231F20"/>
          <w:sz w:val="22"/>
        </w:rPr>
        <w:t>KPI’s</w:t>
      </w:r>
      <w:r>
        <w:rPr>
          <w:color w:val="231F20"/>
          <w:spacing w:val="13"/>
          <w:sz w:val="22"/>
        </w:rPr>
        <w:t> </w:t>
      </w:r>
      <w:r>
        <w:rPr>
          <w:color w:val="231F20"/>
          <w:sz w:val="22"/>
        </w:rPr>
        <w:t>will</w:t>
      </w:r>
      <w:r>
        <w:rPr>
          <w:color w:val="231F20"/>
          <w:spacing w:val="13"/>
          <w:sz w:val="22"/>
        </w:rPr>
        <w:t> </w:t>
      </w:r>
      <w:r>
        <w:rPr>
          <w:color w:val="231F20"/>
          <w:sz w:val="22"/>
        </w:rPr>
        <w:t>be</w:t>
      </w:r>
      <w:r>
        <w:rPr>
          <w:color w:val="231F20"/>
          <w:spacing w:val="13"/>
          <w:sz w:val="22"/>
        </w:rPr>
        <w:t> </w:t>
      </w:r>
      <w:r>
        <w:rPr>
          <w:color w:val="231F20"/>
          <w:sz w:val="22"/>
        </w:rPr>
        <w:t>reported</w:t>
      </w:r>
      <w:r>
        <w:rPr>
          <w:color w:val="231F20"/>
          <w:spacing w:val="13"/>
          <w:sz w:val="22"/>
        </w:rPr>
        <w:t> </w:t>
      </w:r>
      <w:r>
        <w:rPr>
          <w:color w:val="231F20"/>
          <w:sz w:val="22"/>
        </w:rPr>
        <w:t>in</w:t>
      </w:r>
      <w:r>
        <w:rPr>
          <w:color w:val="231F20"/>
          <w:spacing w:val="13"/>
          <w:sz w:val="22"/>
        </w:rPr>
        <w:t> </w:t>
      </w:r>
      <w:r>
        <w:rPr>
          <w:color w:val="231F20"/>
          <w:sz w:val="22"/>
        </w:rPr>
        <w:t>the</w:t>
      </w:r>
      <w:r>
        <w:rPr>
          <w:color w:val="231F20"/>
          <w:spacing w:val="10"/>
          <w:sz w:val="22"/>
        </w:rPr>
        <w:t> </w:t>
      </w:r>
      <w:r>
        <w:rPr>
          <w:color w:val="231F20"/>
          <w:sz w:val="22"/>
        </w:rPr>
        <w:t>Monthly</w:t>
      </w:r>
      <w:r>
        <w:rPr>
          <w:color w:val="231F20"/>
          <w:spacing w:val="13"/>
          <w:sz w:val="22"/>
        </w:rPr>
        <w:t> </w:t>
      </w:r>
      <w:r>
        <w:rPr>
          <w:color w:val="231F20"/>
          <w:sz w:val="22"/>
        </w:rPr>
        <w:t>Project</w:t>
      </w:r>
      <w:r>
        <w:rPr>
          <w:color w:val="231F20"/>
          <w:spacing w:val="14"/>
          <w:sz w:val="22"/>
        </w:rPr>
        <w:t> </w:t>
      </w:r>
      <w:r>
        <w:rPr>
          <w:color w:val="231F20"/>
          <w:sz w:val="22"/>
        </w:rPr>
        <w:t>Progress</w:t>
      </w:r>
      <w:r>
        <w:rPr>
          <w:color w:val="231F20"/>
          <w:spacing w:val="13"/>
          <w:sz w:val="22"/>
        </w:rPr>
        <w:t> </w:t>
      </w:r>
      <w:r>
        <w:rPr>
          <w:color w:val="231F20"/>
          <w:sz w:val="22"/>
        </w:rPr>
        <w:t>Report</w:t>
      </w:r>
      <w:r>
        <w:rPr>
          <w:color w:val="231F20"/>
          <w:spacing w:val="13"/>
          <w:sz w:val="22"/>
        </w:rPr>
        <w:t> </w:t>
      </w:r>
      <w:r>
        <w:rPr>
          <w:color w:val="231F20"/>
          <w:sz w:val="22"/>
        </w:rPr>
        <w:t>and</w:t>
      </w:r>
      <w:r>
        <w:rPr>
          <w:color w:val="231F20"/>
          <w:spacing w:val="11"/>
          <w:sz w:val="22"/>
        </w:rPr>
        <w:t> </w:t>
      </w:r>
      <w:r>
        <w:rPr>
          <w:color w:val="231F20"/>
          <w:spacing w:val="-5"/>
          <w:sz w:val="22"/>
        </w:rPr>
        <w:t>the</w:t>
      </w:r>
    </w:p>
    <w:p>
      <w:pPr>
        <w:pStyle w:val="BodyText"/>
        <w:spacing w:before="37"/>
        <w:ind w:left="2359"/>
      </w:pPr>
      <w:r>
        <w:rPr>
          <w:color w:val="231F20"/>
        </w:rPr>
        <w:t>Project</w:t>
      </w:r>
      <w:r>
        <w:rPr>
          <w:color w:val="231F20"/>
          <w:spacing w:val="-4"/>
        </w:rPr>
        <w:t> </w:t>
      </w:r>
      <w:r>
        <w:rPr>
          <w:color w:val="231F20"/>
        </w:rPr>
        <w:t>Agreement</w:t>
      </w:r>
      <w:r>
        <w:rPr>
          <w:color w:val="231F20"/>
          <w:spacing w:val="-4"/>
        </w:rPr>
        <w:t> </w:t>
      </w:r>
      <w:r>
        <w:rPr>
          <w:color w:val="231F20"/>
          <w:spacing w:val="-2"/>
        </w:rPr>
        <w:t>Report.</w:t>
      </w:r>
    </w:p>
    <w:p>
      <w:pPr>
        <w:spacing w:after="0"/>
        <w:sectPr>
          <w:pgSz w:w="11910" w:h="16840"/>
          <w:pgMar w:header="1151" w:footer="958" w:top="1740" w:bottom="1220" w:left="0" w:right="0"/>
        </w:sectPr>
      </w:pPr>
    </w:p>
    <w:p>
      <w:pPr>
        <w:pStyle w:val="BodyText"/>
        <w:spacing w:before="218"/>
      </w:pPr>
    </w:p>
    <w:p>
      <w:pPr>
        <w:pStyle w:val="Heading1"/>
        <w:numPr>
          <w:ilvl w:val="1"/>
          <w:numId w:val="2"/>
        </w:numPr>
        <w:tabs>
          <w:tab w:pos="2359" w:val="left" w:leader="none"/>
        </w:tabs>
        <w:spacing w:line="240" w:lineRule="auto" w:before="0" w:after="0"/>
        <w:ind w:left="2359" w:right="0" w:hanging="1079"/>
        <w:jc w:val="left"/>
      </w:pPr>
      <w:bookmarkStart w:name="_TOC_250005" w:id="23"/>
      <w:r>
        <w:rPr>
          <w:color w:val="231F20"/>
          <w:spacing w:val="-2"/>
        </w:rPr>
        <w:t>Construction</w:t>
      </w:r>
      <w:r>
        <w:rPr>
          <w:color w:val="231F20"/>
          <w:spacing w:val="-7"/>
        </w:rPr>
        <w:t> </w:t>
      </w:r>
      <w:r>
        <w:rPr>
          <w:color w:val="231F20"/>
          <w:spacing w:val="-2"/>
        </w:rPr>
        <w:t>Management,</w:t>
      </w:r>
      <w:r>
        <w:rPr>
          <w:color w:val="231F20"/>
          <w:spacing w:val="-8"/>
        </w:rPr>
        <w:t> </w:t>
      </w:r>
      <w:r>
        <w:rPr>
          <w:color w:val="231F20"/>
          <w:spacing w:val="-2"/>
        </w:rPr>
        <w:t>Testing</w:t>
      </w:r>
      <w:r>
        <w:rPr>
          <w:color w:val="231F20"/>
          <w:spacing w:val="-7"/>
        </w:rPr>
        <w:t> </w:t>
      </w:r>
      <w:r>
        <w:rPr>
          <w:color w:val="231F20"/>
          <w:spacing w:val="-2"/>
        </w:rPr>
        <w:t>and</w:t>
      </w:r>
      <w:r>
        <w:rPr>
          <w:color w:val="231F20"/>
          <w:spacing w:val="-6"/>
        </w:rPr>
        <w:t> </w:t>
      </w:r>
      <w:bookmarkEnd w:id="23"/>
      <w:r>
        <w:rPr>
          <w:color w:val="231F20"/>
          <w:spacing w:val="-2"/>
        </w:rPr>
        <w:t>Commissioning</w:t>
      </w:r>
    </w:p>
    <w:p>
      <w:pPr>
        <w:pStyle w:val="ListParagraph"/>
        <w:numPr>
          <w:ilvl w:val="2"/>
          <w:numId w:val="2"/>
        </w:numPr>
        <w:tabs>
          <w:tab w:pos="2353" w:val="left" w:leader="none"/>
          <w:tab w:pos="2359" w:val="left" w:leader="none"/>
        </w:tabs>
        <w:spacing w:line="276" w:lineRule="auto" w:before="198" w:after="0"/>
        <w:ind w:left="2359" w:right="1140" w:hanging="1079"/>
        <w:jc w:val="both"/>
        <w:rPr>
          <w:sz w:val="22"/>
        </w:rPr>
      </w:pPr>
      <w:r>
        <w:rPr>
          <w:color w:val="231F20"/>
          <w:sz w:val="22"/>
        </w:rPr>
        <w:t>The project construction management will be in accordance with the Construction Management Procedure – PIMS/CON/PRO-001.</w:t>
      </w:r>
    </w:p>
    <w:p>
      <w:pPr>
        <w:pStyle w:val="ListParagraph"/>
        <w:numPr>
          <w:ilvl w:val="2"/>
          <w:numId w:val="2"/>
        </w:numPr>
        <w:tabs>
          <w:tab w:pos="2353" w:val="left" w:leader="none"/>
          <w:tab w:pos="2359" w:val="left" w:leader="none"/>
        </w:tabs>
        <w:spacing w:line="276" w:lineRule="auto" w:before="156" w:after="0"/>
        <w:ind w:left="2359" w:right="1143" w:hanging="1079"/>
        <w:jc w:val="both"/>
        <w:rPr>
          <w:sz w:val="22"/>
        </w:rPr>
      </w:pPr>
      <w:r>
        <w:rPr>
          <w:color w:val="231F20"/>
          <w:sz w:val="22"/>
        </w:rPr>
        <w:t>The project testing and commissioning will be in accordance with the Testing and Commissioning Procedure – PIMS/TNC/PRO-001.</w:t>
      </w:r>
    </w:p>
    <w:p>
      <w:pPr>
        <w:pStyle w:val="ListParagraph"/>
        <w:numPr>
          <w:ilvl w:val="2"/>
          <w:numId w:val="2"/>
        </w:numPr>
        <w:tabs>
          <w:tab w:pos="2353" w:val="left" w:leader="none"/>
          <w:tab w:pos="2359" w:val="left" w:leader="none"/>
        </w:tabs>
        <w:spacing w:line="276" w:lineRule="auto" w:before="157" w:after="0"/>
        <w:ind w:left="2359" w:right="1138" w:hanging="1079"/>
        <w:jc w:val="both"/>
        <w:rPr>
          <w:sz w:val="22"/>
        </w:rPr>
      </w:pPr>
      <w:r>
        <w:rPr>
          <w:color w:val="231F20"/>
          <w:sz w:val="22"/>
        </w:rPr>
        <w:t>Site supervision of construction activities of works under the IoE and Buildings Ordinance</w:t>
      </w:r>
      <w:r>
        <w:rPr>
          <w:color w:val="231F20"/>
          <w:spacing w:val="-13"/>
          <w:sz w:val="22"/>
        </w:rPr>
        <w:t> </w:t>
      </w:r>
      <w:r>
        <w:rPr>
          <w:color w:val="231F20"/>
          <w:sz w:val="22"/>
        </w:rPr>
        <w:t>will</w:t>
      </w:r>
      <w:r>
        <w:rPr>
          <w:color w:val="231F20"/>
          <w:spacing w:val="-10"/>
          <w:sz w:val="22"/>
        </w:rPr>
        <w:t> </w:t>
      </w:r>
      <w:r>
        <w:rPr>
          <w:color w:val="231F20"/>
          <w:sz w:val="22"/>
        </w:rPr>
        <w:t>be</w:t>
      </w:r>
      <w:r>
        <w:rPr>
          <w:color w:val="231F20"/>
          <w:spacing w:val="-10"/>
          <w:sz w:val="22"/>
        </w:rPr>
        <w:t> </w:t>
      </w:r>
      <w:r>
        <w:rPr>
          <w:color w:val="231F20"/>
          <w:sz w:val="22"/>
        </w:rPr>
        <w:t>inspected</w:t>
      </w:r>
      <w:r>
        <w:rPr>
          <w:color w:val="231F20"/>
          <w:spacing w:val="-10"/>
          <w:sz w:val="22"/>
        </w:rPr>
        <w:t> </w:t>
      </w:r>
      <w:r>
        <w:rPr>
          <w:color w:val="231F20"/>
          <w:sz w:val="22"/>
        </w:rPr>
        <w:t>and</w:t>
      </w:r>
      <w:r>
        <w:rPr>
          <w:color w:val="231F20"/>
          <w:spacing w:val="-12"/>
          <w:sz w:val="22"/>
        </w:rPr>
        <w:t> </w:t>
      </w:r>
      <w:r>
        <w:rPr>
          <w:color w:val="231F20"/>
          <w:sz w:val="22"/>
        </w:rPr>
        <w:t>supervised</w:t>
      </w:r>
      <w:r>
        <w:rPr>
          <w:color w:val="231F20"/>
          <w:spacing w:val="-12"/>
          <w:sz w:val="22"/>
        </w:rPr>
        <w:t> </w:t>
      </w:r>
      <w:r>
        <w:rPr>
          <w:color w:val="231F20"/>
          <w:sz w:val="22"/>
        </w:rPr>
        <w:t>by</w:t>
      </w:r>
      <w:r>
        <w:rPr>
          <w:color w:val="231F20"/>
          <w:spacing w:val="-12"/>
          <w:sz w:val="22"/>
        </w:rPr>
        <w:t> </w:t>
      </w:r>
      <w:r>
        <w:rPr>
          <w:color w:val="231F20"/>
          <w:sz w:val="22"/>
        </w:rPr>
        <w:t>the</w:t>
      </w:r>
      <w:r>
        <w:rPr>
          <w:color w:val="231F20"/>
          <w:spacing w:val="-13"/>
          <w:sz w:val="22"/>
        </w:rPr>
        <w:t> </w:t>
      </w:r>
      <w:r>
        <w:rPr>
          <w:color w:val="231F20"/>
          <w:sz w:val="22"/>
        </w:rPr>
        <w:t>Project</w:t>
      </w:r>
      <w:r>
        <w:rPr>
          <w:color w:val="231F20"/>
          <w:spacing w:val="-10"/>
          <w:sz w:val="22"/>
        </w:rPr>
        <w:t> </w:t>
      </w:r>
      <w:r>
        <w:rPr>
          <w:color w:val="231F20"/>
          <w:sz w:val="22"/>
        </w:rPr>
        <w:t>AP,</w:t>
      </w:r>
      <w:r>
        <w:rPr>
          <w:color w:val="231F20"/>
          <w:spacing w:val="-10"/>
          <w:sz w:val="22"/>
        </w:rPr>
        <w:t> </w:t>
      </w:r>
      <w:r>
        <w:rPr>
          <w:color w:val="231F20"/>
          <w:sz w:val="22"/>
        </w:rPr>
        <w:t>RSE</w:t>
      </w:r>
      <w:r>
        <w:rPr>
          <w:color w:val="231F20"/>
          <w:spacing w:val="-10"/>
          <w:sz w:val="22"/>
        </w:rPr>
        <w:t> </w:t>
      </w:r>
      <w:r>
        <w:rPr>
          <w:color w:val="231F20"/>
          <w:sz w:val="22"/>
        </w:rPr>
        <w:t>and</w:t>
      </w:r>
      <w:r>
        <w:rPr>
          <w:color w:val="231F20"/>
          <w:spacing w:val="-12"/>
          <w:sz w:val="22"/>
        </w:rPr>
        <w:t> </w:t>
      </w:r>
      <w:r>
        <w:rPr>
          <w:color w:val="231F20"/>
          <w:sz w:val="22"/>
        </w:rPr>
        <w:t>RGE,</w:t>
      </w:r>
      <w:r>
        <w:rPr>
          <w:color w:val="231F20"/>
          <w:spacing w:val="-8"/>
          <w:sz w:val="22"/>
        </w:rPr>
        <w:t> </w:t>
      </w:r>
      <w:r>
        <w:rPr>
          <w:color w:val="231F20"/>
          <w:sz w:val="22"/>
        </w:rPr>
        <w:t>provided by the respective civil contracts. The AP, RSE and RGE will manage their respective TCP teams to conduct inspections in accordance</w:t>
      </w:r>
      <w:r>
        <w:rPr>
          <w:color w:val="231F20"/>
          <w:spacing w:val="-1"/>
          <w:sz w:val="22"/>
        </w:rPr>
        <w:t> </w:t>
      </w:r>
      <w:r>
        <w:rPr>
          <w:color w:val="231F20"/>
          <w:sz w:val="22"/>
        </w:rPr>
        <w:t>with the Buildings Department Code of Practice for Site Supervision of Buildings.</w:t>
      </w:r>
    </w:p>
    <w:p>
      <w:pPr>
        <w:pStyle w:val="ListParagraph"/>
        <w:numPr>
          <w:ilvl w:val="2"/>
          <w:numId w:val="2"/>
        </w:numPr>
        <w:tabs>
          <w:tab w:pos="2353" w:val="left" w:leader="none"/>
          <w:tab w:pos="2359" w:val="left" w:leader="none"/>
        </w:tabs>
        <w:spacing w:line="276" w:lineRule="auto" w:before="157" w:after="0"/>
        <w:ind w:left="2359" w:right="1140" w:hanging="1079"/>
        <w:jc w:val="both"/>
        <w:rPr>
          <w:sz w:val="22"/>
        </w:rPr>
      </w:pPr>
      <w:r>
        <w:rPr>
          <w:color w:val="231F20"/>
          <w:sz w:val="22"/>
        </w:rPr>
        <w:t>The MTR site supervision team will endure compliance with MTR quality and safety processes in accordance</w:t>
      </w:r>
      <w:r>
        <w:rPr>
          <w:color w:val="231F20"/>
          <w:spacing w:val="-1"/>
          <w:sz w:val="22"/>
        </w:rPr>
        <w:t> </w:t>
      </w:r>
      <w:r>
        <w:rPr>
          <w:color w:val="231F20"/>
          <w:sz w:val="22"/>
        </w:rPr>
        <w:t>with PIMS and</w:t>
      </w:r>
      <w:r>
        <w:rPr>
          <w:color w:val="231F20"/>
          <w:spacing w:val="-1"/>
          <w:sz w:val="22"/>
        </w:rPr>
        <w:t> </w:t>
      </w:r>
      <w:r>
        <w:rPr>
          <w:color w:val="231F20"/>
          <w:sz w:val="22"/>
        </w:rPr>
        <w:t>the approved Project Management Plan. The MTR site supervision team will assist in the coordination of site activities between interfacing Contractors, HKTS and Railway Protection teams.</w:t>
      </w:r>
    </w:p>
    <w:p>
      <w:pPr>
        <w:pStyle w:val="ListParagraph"/>
        <w:numPr>
          <w:ilvl w:val="2"/>
          <w:numId w:val="2"/>
        </w:numPr>
        <w:tabs>
          <w:tab w:pos="2353" w:val="left" w:leader="none"/>
          <w:tab w:pos="2359" w:val="left" w:leader="none"/>
        </w:tabs>
        <w:spacing w:line="276" w:lineRule="auto" w:before="158" w:after="0"/>
        <w:ind w:left="2359" w:right="1138" w:hanging="1079"/>
        <w:jc w:val="both"/>
        <w:rPr>
          <w:sz w:val="22"/>
        </w:rPr>
      </w:pPr>
      <w:r>
        <w:rPr>
          <w:color w:val="231F20"/>
          <w:sz w:val="22"/>
        </w:rPr>
        <w:t>The working arrangement and allocation of responsibilities between MTR supervision team and the AP, RSE and RGE teams in shown in Appendix 7.</w:t>
      </w:r>
    </w:p>
    <w:p>
      <w:pPr>
        <w:pStyle w:val="BodyText"/>
        <w:spacing w:before="186"/>
      </w:pPr>
    </w:p>
    <w:p>
      <w:pPr>
        <w:pStyle w:val="Heading1"/>
        <w:numPr>
          <w:ilvl w:val="1"/>
          <w:numId w:val="2"/>
        </w:numPr>
        <w:tabs>
          <w:tab w:pos="2359" w:val="left" w:leader="none"/>
        </w:tabs>
        <w:spacing w:line="240" w:lineRule="auto" w:before="0" w:after="0"/>
        <w:ind w:left="2359" w:right="0" w:hanging="1079"/>
        <w:jc w:val="left"/>
      </w:pPr>
      <w:bookmarkStart w:name="_TOC_250004" w:id="24"/>
      <w:r>
        <w:rPr>
          <w:color w:val="231F20"/>
          <w:spacing w:val="-2"/>
        </w:rPr>
        <w:t>Handover</w:t>
      </w:r>
      <w:r>
        <w:rPr>
          <w:color w:val="231F20"/>
          <w:spacing w:val="-7"/>
        </w:rPr>
        <w:t> </w:t>
      </w:r>
      <w:r>
        <w:rPr>
          <w:color w:val="231F20"/>
          <w:spacing w:val="-2"/>
        </w:rPr>
        <w:t>of</w:t>
      </w:r>
      <w:r>
        <w:rPr>
          <w:color w:val="231F20"/>
          <w:spacing w:val="-6"/>
        </w:rPr>
        <w:t> </w:t>
      </w:r>
      <w:r>
        <w:rPr>
          <w:color w:val="231F20"/>
          <w:spacing w:val="-2"/>
        </w:rPr>
        <w:t>Completed</w:t>
      </w:r>
      <w:r>
        <w:rPr>
          <w:color w:val="231F20"/>
          <w:spacing w:val="-6"/>
        </w:rPr>
        <w:t> </w:t>
      </w:r>
      <w:bookmarkEnd w:id="24"/>
      <w:r>
        <w:rPr>
          <w:color w:val="231F20"/>
          <w:spacing w:val="-2"/>
        </w:rPr>
        <w:t>Works</w:t>
      </w:r>
    </w:p>
    <w:p>
      <w:pPr>
        <w:pStyle w:val="ListParagraph"/>
        <w:numPr>
          <w:ilvl w:val="2"/>
          <w:numId w:val="2"/>
        </w:numPr>
        <w:tabs>
          <w:tab w:pos="2353" w:val="left" w:leader="none"/>
          <w:tab w:pos="2359" w:val="left" w:leader="none"/>
        </w:tabs>
        <w:spacing w:line="278" w:lineRule="auto" w:before="196" w:after="0"/>
        <w:ind w:left="2359" w:right="1140" w:hanging="1079"/>
        <w:jc w:val="both"/>
        <w:rPr>
          <w:sz w:val="22"/>
        </w:rPr>
      </w:pPr>
      <w:r>
        <w:rPr>
          <w:color w:val="231F20"/>
          <w:sz w:val="22"/>
        </w:rPr>
        <w:t>The handover of completed works will be in accordance with the Handover of Completed Works Procedure – PIMS/HCW/RPO-001.</w:t>
      </w:r>
    </w:p>
    <w:p>
      <w:pPr>
        <w:pStyle w:val="ListParagraph"/>
        <w:numPr>
          <w:ilvl w:val="2"/>
          <w:numId w:val="2"/>
        </w:numPr>
        <w:tabs>
          <w:tab w:pos="2353" w:val="left" w:leader="none"/>
          <w:tab w:pos="2359" w:val="left" w:leader="none"/>
        </w:tabs>
        <w:spacing w:line="276" w:lineRule="auto" w:before="154" w:after="0"/>
        <w:ind w:left="2359" w:right="1138" w:hanging="1079"/>
        <w:jc w:val="both"/>
        <w:rPr>
          <w:sz w:val="22"/>
        </w:rPr>
      </w:pPr>
      <w:r>
        <w:rPr>
          <w:color w:val="231F20"/>
          <w:sz w:val="22"/>
        </w:rPr>
        <w:t>The</w:t>
      </w:r>
      <w:r>
        <w:rPr>
          <w:color w:val="231F20"/>
          <w:spacing w:val="-11"/>
          <w:sz w:val="22"/>
        </w:rPr>
        <w:t> </w:t>
      </w:r>
      <w:r>
        <w:rPr>
          <w:color w:val="231F20"/>
          <w:sz w:val="22"/>
        </w:rPr>
        <w:t>first</w:t>
      </w:r>
      <w:r>
        <w:rPr>
          <w:color w:val="231F20"/>
          <w:spacing w:val="-13"/>
          <w:sz w:val="22"/>
        </w:rPr>
        <w:t> </w:t>
      </w:r>
      <w:r>
        <w:rPr>
          <w:color w:val="231F20"/>
          <w:sz w:val="22"/>
        </w:rPr>
        <w:t>major</w:t>
      </w:r>
      <w:r>
        <w:rPr>
          <w:color w:val="231F20"/>
          <w:spacing w:val="-11"/>
          <w:sz w:val="22"/>
        </w:rPr>
        <w:t> </w:t>
      </w:r>
      <w:r>
        <w:rPr>
          <w:color w:val="231F20"/>
          <w:sz w:val="22"/>
        </w:rPr>
        <w:t>handover</w:t>
      </w:r>
      <w:r>
        <w:rPr>
          <w:color w:val="231F20"/>
          <w:spacing w:val="-13"/>
          <w:sz w:val="22"/>
        </w:rPr>
        <w:t> </w:t>
      </w:r>
      <w:r>
        <w:rPr>
          <w:color w:val="231F20"/>
          <w:sz w:val="22"/>
        </w:rPr>
        <w:t>of</w:t>
      </w:r>
      <w:r>
        <w:rPr>
          <w:color w:val="231F20"/>
          <w:spacing w:val="-12"/>
          <w:sz w:val="22"/>
        </w:rPr>
        <w:t> </w:t>
      </w:r>
      <w:r>
        <w:rPr>
          <w:color w:val="231F20"/>
          <w:sz w:val="22"/>
        </w:rPr>
        <w:t>completed</w:t>
      </w:r>
      <w:r>
        <w:rPr>
          <w:color w:val="231F20"/>
          <w:spacing w:val="-11"/>
          <w:sz w:val="22"/>
        </w:rPr>
        <w:t> </w:t>
      </w:r>
      <w:r>
        <w:rPr>
          <w:color w:val="231F20"/>
          <w:sz w:val="22"/>
        </w:rPr>
        <w:t>works</w:t>
      </w:r>
      <w:r>
        <w:rPr>
          <w:color w:val="231F20"/>
          <w:spacing w:val="-13"/>
          <w:sz w:val="22"/>
        </w:rPr>
        <w:t> </w:t>
      </w:r>
      <w:r>
        <w:rPr>
          <w:color w:val="231F20"/>
          <w:sz w:val="22"/>
        </w:rPr>
        <w:t>will</w:t>
      </w:r>
      <w:r>
        <w:rPr>
          <w:color w:val="231F20"/>
          <w:spacing w:val="-11"/>
          <w:sz w:val="22"/>
        </w:rPr>
        <w:t> </w:t>
      </w:r>
      <w:r>
        <w:rPr>
          <w:color w:val="231F20"/>
          <w:sz w:val="22"/>
        </w:rPr>
        <w:t>be</w:t>
      </w:r>
      <w:r>
        <w:rPr>
          <w:color w:val="231F20"/>
          <w:spacing w:val="-10"/>
          <w:sz w:val="22"/>
        </w:rPr>
        <w:t> </w:t>
      </w:r>
      <w:r>
        <w:rPr>
          <w:color w:val="231F20"/>
          <w:sz w:val="22"/>
        </w:rPr>
        <w:t>the</w:t>
      </w:r>
      <w:r>
        <w:rPr>
          <w:color w:val="231F20"/>
          <w:spacing w:val="-11"/>
          <w:sz w:val="22"/>
        </w:rPr>
        <w:t> </w:t>
      </w:r>
      <w:r>
        <w:rPr>
          <w:color w:val="231F20"/>
          <w:sz w:val="22"/>
        </w:rPr>
        <w:t>re-provisioned</w:t>
      </w:r>
      <w:r>
        <w:rPr>
          <w:color w:val="231F20"/>
          <w:spacing w:val="-13"/>
          <w:sz w:val="22"/>
        </w:rPr>
        <w:t> </w:t>
      </w:r>
      <w:r>
        <w:rPr>
          <w:color w:val="231F20"/>
          <w:sz w:val="22"/>
        </w:rPr>
        <w:t>GREEN@TUEN </w:t>
      </w:r>
      <w:r>
        <w:rPr>
          <w:color w:val="231F20"/>
          <w:spacing w:val="-4"/>
          <w:sz w:val="22"/>
        </w:rPr>
        <w:t>MUN.</w:t>
      </w:r>
    </w:p>
    <w:p>
      <w:pPr>
        <w:pStyle w:val="ListParagraph"/>
        <w:numPr>
          <w:ilvl w:val="2"/>
          <w:numId w:val="2"/>
        </w:numPr>
        <w:tabs>
          <w:tab w:pos="2353" w:val="left" w:leader="none"/>
          <w:tab w:pos="2359" w:val="left" w:leader="none"/>
        </w:tabs>
        <w:spacing w:line="276" w:lineRule="auto" w:before="157" w:after="0"/>
        <w:ind w:left="2359" w:right="1136" w:hanging="1079"/>
        <w:jc w:val="both"/>
        <w:rPr>
          <w:sz w:val="22"/>
        </w:rPr>
      </w:pPr>
      <w:r>
        <w:rPr>
          <w:color w:val="231F20"/>
          <w:sz w:val="22"/>
        </w:rPr>
        <w:t>The</w:t>
      </w:r>
      <w:r>
        <w:rPr>
          <w:color w:val="231F20"/>
          <w:spacing w:val="-10"/>
          <w:sz w:val="22"/>
        </w:rPr>
        <w:t> </w:t>
      </w:r>
      <w:r>
        <w:rPr>
          <w:color w:val="231F20"/>
          <w:sz w:val="22"/>
        </w:rPr>
        <w:t>second</w:t>
      </w:r>
      <w:r>
        <w:rPr>
          <w:color w:val="231F20"/>
          <w:spacing w:val="-14"/>
          <w:sz w:val="22"/>
        </w:rPr>
        <w:t> </w:t>
      </w:r>
      <w:r>
        <w:rPr>
          <w:color w:val="231F20"/>
          <w:sz w:val="22"/>
        </w:rPr>
        <w:t>major</w:t>
      </w:r>
      <w:r>
        <w:rPr>
          <w:color w:val="231F20"/>
          <w:spacing w:val="-9"/>
          <w:sz w:val="22"/>
        </w:rPr>
        <w:t> </w:t>
      </w:r>
      <w:r>
        <w:rPr>
          <w:color w:val="231F20"/>
          <w:sz w:val="22"/>
        </w:rPr>
        <w:t>area</w:t>
      </w:r>
      <w:r>
        <w:rPr>
          <w:color w:val="231F20"/>
          <w:spacing w:val="-13"/>
          <w:sz w:val="22"/>
        </w:rPr>
        <w:t> </w:t>
      </w:r>
      <w:r>
        <w:rPr>
          <w:color w:val="231F20"/>
          <w:sz w:val="22"/>
        </w:rPr>
        <w:t>for</w:t>
      </w:r>
      <w:r>
        <w:rPr>
          <w:color w:val="231F20"/>
          <w:spacing w:val="-9"/>
          <w:sz w:val="22"/>
        </w:rPr>
        <w:t> </w:t>
      </w:r>
      <w:r>
        <w:rPr>
          <w:color w:val="231F20"/>
          <w:sz w:val="22"/>
        </w:rPr>
        <w:t>handover</w:t>
      </w:r>
      <w:r>
        <w:rPr>
          <w:color w:val="231F20"/>
          <w:spacing w:val="-11"/>
          <w:sz w:val="22"/>
        </w:rPr>
        <w:t> </w:t>
      </w:r>
      <w:r>
        <w:rPr>
          <w:color w:val="231F20"/>
          <w:sz w:val="22"/>
        </w:rPr>
        <w:t>of</w:t>
      </w:r>
      <w:r>
        <w:rPr>
          <w:color w:val="231F20"/>
          <w:spacing w:val="-10"/>
          <w:sz w:val="22"/>
        </w:rPr>
        <w:t> </w:t>
      </w:r>
      <w:r>
        <w:rPr>
          <w:color w:val="231F20"/>
          <w:sz w:val="22"/>
        </w:rPr>
        <w:t>completed</w:t>
      </w:r>
      <w:r>
        <w:rPr>
          <w:color w:val="231F20"/>
          <w:spacing w:val="-10"/>
          <w:sz w:val="22"/>
        </w:rPr>
        <w:t> </w:t>
      </w:r>
      <w:r>
        <w:rPr>
          <w:color w:val="231F20"/>
          <w:sz w:val="22"/>
        </w:rPr>
        <w:t>works</w:t>
      </w:r>
      <w:r>
        <w:rPr>
          <w:color w:val="231F20"/>
          <w:spacing w:val="-11"/>
          <w:sz w:val="22"/>
        </w:rPr>
        <w:t> </w:t>
      </w:r>
      <w:r>
        <w:rPr>
          <w:color w:val="231F20"/>
          <w:sz w:val="22"/>
        </w:rPr>
        <w:t>will</w:t>
      </w:r>
      <w:r>
        <w:rPr>
          <w:color w:val="231F20"/>
          <w:spacing w:val="-10"/>
          <w:sz w:val="22"/>
        </w:rPr>
        <w:t> </w:t>
      </w:r>
      <w:r>
        <w:rPr>
          <w:color w:val="231F20"/>
          <w:sz w:val="22"/>
        </w:rPr>
        <w:t>be</w:t>
      </w:r>
      <w:r>
        <w:rPr>
          <w:color w:val="231F20"/>
          <w:spacing w:val="-10"/>
          <w:sz w:val="22"/>
        </w:rPr>
        <w:t> </w:t>
      </w:r>
      <w:r>
        <w:rPr>
          <w:color w:val="231F20"/>
          <w:sz w:val="22"/>
        </w:rPr>
        <w:t>the</w:t>
      </w:r>
      <w:r>
        <w:rPr>
          <w:color w:val="231F20"/>
          <w:spacing w:val="-13"/>
          <w:sz w:val="22"/>
        </w:rPr>
        <w:t> </w:t>
      </w:r>
      <w:r>
        <w:rPr>
          <w:color w:val="231F20"/>
          <w:sz w:val="22"/>
        </w:rPr>
        <w:t>re-provisioned</w:t>
      </w:r>
      <w:r>
        <w:rPr>
          <w:color w:val="231F20"/>
          <w:spacing w:val="-10"/>
          <w:sz w:val="22"/>
        </w:rPr>
        <w:t> </w:t>
      </w:r>
      <w:r>
        <w:rPr>
          <w:color w:val="231F20"/>
          <w:sz w:val="22"/>
        </w:rPr>
        <w:t>New Tuen Mun Swimming Pool.</w:t>
      </w:r>
    </w:p>
    <w:p>
      <w:pPr>
        <w:pStyle w:val="ListParagraph"/>
        <w:numPr>
          <w:ilvl w:val="2"/>
          <w:numId w:val="2"/>
        </w:numPr>
        <w:tabs>
          <w:tab w:pos="2353" w:val="left" w:leader="none"/>
          <w:tab w:pos="2359" w:val="left" w:leader="none"/>
        </w:tabs>
        <w:spacing w:line="276" w:lineRule="auto" w:before="157" w:after="0"/>
        <w:ind w:left="2359" w:right="1131" w:hanging="1079"/>
        <w:jc w:val="both"/>
        <w:rPr>
          <w:sz w:val="22"/>
        </w:rPr>
      </w:pPr>
      <w:r>
        <w:rPr>
          <w:color w:val="231F20"/>
          <w:sz w:val="22"/>
        </w:rPr>
        <w:t>The final major area for handover will be at the Completion of the Works for A16 and TMS station to HKTS.</w:t>
      </w:r>
    </w:p>
    <w:p>
      <w:pPr>
        <w:pStyle w:val="BodyText"/>
        <w:spacing w:before="222"/>
      </w:pPr>
    </w:p>
    <w:p>
      <w:pPr>
        <w:pStyle w:val="Heading1"/>
        <w:numPr>
          <w:ilvl w:val="1"/>
          <w:numId w:val="2"/>
        </w:numPr>
        <w:tabs>
          <w:tab w:pos="2359" w:val="left" w:leader="none"/>
        </w:tabs>
        <w:spacing w:line="240" w:lineRule="auto" w:before="0" w:after="0"/>
        <w:ind w:left="2359" w:right="0" w:hanging="1079"/>
        <w:jc w:val="left"/>
      </w:pPr>
      <w:bookmarkStart w:name="_TOC_250003" w:id="25"/>
      <w:r>
        <w:rPr>
          <w:color w:val="231F20"/>
          <w:spacing w:val="-2"/>
        </w:rPr>
        <w:t>Statutory</w:t>
      </w:r>
      <w:r>
        <w:rPr>
          <w:color w:val="231F20"/>
          <w:spacing w:val="-7"/>
        </w:rPr>
        <w:t> </w:t>
      </w:r>
      <w:bookmarkEnd w:id="25"/>
      <w:r>
        <w:rPr>
          <w:color w:val="231F20"/>
          <w:spacing w:val="-2"/>
        </w:rPr>
        <w:t>Compliance</w:t>
      </w:r>
    </w:p>
    <w:p>
      <w:pPr>
        <w:pStyle w:val="ListParagraph"/>
        <w:numPr>
          <w:ilvl w:val="2"/>
          <w:numId w:val="2"/>
        </w:numPr>
        <w:tabs>
          <w:tab w:pos="2353" w:val="left" w:leader="none"/>
          <w:tab w:pos="2359" w:val="left" w:leader="none"/>
        </w:tabs>
        <w:spacing w:line="276" w:lineRule="auto" w:before="196" w:after="0"/>
        <w:ind w:left="2359" w:right="1140" w:hanging="1079"/>
        <w:jc w:val="both"/>
        <w:rPr>
          <w:sz w:val="22"/>
        </w:rPr>
      </w:pPr>
      <w:r>
        <w:rPr>
          <w:color w:val="231F20"/>
          <w:sz w:val="22"/>
        </w:rPr>
        <w:t>The statutory compliance of the works will be carried out in accordance with the Statutory Compliance Procedure.</w:t>
      </w:r>
    </w:p>
    <w:p>
      <w:pPr>
        <w:pStyle w:val="ListParagraph"/>
        <w:numPr>
          <w:ilvl w:val="2"/>
          <w:numId w:val="2"/>
        </w:numPr>
        <w:tabs>
          <w:tab w:pos="2353" w:val="left" w:leader="none"/>
          <w:tab w:pos="2359" w:val="left" w:leader="none"/>
        </w:tabs>
        <w:spacing w:line="276" w:lineRule="auto" w:before="159" w:after="0"/>
        <w:ind w:left="2359" w:right="1133" w:hanging="1079"/>
        <w:jc w:val="both"/>
        <w:rPr>
          <w:sz w:val="22"/>
        </w:rPr>
      </w:pPr>
      <w:r>
        <w:rPr>
          <w:color w:val="231F20"/>
          <w:sz w:val="22"/>
        </w:rPr>
        <w:t>The project works are divided between those subject to Buildings Ordinance (BO) and those subject to the approved Instrument of Exemption (IoE)/ the Statement of Intent (SOI). The works supporting future topside development are subject to the BO, and include; the foundations, pile caps and associated structures used to support future property</w:t>
      </w:r>
      <w:r>
        <w:rPr>
          <w:color w:val="231F20"/>
          <w:spacing w:val="-5"/>
          <w:sz w:val="22"/>
        </w:rPr>
        <w:t> </w:t>
      </w:r>
      <w:r>
        <w:rPr>
          <w:color w:val="231F20"/>
          <w:sz w:val="22"/>
        </w:rPr>
        <w:t>deck.</w:t>
      </w:r>
      <w:r>
        <w:rPr>
          <w:color w:val="231F20"/>
          <w:spacing w:val="-6"/>
          <w:sz w:val="22"/>
        </w:rPr>
        <w:t> </w:t>
      </w:r>
      <w:r>
        <w:rPr>
          <w:color w:val="231F20"/>
          <w:sz w:val="22"/>
        </w:rPr>
        <w:t>The</w:t>
      </w:r>
      <w:r>
        <w:rPr>
          <w:color w:val="231F20"/>
          <w:spacing w:val="-10"/>
          <w:sz w:val="22"/>
        </w:rPr>
        <w:t> </w:t>
      </w:r>
      <w:r>
        <w:rPr>
          <w:color w:val="231F20"/>
          <w:sz w:val="22"/>
        </w:rPr>
        <w:t>modification</w:t>
      </w:r>
      <w:r>
        <w:rPr>
          <w:color w:val="231F20"/>
          <w:spacing w:val="-5"/>
          <w:sz w:val="22"/>
        </w:rPr>
        <w:t> </w:t>
      </w:r>
      <w:r>
        <w:rPr>
          <w:color w:val="231F20"/>
          <w:sz w:val="22"/>
        </w:rPr>
        <w:t>works</w:t>
      </w:r>
      <w:r>
        <w:rPr>
          <w:color w:val="231F20"/>
          <w:spacing w:val="-7"/>
          <w:sz w:val="22"/>
        </w:rPr>
        <w:t> </w:t>
      </w:r>
      <w:r>
        <w:rPr>
          <w:color w:val="231F20"/>
          <w:sz w:val="22"/>
        </w:rPr>
        <w:t>of</w:t>
      </w:r>
      <w:r>
        <w:rPr>
          <w:color w:val="231F20"/>
          <w:spacing w:val="-4"/>
          <w:sz w:val="22"/>
        </w:rPr>
        <w:t> </w:t>
      </w:r>
      <w:r>
        <w:rPr>
          <w:color w:val="231F20"/>
          <w:sz w:val="22"/>
        </w:rPr>
        <w:t>Tuen</w:t>
      </w:r>
      <w:r>
        <w:rPr>
          <w:color w:val="231F20"/>
          <w:spacing w:val="-7"/>
          <w:sz w:val="22"/>
        </w:rPr>
        <w:t> </w:t>
      </w:r>
      <w:r>
        <w:rPr>
          <w:color w:val="231F20"/>
          <w:sz w:val="22"/>
        </w:rPr>
        <w:t>Mun</w:t>
      </w:r>
      <w:r>
        <w:rPr>
          <w:color w:val="231F20"/>
          <w:spacing w:val="-5"/>
          <w:sz w:val="22"/>
        </w:rPr>
        <w:t> </w:t>
      </w:r>
      <w:r>
        <w:rPr>
          <w:color w:val="231F20"/>
          <w:sz w:val="22"/>
        </w:rPr>
        <w:t>Station</w:t>
      </w:r>
      <w:r>
        <w:rPr>
          <w:color w:val="231F20"/>
          <w:spacing w:val="-7"/>
          <w:sz w:val="22"/>
        </w:rPr>
        <w:t> </w:t>
      </w:r>
      <w:r>
        <w:rPr>
          <w:color w:val="231F20"/>
          <w:sz w:val="22"/>
        </w:rPr>
        <w:t>for</w:t>
      </w:r>
      <w:r>
        <w:rPr>
          <w:color w:val="231F20"/>
          <w:spacing w:val="-7"/>
          <w:sz w:val="22"/>
        </w:rPr>
        <w:t> </w:t>
      </w:r>
      <w:r>
        <w:rPr>
          <w:color w:val="231F20"/>
          <w:sz w:val="22"/>
        </w:rPr>
        <w:t>line</w:t>
      </w:r>
      <w:r>
        <w:rPr>
          <w:color w:val="231F20"/>
          <w:spacing w:val="-5"/>
          <w:sz w:val="22"/>
        </w:rPr>
        <w:t> </w:t>
      </w:r>
      <w:r>
        <w:rPr>
          <w:color w:val="231F20"/>
          <w:sz w:val="22"/>
        </w:rPr>
        <w:t>extension</w:t>
      </w:r>
      <w:r>
        <w:rPr>
          <w:color w:val="231F20"/>
          <w:spacing w:val="-5"/>
          <w:sz w:val="22"/>
        </w:rPr>
        <w:t> </w:t>
      </w:r>
      <w:r>
        <w:rPr>
          <w:color w:val="231F20"/>
          <w:sz w:val="22"/>
        </w:rPr>
        <w:t>is</w:t>
      </w:r>
      <w:r>
        <w:rPr>
          <w:color w:val="231F20"/>
          <w:spacing w:val="-6"/>
          <w:sz w:val="22"/>
        </w:rPr>
        <w:t> </w:t>
      </w:r>
      <w:r>
        <w:rPr>
          <w:color w:val="231F20"/>
          <w:sz w:val="22"/>
        </w:rPr>
        <w:t>subject to SOI. The works associated without future topside development, are subject to the IoE, and include; the stations.</w:t>
      </w:r>
    </w:p>
    <w:p>
      <w:pPr>
        <w:spacing w:after="0" w:line="276" w:lineRule="auto"/>
        <w:jc w:val="both"/>
        <w:rPr>
          <w:sz w:val="22"/>
        </w:rPr>
        <w:sectPr>
          <w:pgSz w:w="11910" w:h="16840"/>
          <w:pgMar w:header="1151" w:footer="958" w:top="1740" w:bottom="1220" w:left="0" w:right="0"/>
        </w:sectPr>
      </w:pPr>
    </w:p>
    <w:p>
      <w:pPr>
        <w:pStyle w:val="BodyText"/>
      </w:pPr>
    </w:p>
    <w:p>
      <w:pPr>
        <w:pStyle w:val="BodyText"/>
        <w:spacing w:before="5"/>
      </w:pPr>
    </w:p>
    <w:p>
      <w:pPr>
        <w:pStyle w:val="ListParagraph"/>
        <w:numPr>
          <w:ilvl w:val="2"/>
          <w:numId w:val="2"/>
        </w:numPr>
        <w:tabs>
          <w:tab w:pos="2353" w:val="left" w:leader="none"/>
          <w:tab w:pos="2359" w:val="left" w:leader="none"/>
        </w:tabs>
        <w:spacing w:line="276" w:lineRule="auto" w:before="1" w:after="0"/>
        <w:ind w:left="2359" w:right="1135" w:hanging="1079"/>
        <w:jc w:val="both"/>
        <w:rPr>
          <w:sz w:val="22"/>
        </w:rPr>
      </w:pPr>
      <w:r>
        <w:rPr>
          <w:color w:val="231F20"/>
          <w:sz w:val="22"/>
        </w:rPr>
        <w:t>The</w:t>
      </w:r>
      <w:r>
        <w:rPr>
          <w:color w:val="231F20"/>
          <w:spacing w:val="-2"/>
          <w:sz w:val="22"/>
        </w:rPr>
        <w:t> </w:t>
      </w:r>
      <w:r>
        <w:rPr>
          <w:color w:val="231F20"/>
          <w:sz w:val="22"/>
        </w:rPr>
        <w:t>works</w:t>
      </w:r>
      <w:r>
        <w:rPr>
          <w:color w:val="231F20"/>
          <w:spacing w:val="-2"/>
          <w:sz w:val="22"/>
        </w:rPr>
        <w:t> </w:t>
      </w:r>
      <w:r>
        <w:rPr>
          <w:color w:val="231F20"/>
          <w:sz w:val="22"/>
        </w:rPr>
        <w:t>will</w:t>
      </w:r>
      <w:r>
        <w:rPr>
          <w:color w:val="231F20"/>
          <w:spacing w:val="-2"/>
          <w:sz w:val="22"/>
        </w:rPr>
        <w:t> </w:t>
      </w:r>
      <w:r>
        <w:rPr>
          <w:color w:val="231F20"/>
          <w:sz w:val="22"/>
        </w:rPr>
        <w:t>be</w:t>
      </w:r>
      <w:r>
        <w:rPr>
          <w:color w:val="231F20"/>
          <w:spacing w:val="-2"/>
          <w:sz w:val="22"/>
        </w:rPr>
        <w:t> </w:t>
      </w:r>
      <w:r>
        <w:rPr>
          <w:color w:val="231F20"/>
          <w:sz w:val="22"/>
        </w:rPr>
        <w:t>constructed</w:t>
      </w:r>
      <w:r>
        <w:rPr>
          <w:color w:val="231F20"/>
          <w:spacing w:val="-2"/>
          <w:sz w:val="22"/>
        </w:rPr>
        <w:t> </w:t>
      </w:r>
      <w:r>
        <w:rPr>
          <w:color w:val="231F20"/>
          <w:sz w:val="22"/>
        </w:rPr>
        <w:t>in</w:t>
      </w:r>
      <w:r>
        <w:rPr>
          <w:color w:val="231F20"/>
          <w:spacing w:val="-2"/>
          <w:sz w:val="22"/>
        </w:rPr>
        <w:t> </w:t>
      </w:r>
      <w:r>
        <w:rPr>
          <w:color w:val="231F20"/>
          <w:sz w:val="22"/>
        </w:rPr>
        <w:t>accordance</w:t>
      </w:r>
      <w:r>
        <w:rPr>
          <w:color w:val="231F20"/>
          <w:spacing w:val="-2"/>
          <w:sz w:val="22"/>
        </w:rPr>
        <w:t> </w:t>
      </w:r>
      <w:r>
        <w:rPr>
          <w:color w:val="231F20"/>
          <w:sz w:val="22"/>
        </w:rPr>
        <w:t>with</w:t>
      </w:r>
      <w:r>
        <w:rPr>
          <w:color w:val="231F20"/>
          <w:spacing w:val="-4"/>
          <w:sz w:val="22"/>
        </w:rPr>
        <w:t> </w:t>
      </w:r>
      <w:r>
        <w:rPr>
          <w:color w:val="231F20"/>
          <w:sz w:val="22"/>
        </w:rPr>
        <w:t>approved</w:t>
      </w:r>
      <w:r>
        <w:rPr>
          <w:color w:val="231F20"/>
          <w:spacing w:val="-2"/>
          <w:sz w:val="22"/>
        </w:rPr>
        <w:t> </w:t>
      </w:r>
      <w:r>
        <w:rPr>
          <w:color w:val="231F20"/>
          <w:sz w:val="22"/>
        </w:rPr>
        <w:t>design</w:t>
      </w:r>
      <w:r>
        <w:rPr>
          <w:color w:val="231F20"/>
          <w:spacing w:val="-2"/>
          <w:sz w:val="22"/>
        </w:rPr>
        <w:t> </w:t>
      </w:r>
      <w:r>
        <w:rPr>
          <w:color w:val="231F20"/>
          <w:sz w:val="22"/>
        </w:rPr>
        <w:t>submitted</w:t>
      </w:r>
      <w:r>
        <w:rPr>
          <w:color w:val="231F20"/>
          <w:spacing w:val="-2"/>
          <w:sz w:val="22"/>
        </w:rPr>
        <w:t> </w:t>
      </w:r>
      <w:r>
        <w:rPr>
          <w:color w:val="231F20"/>
          <w:sz w:val="22"/>
        </w:rPr>
        <w:t>either</w:t>
      </w:r>
      <w:r>
        <w:rPr>
          <w:color w:val="231F20"/>
          <w:spacing w:val="-2"/>
          <w:sz w:val="22"/>
        </w:rPr>
        <w:t> </w:t>
      </w:r>
      <w:r>
        <w:rPr>
          <w:color w:val="231F20"/>
          <w:sz w:val="22"/>
        </w:rPr>
        <w:t>for full</w:t>
      </w:r>
      <w:r>
        <w:rPr>
          <w:color w:val="231F20"/>
          <w:spacing w:val="-3"/>
          <w:sz w:val="22"/>
        </w:rPr>
        <w:t> </w:t>
      </w:r>
      <w:r>
        <w:rPr>
          <w:color w:val="231F20"/>
          <w:sz w:val="22"/>
        </w:rPr>
        <w:t>approval</w:t>
      </w:r>
      <w:r>
        <w:rPr>
          <w:color w:val="231F20"/>
          <w:spacing w:val="-5"/>
          <w:sz w:val="22"/>
        </w:rPr>
        <w:t> </w:t>
      </w:r>
      <w:r>
        <w:rPr>
          <w:color w:val="231F20"/>
          <w:sz w:val="22"/>
        </w:rPr>
        <w:t>under</w:t>
      </w:r>
      <w:r>
        <w:rPr>
          <w:color w:val="231F20"/>
          <w:spacing w:val="-5"/>
          <w:sz w:val="22"/>
        </w:rPr>
        <w:t> </w:t>
      </w:r>
      <w:r>
        <w:rPr>
          <w:color w:val="231F20"/>
          <w:sz w:val="22"/>
        </w:rPr>
        <w:t>the</w:t>
      </w:r>
      <w:r>
        <w:rPr>
          <w:color w:val="231F20"/>
          <w:spacing w:val="-5"/>
          <w:sz w:val="22"/>
        </w:rPr>
        <w:t> </w:t>
      </w:r>
      <w:r>
        <w:rPr>
          <w:color w:val="231F20"/>
          <w:sz w:val="22"/>
        </w:rPr>
        <w:t>BO</w:t>
      </w:r>
      <w:r>
        <w:rPr>
          <w:color w:val="231F20"/>
          <w:spacing w:val="-3"/>
          <w:sz w:val="22"/>
        </w:rPr>
        <w:t> </w:t>
      </w:r>
      <w:r>
        <w:rPr>
          <w:color w:val="231F20"/>
          <w:sz w:val="22"/>
        </w:rPr>
        <w:t>in</w:t>
      </w:r>
      <w:r>
        <w:rPr>
          <w:color w:val="231F20"/>
          <w:spacing w:val="-1"/>
          <w:sz w:val="22"/>
        </w:rPr>
        <w:t> </w:t>
      </w:r>
      <w:r>
        <w:rPr>
          <w:color w:val="231F20"/>
          <w:sz w:val="22"/>
        </w:rPr>
        <w:t>cases</w:t>
      </w:r>
      <w:r>
        <w:rPr>
          <w:color w:val="231F20"/>
          <w:spacing w:val="-4"/>
          <w:sz w:val="22"/>
        </w:rPr>
        <w:t> </w:t>
      </w:r>
      <w:r>
        <w:rPr>
          <w:color w:val="231F20"/>
          <w:sz w:val="22"/>
        </w:rPr>
        <w:t>where</w:t>
      </w:r>
      <w:r>
        <w:rPr>
          <w:color w:val="231F20"/>
          <w:spacing w:val="-4"/>
          <w:sz w:val="22"/>
        </w:rPr>
        <w:t> </w:t>
      </w:r>
      <w:r>
        <w:rPr>
          <w:color w:val="231F20"/>
          <w:sz w:val="22"/>
        </w:rPr>
        <w:t>the</w:t>
      </w:r>
      <w:r>
        <w:rPr>
          <w:color w:val="231F20"/>
          <w:spacing w:val="-5"/>
          <w:sz w:val="22"/>
        </w:rPr>
        <w:t> </w:t>
      </w:r>
      <w:r>
        <w:rPr>
          <w:color w:val="231F20"/>
          <w:sz w:val="22"/>
        </w:rPr>
        <w:t>works</w:t>
      </w:r>
      <w:r>
        <w:rPr>
          <w:color w:val="231F20"/>
          <w:spacing w:val="-4"/>
          <w:sz w:val="22"/>
        </w:rPr>
        <w:t> </w:t>
      </w:r>
      <w:r>
        <w:rPr>
          <w:color w:val="231F20"/>
          <w:sz w:val="22"/>
        </w:rPr>
        <w:t>are</w:t>
      </w:r>
      <w:r>
        <w:rPr>
          <w:color w:val="231F20"/>
          <w:spacing w:val="-4"/>
          <w:sz w:val="22"/>
        </w:rPr>
        <w:t> </w:t>
      </w:r>
      <w:r>
        <w:rPr>
          <w:color w:val="231F20"/>
          <w:sz w:val="22"/>
        </w:rPr>
        <w:t>not</w:t>
      </w:r>
      <w:r>
        <w:rPr>
          <w:color w:val="231F20"/>
          <w:spacing w:val="-3"/>
          <w:sz w:val="22"/>
        </w:rPr>
        <w:t> </w:t>
      </w:r>
      <w:r>
        <w:rPr>
          <w:color w:val="231F20"/>
          <w:sz w:val="22"/>
        </w:rPr>
        <w:t>exempted</w:t>
      </w:r>
      <w:r>
        <w:rPr>
          <w:color w:val="231F20"/>
          <w:spacing w:val="-5"/>
          <w:sz w:val="22"/>
        </w:rPr>
        <w:t> </w:t>
      </w:r>
      <w:r>
        <w:rPr>
          <w:color w:val="231F20"/>
          <w:sz w:val="22"/>
        </w:rPr>
        <w:t>from</w:t>
      </w:r>
      <w:r>
        <w:rPr>
          <w:color w:val="231F20"/>
          <w:spacing w:val="-3"/>
          <w:sz w:val="22"/>
        </w:rPr>
        <w:t> </w:t>
      </w:r>
      <w:r>
        <w:rPr>
          <w:color w:val="231F20"/>
          <w:sz w:val="22"/>
        </w:rPr>
        <w:t>the</w:t>
      </w:r>
      <w:r>
        <w:rPr>
          <w:color w:val="231F20"/>
          <w:spacing w:val="-5"/>
          <w:sz w:val="22"/>
        </w:rPr>
        <w:t> </w:t>
      </w:r>
      <w:r>
        <w:rPr>
          <w:color w:val="231F20"/>
          <w:sz w:val="22"/>
        </w:rPr>
        <w:t>BO;</w:t>
      </w:r>
      <w:r>
        <w:rPr>
          <w:color w:val="231F20"/>
          <w:spacing w:val="-3"/>
          <w:sz w:val="22"/>
        </w:rPr>
        <w:t> </w:t>
      </w:r>
      <w:r>
        <w:rPr>
          <w:color w:val="231F20"/>
          <w:sz w:val="22"/>
        </w:rPr>
        <w:t>or acknowledged</w:t>
      </w:r>
      <w:r>
        <w:rPr>
          <w:color w:val="231F20"/>
          <w:spacing w:val="-7"/>
          <w:sz w:val="22"/>
        </w:rPr>
        <w:t> </w:t>
      </w:r>
      <w:r>
        <w:rPr>
          <w:color w:val="231F20"/>
          <w:sz w:val="22"/>
        </w:rPr>
        <w:t>under</w:t>
      </w:r>
      <w:r>
        <w:rPr>
          <w:color w:val="231F20"/>
          <w:spacing w:val="-9"/>
          <w:sz w:val="22"/>
        </w:rPr>
        <w:t> </w:t>
      </w:r>
      <w:r>
        <w:rPr>
          <w:color w:val="231F20"/>
          <w:sz w:val="22"/>
        </w:rPr>
        <w:t>consultation</w:t>
      </w:r>
      <w:r>
        <w:rPr>
          <w:color w:val="231F20"/>
          <w:spacing w:val="-7"/>
          <w:sz w:val="22"/>
        </w:rPr>
        <w:t> </w:t>
      </w:r>
      <w:r>
        <w:rPr>
          <w:color w:val="231F20"/>
          <w:sz w:val="22"/>
        </w:rPr>
        <w:t>under</w:t>
      </w:r>
      <w:r>
        <w:rPr>
          <w:color w:val="231F20"/>
          <w:spacing w:val="-9"/>
          <w:sz w:val="22"/>
        </w:rPr>
        <w:t> </w:t>
      </w:r>
      <w:r>
        <w:rPr>
          <w:color w:val="231F20"/>
          <w:sz w:val="22"/>
        </w:rPr>
        <w:t>the</w:t>
      </w:r>
      <w:r>
        <w:rPr>
          <w:color w:val="231F20"/>
          <w:spacing w:val="-10"/>
          <w:sz w:val="22"/>
        </w:rPr>
        <w:t> </w:t>
      </w:r>
      <w:r>
        <w:rPr>
          <w:color w:val="231F20"/>
          <w:sz w:val="22"/>
        </w:rPr>
        <w:t>IoE</w:t>
      </w:r>
      <w:r>
        <w:rPr>
          <w:color w:val="231F20"/>
          <w:spacing w:val="-11"/>
          <w:sz w:val="22"/>
        </w:rPr>
        <w:t> </w:t>
      </w:r>
      <w:r>
        <w:rPr>
          <w:color w:val="231F20"/>
          <w:sz w:val="22"/>
        </w:rPr>
        <w:t>in</w:t>
      </w:r>
      <w:r>
        <w:rPr>
          <w:color w:val="231F20"/>
          <w:spacing w:val="-10"/>
          <w:sz w:val="22"/>
        </w:rPr>
        <w:t> </w:t>
      </w:r>
      <w:r>
        <w:rPr>
          <w:color w:val="231F20"/>
          <w:sz w:val="22"/>
        </w:rPr>
        <w:t>case</w:t>
      </w:r>
      <w:r>
        <w:rPr>
          <w:color w:val="231F20"/>
          <w:spacing w:val="-10"/>
          <w:sz w:val="22"/>
        </w:rPr>
        <w:t> </w:t>
      </w:r>
      <w:r>
        <w:rPr>
          <w:color w:val="231F20"/>
          <w:sz w:val="22"/>
        </w:rPr>
        <w:t>where</w:t>
      </w:r>
      <w:r>
        <w:rPr>
          <w:color w:val="231F20"/>
          <w:spacing w:val="-10"/>
          <w:sz w:val="22"/>
        </w:rPr>
        <w:t> </w:t>
      </w:r>
      <w:r>
        <w:rPr>
          <w:color w:val="231F20"/>
          <w:sz w:val="22"/>
        </w:rPr>
        <w:t>the</w:t>
      </w:r>
      <w:r>
        <w:rPr>
          <w:color w:val="231F20"/>
          <w:spacing w:val="-7"/>
          <w:sz w:val="22"/>
        </w:rPr>
        <w:t> </w:t>
      </w:r>
      <w:r>
        <w:rPr>
          <w:color w:val="231F20"/>
          <w:sz w:val="22"/>
        </w:rPr>
        <w:t>works</w:t>
      </w:r>
      <w:r>
        <w:rPr>
          <w:color w:val="231F20"/>
          <w:spacing w:val="-10"/>
          <w:sz w:val="22"/>
        </w:rPr>
        <w:t> </w:t>
      </w:r>
      <w:r>
        <w:rPr>
          <w:color w:val="231F20"/>
          <w:sz w:val="22"/>
        </w:rPr>
        <w:t>are</w:t>
      </w:r>
      <w:r>
        <w:rPr>
          <w:color w:val="231F20"/>
          <w:spacing w:val="-7"/>
          <w:sz w:val="22"/>
        </w:rPr>
        <w:t> </w:t>
      </w:r>
      <w:r>
        <w:rPr>
          <w:color w:val="231F20"/>
          <w:sz w:val="22"/>
        </w:rPr>
        <w:t>exempted from the BO.</w:t>
      </w:r>
    </w:p>
    <w:p>
      <w:pPr>
        <w:pStyle w:val="ListParagraph"/>
        <w:numPr>
          <w:ilvl w:val="2"/>
          <w:numId w:val="2"/>
        </w:numPr>
        <w:tabs>
          <w:tab w:pos="2353" w:val="left" w:leader="none"/>
          <w:tab w:pos="2359" w:val="left" w:leader="none"/>
        </w:tabs>
        <w:spacing w:line="276" w:lineRule="auto" w:before="155" w:after="0"/>
        <w:ind w:left="2359" w:right="1135" w:hanging="1079"/>
        <w:jc w:val="both"/>
        <w:rPr>
          <w:sz w:val="22"/>
        </w:rPr>
      </w:pPr>
      <w:r>
        <w:rPr>
          <w:color w:val="231F20"/>
          <w:sz w:val="22"/>
        </w:rPr>
        <w:t>The</w:t>
      </w:r>
      <w:r>
        <w:rPr>
          <w:color w:val="231F20"/>
          <w:spacing w:val="-14"/>
          <w:sz w:val="22"/>
        </w:rPr>
        <w:t> </w:t>
      </w:r>
      <w:r>
        <w:rPr>
          <w:color w:val="231F20"/>
          <w:sz w:val="22"/>
        </w:rPr>
        <w:t>works</w:t>
      </w:r>
      <w:r>
        <w:rPr>
          <w:color w:val="231F20"/>
          <w:spacing w:val="-12"/>
          <w:sz w:val="22"/>
        </w:rPr>
        <w:t> </w:t>
      </w:r>
      <w:r>
        <w:rPr>
          <w:color w:val="231F20"/>
          <w:sz w:val="22"/>
        </w:rPr>
        <w:t>will</w:t>
      </w:r>
      <w:r>
        <w:rPr>
          <w:color w:val="231F20"/>
          <w:spacing w:val="-13"/>
          <w:sz w:val="22"/>
        </w:rPr>
        <w:t> </w:t>
      </w:r>
      <w:r>
        <w:rPr>
          <w:color w:val="231F20"/>
          <w:sz w:val="22"/>
        </w:rPr>
        <w:t>be</w:t>
      </w:r>
      <w:r>
        <w:rPr>
          <w:color w:val="231F20"/>
          <w:spacing w:val="-15"/>
          <w:sz w:val="22"/>
        </w:rPr>
        <w:t> </w:t>
      </w:r>
      <w:r>
        <w:rPr>
          <w:color w:val="231F20"/>
          <w:sz w:val="22"/>
        </w:rPr>
        <w:t>carried</w:t>
      </w:r>
      <w:r>
        <w:rPr>
          <w:color w:val="231F20"/>
          <w:spacing w:val="-16"/>
          <w:sz w:val="22"/>
        </w:rPr>
        <w:t> </w:t>
      </w:r>
      <w:r>
        <w:rPr>
          <w:color w:val="231F20"/>
          <w:sz w:val="22"/>
        </w:rPr>
        <w:t>out</w:t>
      </w:r>
      <w:r>
        <w:rPr>
          <w:color w:val="231F20"/>
          <w:spacing w:val="-10"/>
          <w:sz w:val="22"/>
        </w:rPr>
        <w:t> </w:t>
      </w:r>
      <w:r>
        <w:rPr>
          <w:color w:val="231F20"/>
          <w:sz w:val="22"/>
        </w:rPr>
        <w:t>in</w:t>
      </w:r>
      <w:r>
        <w:rPr>
          <w:color w:val="231F20"/>
          <w:spacing w:val="-15"/>
          <w:sz w:val="22"/>
        </w:rPr>
        <w:t> </w:t>
      </w:r>
      <w:r>
        <w:rPr>
          <w:color w:val="231F20"/>
          <w:sz w:val="22"/>
        </w:rPr>
        <w:t>compliance</w:t>
      </w:r>
      <w:r>
        <w:rPr>
          <w:color w:val="231F20"/>
          <w:spacing w:val="-12"/>
          <w:sz w:val="22"/>
        </w:rPr>
        <w:t> </w:t>
      </w:r>
      <w:r>
        <w:rPr>
          <w:color w:val="231F20"/>
          <w:sz w:val="22"/>
        </w:rPr>
        <w:t>with</w:t>
      </w:r>
      <w:r>
        <w:rPr>
          <w:color w:val="231F20"/>
          <w:spacing w:val="-16"/>
          <w:sz w:val="22"/>
        </w:rPr>
        <w:t> </w:t>
      </w:r>
      <w:r>
        <w:rPr>
          <w:color w:val="231F20"/>
          <w:sz w:val="22"/>
        </w:rPr>
        <w:t>the</w:t>
      </w:r>
      <w:r>
        <w:rPr>
          <w:color w:val="231F20"/>
          <w:spacing w:val="-12"/>
          <w:sz w:val="22"/>
        </w:rPr>
        <w:t> </w:t>
      </w:r>
      <w:r>
        <w:rPr>
          <w:color w:val="231F20"/>
          <w:sz w:val="22"/>
        </w:rPr>
        <w:t>requirements</w:t>
      </w:r>
      <w:r>
        <w:rPr>
          <w:color w:val="231F20"/>
          <w:spacing w:val="-14"/>
          <w:sz w:val="22"/>
        </w:rPr>
        <w:t> </w:t>
      </w:r>
      <w:r>
        <w:rPr>
          <w:color w:val="231F20"/>
          <w:sz w:val="22"/>
        </w:rPr>
        <w:t>stipulated</w:t>
      </w:r>
      <w:r>
        <w:rPr>
          <w:color w:val="231F20"/>
          <w:spacing w:val="-12"/>
          <w:sz w:val="22"/>
        </w:rPr>
        <w:t> </w:t>
      </w:r>
      <w:r>
        <w:rPr>
          <w:color w:val="231F20"/>
          <w:sz w:val="22"/>
        </w:rPr>
        <w:t>under</w:t>
      </w:r>
      <w:r>
        <w:rPr>
          <w:color w:val="231F20"/>
          <w:spacing w:val="-13"/>
          <w:sz w:val="22"/>
        </w:rPr>
        <w:t> </w:t>
      </w:r>
      <w:r>
        <w:rPr>
          <w:color w:val="231F20"/>
          <w:sz w:val="22"/>
        </w:rPr>
        <w:t>other submissions</w:t>
      </w:r>
      <w:r>
        <w:rPr>
          <w:color w:val="231F20"/>
          <w:spacing w:val="-13"/>
          <w:sz w:val="22"/>
        </w:rPr>
        <w:t> </w:t>
      </w:r>
      <w:r>
        <w:rPr>
          <w:color w:val="231F20"/>
          <w:sz w:val="22"/>
        </w:rPr>
        <w:t>or</w:t>
      </w:r>
      <w:r>
        <w:rPr>
          <w:color w:val="231F20"/>
          <w:spacing w:val="-13"/>
          <w:sz w:val="22"/>
        </w:rPr>
        <w:t> </w:t>
      </w:r>
      <w:r>
        <w:rPr>
          <w:color w:val="231F20"/>
          <w:sz w:val="22"/>
        </w:rPr>
        <w:t>inspections</w:t>
      </w:r>
      <w:r>
        <w:rPr>
          <w:color w:val="231F20"/>
          <w:spacing w:val="-15"/>
          <w:sz w:val="22"/>
        </w:rPr>
        <w:t> </w:t>
      </w:r>
      <w:r>
        <w:rPr>
          <w:color w:val="231F20"/>
          <w:sz w:val="22"/>
        </w:rPr>
        <w:t>made</w:t>
      </w:r>
      <w:r>
        <w:rPr>
          <w:color w:val="231F20"/>
          <w:spacing w:val="-15"/>
          <w:sz w:val="22"/>
        </w:rPr>
        <w:t> </w:t>
      </w:r>
      <w:r>
        <w:rPr>
          <w:color w:val="231F20"/>
          <w:sz w:val="22"/>
        </w:rPr>
        <w:t>with</w:t>
      </w:r>
      <w:r>
        <w:rPr>
          <w:color w:val="231F20"/>
          <w:spacing w:val="-15"/>
          <w:sz w:val="22"/>
        </w:rPr>
        <w:t> </w:t>
      </w:r>
      <w:r>
        <w:rPr>
          <w:color w:val="231F20"/>
          <w:sz w:val="22"/>
        </w:rPr>
        <w:t>regard</w:t>
      </w:r>
      <w:r>
        <w:rPr>
          <w:color w:val="231F20"/>
          <w:spacing w:val="-16"/>
          <w:sz w:val="22"/>
        </w:rPr>
        <w:t> </w:t>
      </w:r>
      <w:r>
        <w:rPr>
          <w:color w:val="231F20"/>
          <w:sz w:val="22"/>
        </w:rPr>
        <w:t>to</w:t>
      </w:r>
      <w:r>
        <w:rPr>
          <w:color w:val="231F20"/>
          <w:spacing w:val="-14"/>
          <w:sz w:val="22"/>
        </w:rPr>
        <w:t> </w:t>
      </w:r>
      <w:r>
        <w:rPr>
          <w:color w:val="231F20"/>
          <w:sz w:val="22"/>
        </w:rPr>
        <w:t>and</w:t>
      </w:r>
      <w:r>
        <w:rPr>
          <w:color w:val="231F20"/>
          <w:spacing w:val="-12"/>
          <w:sz w:val="22"/>
        </w:rPr>
        <w:t> </w:t>
      </w:r>
      <w:r>
        <w:rPr>
          <w:color w:val="231F20"/>
          <w:sz w:val="22"/>
        </w:rPr>
        <w:t>including</w:t>
      </w:r>
      <w:r>
        <w:rPr>
          <w:color w:val="231F20"/>
          <w:spacing w:val="-12"/>
          <w:sz w:val="22"/>
        </w:rPr>
        <w:t> </w:t>
      </w:r>
      <w:r>
        <w:rPr>
          <w:color w:val="231F20"/>
          <w:sz w:val="22"/>
        </w:rPr>
        <w:t>the</w:t>
      </w:r>
      <w:r>
        <w:rPr>
          <w:color w:val="231F20"/>
          <w:spacing w:val="-15"/>
          <w:sz w:val="22"/>
        </w:rPr>
        <w:t> </w:t>
      </w:r>
      <w:r>
        <w:rPr>
          <w:color w:val="231F20"/>
          <w:sz w:val="22"/>
        </w:rPr>
        <w:t>Station</w:t>
      </w:r>
      <w:r>
        <w:rPr>
          <w:color w:val="231F20"/>
          <w:spacing w:val="-15"/>
          <w:sz w:val="22"/>
        </w:rPr>
        <w:t> </w:t>
      </w:r>
      <w:r>
        <w:rPr>
          <w:color w:val="231F20"/>
          <w:sz w:val="22"/>
        </w:rPr>
        <w:t>and</w:t>
      </w:r>
      <w:r>
        <w:rPr>
          <w:color w:val="231F20"/>
          <w:spacing w:val="-12"/>
          <w:sz w:val="22"/>
        </w:rPr>
        <w:t> </w:t>
      </w:r>
      <w:r>
        <w:rPr>
          <w:color w:val="231F20"/>
          <w:sz w:val="22"/>
        </w:rPr>
        <w:t>Transport Integration Committee (STIC), Safety and Security Coordinating Committee (SSCC) and the Trackside Safety and Security Committee (TSSC), RB-EMSD, FSD and other regulatory bodies.</w:t>
      </w:r>
    </w:p>
    <w:p>
      <w:pPr>
        <w:pStyle w:val="ListParagraph"/>
        <w:numPr>
          <w:ilvl w:val="2"/>
          <w:numId w:val="2"/>
        </w:numPr>
        <w:tabs>
          <w:tab w:pos="2353" w:val="left" w:leader="none"/>
          <w:tab w:pos="2359" w:val="left" w:leader="none"/>
        </w:tabs>
        <w:spacing w:line="276" w:lineRule="auto" w:before="157" w:after="0"/>
        <w:ind w:left="2359" w:right="1141" w:hanging="1079"/>
        <w:jc w:val="both"/>
        <w:rPr>
          <w:sz w:val="22"/>
        </w:rPr>
      </w:pPr>
      <w:r>
        <w:rPr>
          <w:color w:val="231F20"/>
          <w:sz w:val="22"/>
        </w:rPr>
        <w:t>The MTR staff employed on the project will be supplemented with AP/RSE/RGE inspectorate teams to</w:t>
      </w:r>
      <w:r>
        <w:rPr>
          <w:color w:val="231F20"/>
          <w:spacing w:val="-1"/>
          <w:sz w:val="22"/>
        </w:rPr>
        <w:t> </w:t>
      </w:r>
      <w:r>
        <w:rPr>
          <w:color w:val="231F20"/>
          <w:sz w:val="22"/>
        </w:rPr>
        <w:t>undertake</w:t>
      </w:r>
      <w:r>
        <w:rPr>
          <w:color w:val="231F20"/>
          <w:spacing w:val="-1"/>
          <w:sz w:val="22"/>
        </w:rPr>
        <w:t> </w:t>
      </w:r>
      <w:r>
        <w:rPr>
          <w:color w:val="231F20"/>
          <w:sz w:val="22"/>
        </w:rPr>
        <w:t>independent works inspections to ensure</w:t>
      </w:r>
      <w:r>
        <w:rPr>
          <w:color w:val="231F20"/>
          <w:spacing w:val="-2"/>
          <w:sz w:val="22"/>
        </w:rPr>
        <w:t> </w:t>
      </w:r>
      <w:r>
        <w:rPr>
          <w:color w:val="231F20"/>
          <w:sz w:val="22"/>
        </w:rPr>
        <w:t>compliance with approved design and statutory requirements.</w:t>
      </w:r>
    </w:p>
    <w:p>
      <w:pPr>
        <w:pStyle w:val="BodyText"/>
        <w:spacing w:before="188"/>
      </w:pPr>
    </w:p>
    <w:p>
      <w:pPr>
        <w:pStyle w:val="Heading1"/>
        <w:numPr>
          <w:ilvl w:val="1"/>
          <w:numId w:val="2"/>
        </w:numPr>
        <w:tabs>
          <w:tab w:pos="2359" w:val="left" w:leader="none"/>
        </w:tabs>
        <w:spacing w:line="240" w:lineRule="auto" w:before="0" w:after="0"/>
        <w:ind w:left="2359" w:right="0" w:hanging="1079"/>
        <w:jc w:val="left"/>
      </w:pPr>
      <w:bookmarkStart w:name="_TOC_250002" w:id="26"/>
      <w:r>
        <w:rPr>
          <w:color w:val="231F20"/>
          <w:spacing w:val="-2"/>
        </w:rPr>
        <w:t>Information</w:t>
      </w:r>
      <w:r>
        <w:rPr>
          <w:color w:val="231F20"/>
          <w:spacing w:val="-10"/>
        </w:rPr>
        <w:t> </w:t>
      </w:r>
      <w:bookmarkEnd w:id="26"/>
      <w:r>
        <w:rPr>
          <w:color w:val="231F20"/>
          <w:spacing w:val="-2"/>
        </w:rPr>
        <w:t>Management</w:t>
      </w:r>
    </w:p>
    <w:p>
      <w:pPr>
        <w:pStyle w:val="ListParagraph"/>
        <w:numPr>
          <w:ilvl w:val="2"/>
          <w:numId w:val="2"/>
        </w:numPr>
        <w:tabs>
          <w:tab w:pos="2353" w:val="left" w:leader="none"/>
          <w:tab w:pos="2359" w:val="left" w:leader="none"/>
        </w:tabs>
        <w:spacing w:line="276" w:lineRule="auto" w:before="196" w:after="0"/>
        <w:ind w:left="2359" w:right="1138" w:hanging="1079"/>
        <w:jc w:val="both"/>
        <w:rPr>
          <w:sz w:val="22"/>
        </w:rPr>
      </w:pPr>
      <w:r>
        <w:rPr>
          <w:color w:val="231F20"/>
          <w:sz w:val="22"/>
        </w:rPr>
        <w:t>The project information (BIM, drawings, specifications, reports etc) shall be managed using a Common Data Environment (CDE), allowing efficient issue, storage and retrieval of materials. Common Data Environment (CDE) will serve as a means for sharing information within MTR, Contractors, Consultants and as platform for sharing information to the Government.</w:t>
      </w:r>
    </w:p>
    <w:p>
      <w:pPr>
        <w:pStyle w:val="ListParagraph"/>
        <w:numPr>
          <w:ilvl w:val="2"/>
          <w:numId w:val="2"/>
        </w:numPr>
        <w:tabs>
          <w:tab w:pos="2353" w:val="left" w:leader="none"/>
          <w:tab w:pos="2359" w:val="left" w:leader="none"/>
        </w:tabs>
        <w:spacing w:line="276" w:lineRule="auto" w:before="156" w:after="0"/>
        <w:ind w:left="2359" w:right="1145" w:hanging="1079"/>
        <w:jc w:val="both"/>
        <w:rPr>
          <w:sz w:val="22"/>
        </w:rPr>
      </w:pPr>
      <w:r>
        <w:rPr>
          <w:color w:val="231F20"/>
          <w:sz w:val="22"/>
        </w:rPr>
        <w:t>Commercial projects information shall be</w:t>
      </w:r>
      <w:r>
        <w:rPr>
          <w:color w:val="231F20"/>
          <w:spacing w:val="-3"/>
          <w:sz w:val="22"/>
        </w:rPr>
        <w:t> </w:t>
      </w:r>
      <w:r>
        <w:rPr>
          <w:color w:val="231F20"/>
          <w:sz w:val="22"/>
        </w:rPr>
        <w:t>managed using CEMAR. This system will be used to administer the NEC4 contract.</w:t>
      </w:r>
    </w:p>
    <w:p>
      <w:pPr>
        <w:pStyle w:val="BodyText"/>
        <w:spacing w:before="173"/>
      </w:pPr>
    </w:p>
    <w:p>
      <w:pPr>
        <w:pStyle w:val="Heading1"/>
        <w:numPr>
          <w:ilvl w:val="1"/>
          <w:numId w:val="2"/>
        </w:numPr>
        <w:tabs>
          <w:tab w:pos="2359" w:val="left" w:leader="none"/>
        </w:tabs>
        <w:spacing w:line="240" w:lineRule="auto" w:before="0" w:after="0"/>
        <w:ind w:left="2359" w:right="0" w:hanging="1079"/>
        <w:jc w:val="left"/>
      </w:pPr>
      <w:bookmarkStart w:name="_TOC_250001" w:id="27"/>
      <w:r>
        <w:rPr>
          <w:color w:val="231F20"/>
          <w:spacing w:val="-2"/>
        </w:rPr>
        <w:t>Commercial</w:t>
      </w:r>
      <w:r>
        <w:rPr>
          <w:color w:val="231F20"/>
          <w:spacing w:val="-11"/>
        </w:rPr>
        <w:t> </w:t>
      </w:r>
      <w:bookmarkEnd w:id="27"/>
      <w:r>
        <w:rPr>
          <w:color w:val="231F20"/>
          <w:spacing w:val="-2"/>
        </w:rPr>
        <w:t>Management</w:t>
      </w:r>
    </w:p>
    <w:p>
      <w:pPr>
        <w:pStyle w:val="ListParagraph"/>
        <w:numPr>
          <w:ilvl w:val="2"/>
          <w:numId w:val="2"/>
        </w:numPr>
        <w:tabs>
          <w:tab w:pos="2353" w:val="left" w:leader="none"/>
          <w:tab w:pos="2359" w:val="left" w:leader="none"/>
        </w:tabs>
        <w:spacing w:line="278" w:lineRule="auto" w:before="195" w:after="0"/>
        <w:ind w:left="2359" w:right="1143" w:hanging="1079"/>
        <w:jc w:val="both"/>
        <w:rPr>
          <w:sz w:val="22"/>
        </w:rPr>
      </w:pPr>
      <w:r>
        <w:rPr>
          <w:color w:val="231F20"/>
          <w:sz w:val="22"/>
        </w:rPr>
        <w:t>The commercial management will be undertaken in accordance with the Commercial Management and Procurement and Supply Chain procedure.</w:t>
      </w:r>
    </w:p>
    <w:p>
      <w:pPr>
        <w:pStyle w:val="ListParagraph"/>
        <w:numPr>
          <w:ilvl w:val="2"/>
          <w:numId w:val="2"/>
        </w:numPr>
        <w:tabs>
          <w:tab w:pos="2353" w:val="left" w:leader="none"/>
          <w:tab w:pos="2359" w:val="left" w:leader="none"/>
        </w:tabs>
        <w:spacing w:line="276" w:lineRule="auto" w:before="154" w:after="0"/>
        <w:ind w:left="2359" w:right="1144" w:hanging="1079"/>
        <w:jc w:val="both"/>
        <w:rPr>
          <w:sz w:val="22"/>
        </w:rPr>
      </w:pPr>
      <w:r>
        <w:rPr>
          <w:color w:val="231F20"/>
          <w:sz w:val="22"/>
        </w:rPr>
        <w:t>The cost control of the construction phase will be carried out in accordance with the Cost Control Procedure for the Project Construction Phase.</w:t>
      </w:r>
    </w:p>
    <w:p>
      <w:pPr>
        <w:spacing w:after="0" w:line="276" w:lineRule="auto"/>
        <w:jc w:val="both"/>
        <w:rPr>
          <w:sz w:val="22"/>
        </w:rPr>
        <w:sectPr>
          <w:pgSz w:w="11910" w:h="16840"/>
          <w:pgMar w:header="1151" w:footer="958" w:top="1740" w:bottom="1220" w:left="0" w:right="0"/>
        </w:sectPr>
      </w:pPr>
    </w:p>
    <w:p>
      <w:pPr>
        <w:pStyle w:val="BodyText"/>
        <w:spacing w:before="55"/>
      </w:pPr>
    </w:p>
    <w:p>
      <w:pPr>
        <w:pStyle w:val="ListParagraph"/>
        <w:numPr>
          <w:ilvl w:val="0"/>
          <w:numId w:val="2"/>
        </w:numPr>
        <w:tabs>
          <w:tab w:pos="2359" w:val="left" w:leader="none"/>
        </w:tabs>
        <w:spacing w:line="240" w:lineRule="auto" w:before="0" w:after="0"/>
        <w:ind w:left="2359" w:right="0" w:hanging="1079"/>
        <w:jc w:val="left"/>
        <w:rPr>
          <w:rFonts w:ascii="Arial Black"/>
          <w:sz w:val="22"/>
        </w:rPr>
      </w:pPr>
      <w:r>
        <w:rPr>
          <w:rFonts w:ascii="Arial Black"/>
          <w:color w:val="231F20"/>
          <w:spacing w:val="-2"/>
          <w:sz w:val="22"/>
        </w:rPr>
        <w:t>External</w:t>
      </w:r>
      <w:r>
        <w:rPr>
          <w:rFonts w:ascii="Arial Black"/>
          <w:color w:val="231F20"/>
          <w:spacing w:val="-10"/>
          <w:sz w:val="22"/>
        </w:rPr>
        <w:t> </w:t>
      </w:r>
      <w:r>
        <w:rPr>
          <w:rFonts w:ascii="Arial Black"/>
          <w:color w:val="231F20"/>
          <w:spacing w:val="-2"/>
          <w:sz w:val="22"/>
        </w:rPr>
        <w:t>Monitoring</w:t>
      </w:r>
      <w:r>
        <w:rPr>
          <w:rFonts w:ascii="Arial Black"/>
          <w:color w:val="231F20"/>
          <w:spacing w:val="-8"/>
          <w:sz w:val="22"/>
        </w:rPr>
        <w:t> </w:t>
      </w:r>
      <w:r>
        <w:rPr>
          <w:rFonts w:ascii="Arial Black"/>
          <w:color w:val="231F20"/>
          <w:spacing w:val="-2"/>
          <w:sz w:val="22"/>
        </w:rPr>
        <w:t>and</w:t>
      </w:r>
      <w:r>
        <w:rPr>
          <w:rFonts w:ascii="Arial Black"/>
          <w:color w:val="231F20"/>
          <w:spacing w:val="-10"/>
          <w:sz w:val="22"/>
        </w:rPr>
        <w:t> </w:t>
      </w:r>
      <w:r>
        <w:rPr>
          <w:rFonts w:ascii="Arial Black"/>
          <w:color w:val="231F20"/>
          <w:spacing w:val="-2"/>
          <w:sz w:val="22"/>
        </w:rPr>
        <w:t>Control</w:t>
      </w:r>
    </w:p>
    <w:p>
      <w:pPr>
        <w:pStyle w:val="Heading1"/>
        <w:numPr>
          <w:ilvl w:val="1"/>
          <w:numId w:val="2"/>
        </w:numPr>
        <w:tabs>
          <w:tab w:pos="2359" w:val="left" w:leader="none"/>
        </w:tabs>
        <w:spacing w:line="240" w:lineRule="auto" w:before="210" w:after="0"/>
        <w:ind w:left="2359" w:right="0" w:hanging="1079"/>
        <w:jc w:val="left"/>
      </w:pPr>
      <w:bookmarkStart w:name="_TOC_250000" w:id="28"/>
      <w:r>
        <w:rPr>
          <w:color w:val="231F20"/>
          <w:spacing w:val="-2"/>
        </w:rPr>
        <w:t>Project</w:t>
      </w:r>
      <w:r>
        <w:rPr>
          <w:color w:val="231F20"/>
          <w:spacing w:val="-6"/>
        </w:rPr>
        <w:t> </w:t>
      </w:r>
      <w:bookmarkEnd w:id="28"/>
      <w:r>
        <w:rPr>
          <w:color w:val="231F20"/>
          <w:spacing w:val="-2"/>
        </w:rPr>
        <w:t>Agreement</w:t>
      </w:r>
    </w:p>
    <w:p>
      <w:pPr>
        <w:pStyle w:val="ListParagraph"/>
        <w:numPr>
          <w:ilvl w:val="2"/>
          <w:numId w:val="2"/>
        </w:numPr>
        <w:tabs>
          <w:tab w:pos="2359" w:val="left" w:leader="none"/>
        </w:tabs>
        <w:spacing w:line="276" w:lineRule="auto" w:before="198" w:after="0"/>
        <w:ind w:left="2359" w:right="1141" w:hanging="1079"/>
        <w:jc w:val="left"/>
        <w:rPr>
          <w:sz w:val="22"/>
        </w:rPr>
      </w:pPr>
      <w:r>
        <w:rPr>
          <w:color w:val="231F20"/>
          <w:sz w:val="22"/>
        </w:rPr>
        <w:t>The TME project shall implement specific arrangements as set out within the Project Agreement, to support the monitoring and control undertaken by RDO.</w:t>
      </w:r>
    </w:p>
    <w:p>
      <w:pPr>
        <w:spacing w:after="0" w:line="276" w:lineRule="auto"/>
        <w:jc w:val="left"/>
        <w:rPr>
          <w:sz w:val="22"/>
        </w:rPr>
        <w:sectPr>
          <w:pgSz w:w="11910" w:h="16840"/>
          <w:pgMar w:header="1151" w:footer="958" w:top="1740" w:bottom="1220" w:left="0" w:right="0"/>
        </w:sectPr>
      </w:pPr>
    </w:p>
    <w:p>
      <w:pPr>
        <w:pStyle w:val="BodyText"/>
        <w:spacing w:before="160"/>
      </w:pPr>
    </w:p>
    <w:p>
      <w:pPr>
        <w:pStyle w:val="BodyText"/>
        <w:ind w:left="1280"/>
        <w:rPr>
          <w:rFonts w:ascii="Arial Black"/>
        </w:rPr>
      </w:pPr>
      <w:r>
        <w:rPr>
          <w:rFonts w:ascii="Arial Black"/>
          <w:color w:val="231F20"/>
        </w:rPr>
        <w:t>Appendix</w:t>
      </w:r>
      <w:r>
        <w:rPr>
          <w:rFonts w:ascii="Arial Black"/>
          <w:color w:val="231F20"/>
          <w:spacing w:val="-16"/>
        </w:rPr>
        <w:t> </w:t>
      </w:r>
      <w:r>
        <w:rPr>
          <w:rFonts w:ascii="Arial Black"/>
          <w:color w:val="231F20"/>
        </w:rPr>
        <w:t>1:</w:t>
      </w:r>
      <w:r>
        <w:rPr>
          <w:rFonts w:ascii="Arial Black"/>
          <w:color w:val="231F20"/>
          <w:spacing w:val="-12"/>
        </w:rPr>
        <w:t> </w:t>
      </w:r>
      <w:r>
        <w:rPr>
          <w:rFonts w:ascii="Arial Black"/>
          <w:color w:val="231F20"/>
        </w:rPr>
        <w:t>Project</w:t>
      </w:r>
      <w:r>
        <w:rPr>
          <w:rFonts w:ascii="Arial Black"/>
          <w:color w:val="231F20"/>
          <w:spacing w:val="-14"/>
        </w:rPr>
        <w:t> </w:t>
      </w:r>
      <w:r>
        <w:rPr>
          <w:rFonts w:ascii="Arial Black"/>
          <w:color w:val="231F20"/>
        </w:rPr>
        <w:t>Execution</w:t>
      </w:r>
      <w:r>
        <w:rPr>
          <w:rFonts w:ascii="Arial Black"/>
          <w:color w:val="231F20"/>
          <w:spacing w:val="-14"/>
        </w:rPr>
        <w:t> </w:t>
      </w:r>
      <w:r>
        <w:rPr>
          <w:rFonts w:ascii="Arial Black"/>
          <w:color w:val="231F20"/>
        </w:rPr>
        <w:t>Plan</w:t>
      </w:r>
      <w:r>
        <w:rPr>
          <w:rFonts w:ascii="Arial Black"/>
          <w:color w:val="231F20"/>
          <w:spacing w:val="-14"/>
        </w:rPr>
        <w:t> </w:t>
      </w:r>
      <w:r>
        <w:rPr>
          <w:rFonts w:ascii="Arial Black"/>
          <w:color w:val="231F20"/>
        </w:rPr>
        <w:t>Terms</w:t>
      </w:r>
      <w:r>
        <w:rPr>
          <w:rFonts w:ascii="Arial Black"/>
          <w:color w:val="231F20"/>
          <w:spacing w:val="-13"/>
        </w:rPr>
        <w:t> </w:t>
      </w:r>
      <w:r>
        <w:rPr>
          <w:rFonts w:ascii="Arial Black"/>
          <w:color w:val="231F20"/>
        </w:rPr>
        <w:t>and</w:t>
      </w:r>
      <w:r>
        <w:rPr>
          <w:rFonts w:ascii="Arial Black"/>
          <w:color w:val="231F20"/>
          <w:spacing w:val="-13"/>
        </w:rPr>
        <w:t> </w:t>
      </w:r>
      <w:r>
        <w:rPr>
          <w:rFonts w:ascii="Arial Black"/>
          <w:color w:val="231F20"/>
          <w:spacing w:val="-2"/>
        </w:rPr>
        <w:t>Roles</w:t>
      </w:r>
    </w:p>
    <w:p>
      <w:pPr>
        <w:pStyle w:val="BodyText"/>
        <w:spacing w:before="285"/>
        <w:ind w:left="1846"/>
      </w:pPr>
      <w:r>
        <w:rPr>
          <w:color w:val="231F20"/>
        </w:rPr>
        <w:t>The</w:t>
      </w:r>
      <w:r>
        <w:rPr>
          <w:color w:val="231F20"/>
          <w:spacing w:val="-12"/>
        </w:rPr>
        <w:t> </w:t>
      </w:r>
      <w:r>
        <w:rPr>
          <w:color w:val="231F20"/>
        </w:rPr>
        <w:t>following</w:t>
      </w:r>
      <w:r>
        <w:rPr>
          <w:color w:val="231F20"/>
          <w:spacing w:val="-11"/>
        </w:rPr>
        <w:t> </w:t>
      </w:r>
      <w:r>
        <w:rPr>
          <w:color w:val="231F20"/>
        </w:rPr>
        <w:t>terms</w:t>
      </w:r>
      <w:r>
        <w:rPr>
          <w:color w:val="231F20"/>
          <w:spacing w:val="-11"/>
        </w:rPr>
        <w:t> </w:t>
      </w:r>
      <w:r>
        <w:rPr>
          <w:color w:val="231F20"/>
        </w:rPr>
        <w:t>and</w:t>
      </w:r>
      <w:r>
        <w:rPr>
          <w:color w:val="231F20"/>
          <w:spacing w:val="-12"/>
        </w:rPr>
        <w:t> </w:t>
      </w:r>
      <w:r>
        <w:rPr>
          <w:color w:val="231F20"/>
        </w:rPr>
        <w:t>roles</w:t>
      </w:r>
      <w:r>
        <w:rPr>
          <w:color w:val="231F20"/>
          <w:spacing w:val="-11"/>
        </w:rPr>
        <w:t> </w:t>
      </w:r>
      <w:r>
        <w:rPr>
          <w:color w:val="231F20"/>
        </w:rPr>
        <w:t>are</w:t>
      </w:r>
      <w:r>
        <w:rPr>
          <w:color w:val="231F20"/>
          <w:spacing w:val="-11"/>
        </w:rPr>
        <w:t> </w:t>
      </w:r>
      <w:r>
        <w:rPr>
          <w:color w:val="231F20"/>
        </w:rPr>
        <w:t>used</w:t>
      </w:r>
      <w:r>
        <w:rPr>
          <w:color w:val="231F20"/>
          <w:spacing w:val="-9"/>
        </w:rPr>
        <w:t> </w:t>
      </w:r>
      <w:r>
        <w:rPr>
          <w:color w:val="231F20"/>
        </w:rPr>
        <w:t>across</w:t>
      </w:r>
      <w:r>
        <w:rPr>
          <w:color w:val="231F20"/>
          <w:spacing w:val="-14"/>
        </w:rPr>
        <w:t> </w:t>
      </w:r>
      <w:r>
        <w:rPr>
          <w:color w:val="231F20"/>
        </w:rPr>
        <w:t>this</w:t>
      </w:r>
      <w:r>
        <w:rPr>
          <w:color w:val="231F20"/>
          <w:spacing w:val="-14"/>
        </w:rPr>
        <w:t> </w:t>
      </w:r>
      <w:r>
        <w:rPr>
          <w:color w:val="231F20"/>
        </w:rPr>
        <w:t>Project</w:t>
      </w:r>
      <w:r>
        <w:rPr>
          <w:color w:val="231F20"/>
          <w:spacing w:val="-7"/>
        </w:rPr>
        <w:t> </w:t>
      </w:r>
      <w:r>
        <w:rPr>
          <w:color w:val="231F20"/>
        </w:rPr>
        <w:t>Execution</w:t>
      </w:r>
      <w:r>
        <w:rPr>
          <w:color w:val="231F20"/>
          <w:spacing w:val="-11"/>
        </w:rPr>
        <w:t> </w:t>
      </w:r>
      <w:r>
        <w:rPr>
          <w:color w:val="231F20"/>
          <w:spacing w:val="-2"/>
        </w:rPr>
        <w:t>Plan:</w:t>
      </w:r>
    </w:p>
    <w:p>
      <w:pPr>
        <w:pStyle w:val="BodyText"/>
        <w:spacing w:before="23"/>
      </w:pPr>
    </w:p>
    <w:p>
      <w:pPr>
        <w:pStyle w:val="Heading1"/>
        <w:spacing w:before="1"/>
        <w:ind w:left="1846" w:firstLine="0"/>
      </w:pPr>
      <w:r>
        <w:rPr>
          <w:color w:val="231F20"/>
        </w:rPr>
        <w:t>Project</w:t>
      </w:r>
      <w:r>
        <w:rPr>
          <w:color w:val="231F20"/>
          <w:spacing w:val="-13"/>
        </w:rPr>
        <w:t> </w:t>
      </w:r>
      <w:r>
        <w:rPr>
          <w:color w:val="231F20"/>
        </w:rPr>
        <w:t>Execution</w:t>
      </w:r>
      <w:r>
        <w:rPr>
          <w:color w:val="231F20"/>
          <w:spacing w:val="-12"/>
        </w:rPr>
        <w:t> </w:t>
      </w:r>
      <w:r>
        <w:rPr>
          <w:color w:val="231F20"/>
        </w:rPr>
        <w:t>Plan</w:t>
      </w:r>
      <w:r>
        <w:rPr>
          <w:color w:val="231F20"/>
          <w:spacing w:val="-14"/>
        </w:rPr>
        <w:t> </w:t>
      </w:r>
      <w:r>
        <w:rPr>
          <w:color w:val="231F20"/>
          <w:spacing w:val="-2"/>
        </w:rPr>
        <w:t>terms:</w:t>
      </w:r>
    </w:p>
    <w:p>
      <w:pPr>
        <w:pStyle w:val="BodyText"/>
        <w:spacing w:before="46" w:after="1"/>
        <w:rPr>
          <w:b/>
          <w:sz w:val="20"/>
        </w:rPr>
      </w:pPr>
    </w:p>
    <w:tbl>
      <w:tblPr>
        <w:tblW w:w="0" w:type="auto"/>
        <w:jc w:val="left"/>
        <w:tblInd w:w="186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523"/>
        <w:gridCol w:w="6406"/>
      </w:tblGrid>
      <w:tr>
        <w:trPr>
          <w:trHeight w:val="493" w:hRule="atLeast"/>
        </w:trPr>
        <w:tc>
          <w:tcPr>
            <w:tcW w:w="2523" w:type="dxa"/>
            <w:shd w:val="clear" w:color="auto" w:fill="F0F1F1"/>
          </w:tcPr>
          <w:p>
            <w:pPr>
              <w:pStyle w:val="TableParagraph"/>
              <w:spacing w:before="122"/>
              <w:ind w:left="112"/>
              <w:rPr>
                <w:b/>
                <w:sz w:val="22"/>
              </w:rPr>
            </w:pPr>
            <w:r>
              <w:rPr>
                <w:b/>
                <w:color w:val="231F20"/>
                <w:spacing w:val="-4"/>
                <w:sz w:val="22"/>
              </w:rPr>
              <w:t>Term</w:t>
            </w:r>
          </w:p>
        </w:tc>
        <w:tc>
          <w:tcPr>
            <w:tcW w:w="6406" w:type="dxa"/>
            <w:shd w:val="clear" w:color="auto" w:fill="F0F1F1"/>
          </w:tcPr>
          <w:p>
            <w:pPr>
              <w:pStyle w:val="TableParagraph"/>
              <w:spacing w:before="122"/>
              <w:ind w:left="112"/>
              <w:rPr>
                <w:b/>
                <w:sz w:val="22"/>
              </w:rPr>
            </w:pPr>
            <w:r>
              <w:rPr>
                <w:b/>
                <w:color w:val="231F20"/>
                <w:spacing w:val="-2"/>
                <w:sz w:val="22"/>
              </w:rPr>
              <w:t>Description</w:t>
            </w:r>
          </w:p>
        </w:tc>
      </w:tr>
      <w:tr>
        <w:trPr>
          <w:trHeight w:val="745" w:hRule="atLeast"/>
        </w:trPr>
        <w:tc>
          <w:tcPr>
            <w:tcW w:w="2523" w:type="dxa"/>
          </w:tcPr>
          <w:p>
            <w:pPr>
              <w:pStyle w:val="TableParagraph"/>
              <w:spacing w:before="119"/>
              <w:ind w:left="112"/>
              <w:rPr>
                <w:b/>
                <w:sz w:val="22"/>
              </w:rPr>
            </w:pPr>
            <w:r>
              <w:rPr>
                <w:b/>
                <w:color w:val="231F20"/>
                <w:sz w:val="22"/>
              </w:rPr>
              <w:t>Project Definition </w:t>
            </w:r>
            <w:r>
              <w:rPr>
                <w:b/>
                <w:color w:val="231F20"/>
                <w:spacing w:val="-2"/>
                <w:sz w:val="22"/>
              </w:rPr>
              <w:t>Documents</w:t>
            </w:r>
            <w:r>
              <w:rPr>
                <w:b/>
                <w:color w:val="231F20"/>
                <w:spacing w:val="-17"/>
                <w:sz w:val="22"/>
              </w:rPr>
              <w:t> </w:t>
            </w:r>
            <w:r>
              <w:rPr>
                <w:b/>
                <w:color w:val="231F20"/>
                <w:spacing w:val="-2"/>
                <w:sz w:val="22"/>
              </w:rPr>
              <w:t>(PDDs)</w:t>
            </w:r>
          </w:p>
        </w:tc>
        <w:tc>
          <w:tcPr>
            <w:tcW w:w="6406" w:type="dxa"/>
          </w:tcPr>
          <w:p>
            <w:pPr>
              <w:pStyle w:val="TableParagraph"/>
              <w:spacing w:before="119"/>
              <w:ind w:left="112" w:hanging="1"/>
              <w:rPr>
                <w:sz w:val="22"/>
              </w:rPr>
            </w:pPr>
            <w:r>
              <w:rPr>
                <w:color w:val="231F20"/>
                <w:sz w:val="22"/>
              </w:rPr>
              <w:t>A</w:t>
            </w:r>
            <w:r>
              <w:rPr>
                <w:color w:val="231F20"/>
                <w:spacing w:val="40"/>
                <w:sz w:val="22"/>
              </w:rPr>
              <w:t> </w:t>
            </w:r>
            <w:r>
              <w:rPr>
                <w:color w:val="231F20"/>
                <w:sz w:val="22"/>
              </w:rPr>
              <w:t>hierarchy</w:t>
            </w:r>
            <w:r>
              <w:rPr>
                <w:color w:val="231F20"/>
                <w:spacing w:val="40"/>
                <w:sz w:val="22"/>
              </w:rPr>
              <w:t> </w:t>
            </w:r>
            <w:r>
              <w:rPr>
                <w:color w:val="231F20"/>
                <w:sz w:val="22"/>
              </w:rPr>
              <w:t>of</w:t>
            </w:r>
            <w:r>
              <w:rPr>
                <w:color w:val="231F20"/>
                <w:spacing w:val="40"/>
                <w:sz w:val="22"/>
              </w:rPr>
              <w:t> </w:t>
            </w:r>
            <w:r>
              <w:rPr>
                <w:color w:val="231F20"/>
                <w:sz w:val="22"/>
              </w:rPr>
              <w:t>documents</w:t>
            </w:r>
            <w:r>
              <w:rPr>
                <w:color w:val="231F20"/>
                <w:spacing w:val="40"/>
                <w:sz w:val="22"/>
              </w:rPr>
              <w:t> </w:t>
            </w:r>
            <w:r>
              <w:rPr>
                <w:color w:val="231F20"/>
                <w:sz w:val="22"/>
              </w:rPr>
              <w:t>which</w:t>
            </w:r>
            <w:r>
              <w:rPr>
                <w:color w:val="231F20"/>
                <w:spacing w:val="40"/>
                <w:sz w:val="22"/>
              </w:rPr>
              <w:t> </w:t>
            </w:r>
            <w:r>
              <w:rPr>
                <w:color w:val="231F20"/>
                <w:sz w:val="22"/>
              </w:rPr>
              <w:t>defines</w:t>
            </w:r>
            <w:r>
              <w:rPr>
                <w:color w:val="231F20"/>
                <w:spacing w:val="40"/>
                <w:sz w:val="22"/>
              </w:rPr>
              <w:t> </w:t>
            </w:r>
            <w:r>
              <w:rPr>
                <w:color w:val="231F20"/>
                <w:sz w:val="22"/>
              </w:rPr>
              <w:t>the</w:t>
            </w:r>
            <w:r>
              <w:rPr>
                <w:color w:val="231F20"/>
                <w:spacing w:val="40"/>
                <w:sz w:val="22"/>
              </w:rPr>
              <w:t> </w:t>
            </w:r>
            <w:r>
              <w:rPr>
                <w:color w:val="231F20"/>
                <w:sz w:val="22"/>
              </w:rPr>
              <w:t>performance</w:t>
            </w:r>
            <w:r>
              <w:rPr>
                <w:color w:val="231F20"/>
                <w:spacing w:val="80"/>
                <w:sz w:val="22"/>
              </w:rPr>
              <w:t> </w:t>
            </w:r>
            <w:r>
              <w:rPr>
                <w:color w:val="231F20"/>
                <w:sz w:val="22"/>
              </w:rPr>
              <w:t>requirements and objectives of a particular project.</w:t>
            </w:r>
          </w:p>
        </w:tc>
      </w:tr>
      <w:tr>
        <w:trPr>
          <w:trHeight w:val="491" w:hRule="atLeast"/>
        </w:trPr>
        <w:tc>
          <w:tcPr>
            <w:tcW w:w="2523" w:type="dxa"/>
          </w:tcPr>
          <w:p>
            <w:pPr>
              <w:pStyle w:val="TableParagraph"/>
              <w:rPr>
                <w:rFonts w:ascii="Times New Roman"/>
                <w:sz w:val="20"/>
              </w:rPr>
            </w:pPr>
          </w:p>
        </w:tc>
        <w:tc>
          <w:tcPr>
            <w:tcW w:w="6406" w:type="dxa"/>
          </w:tcPr>
          <w:p>
            <w:pPr>
              <w:pStyle w:val="TableParagraph"/>
              <w:rPr>
                <w:rFonts w:ascii="Times New Roman"/>
                <w:sz w:val="20"/>
              </w:rPr>
            </w:pPr>
          </w:p>
        </w:tc>
      </w:tr>
      <w:tr>
        <w:trPr>
          <w:trHeight w:val="493" w:hRule="atLeast"/>
        </w:trPr>
        <w:tc>
          <w:tcPr>
            <w:tcW w:w="2523" w:type="dxa"/>
          </w:tcPr>
          <w:p>
            <w:pPr>
              <w:pStyle w:val="TableParagraph"/>
              <w:rPr>
                <w:rFonts w:ascii="Times New Roman"/>
                <w:sz w:val="20"/>
              </w:rPr>
            </w:pPr>
          </w:p>
        </w:tc>
        <w:tc>
          <w:tcPr>
            <w:tcW w:w="6406" w:type="dxa"/>
          </w:tcPr>
          <w:p>
            <w:pPr>
              <w:pStyle w:val="TableParagraph"/>
              <w:rPr>
                <w:rFonts w:ascii="Times New Roman"/>
                <w:sz w:val="20"/>
              </w:rPr>
            </w:pPr>
          </w:p>
        </w:tc>
      </w:tr>
      <w:tr>
        <w:trPr>
          <w:trHeight w:val="491" w:hRule="atLeast"/>
        </w:trPr>
        <w:tc>
          <w:tcPr>
            <w:tcW w:w="2523" w:type="dxa"/>
          </w:tcPr>
          <w:p>
            <w:pPr>
              <w:pStyle w:val="TableParagraph"/>
              <w:rPr>
                <w:rFonts w:ascii="Times New Roman"/>
                <w:sz w:val="20"/>
              </w:rPr>
            </w:pPr>
          </w:p>
        </w:tc>
        <w:tc>
          <w:tcPr>
            <w:tcW w:w="6406" w:type="dxa"/>
          </w:tcPr>
          <w:p>
            <w:pPr>
              <w:pStyle w:val="TableParagraph"/>
              <w:rPr>
                <w:rFonts w:ascii="Times New Roman"/>
                <w:sz w:val="20"/>
              </w:rPr>
            </w:pPr>
          </w:p>
        </w:tc>
      </w:tr>
      <w:tr>
        <w:trPr>
          <w:trHeight w:val="491" w:hRule="atLeast"/>
        </w:trPr>
        <w:tc>
          <w:tcPr>
            <w:tcW w:w="2523" w:type="dxa"/>
          </w:tcPr>
          <w:p>
            <w:pPr>
              <w:pStyle w:val="TableParagraph"/>
              <w:rPr>
                <w:rFonts w:ascii="Times New Roman"/>
                <w:sz w:val="20"/>
              </w:rPr>
            </w:pPr>
          </w:p>
        </w:tc>
        <w:tc>
          <w:tcPr>
            <w:tcW w:w="6406" w:type="dxa"/>
          </w:tcPr>
          <w:p>
            <w:pPr>
              <w:pStyle w:val="TableParagraph"/>
              <w:rPr>
                <w:rFonts w:ascii="Times New Roman"/>
                <w:sz w:val="20"/>
              </w:rPr>
            </w:pPr>
          </w:p>
        </w:tc>
      </w:tr>
      <w:tr>
        <w:trPr>
          <w:trHeight w:val="491" w:hRule="atLeast"/>
        </w:trPr>
        <w:tc>
          <w:tcPr>
            <w:tcW w:w="2523" w:type="dxa"/>
          </w:tcPr>
          <w:p>
            <w:pPr>
              <w:pStyle w:val="TableParagraph"/>
              <w:rPr>
                <w:rFonts w:ascii="Times New Roman"/>
                <w:sz w:val="20"/>
              </w:rPr>
            </w:pPr>
          </w:p>
        </w:tc>
        <w:tc>
          <w:tcPr>
            <w:tcW w:w="6406" w:type="dxa"/>
          </w:tcPr>
          <w:p>
            <w:pPr>
              <w:pStyle w:val="TableParagraph"/>
              <w:rPr>
                <w:rFonts w:ascii="Times New Roman"/>
                <w:sz w:val="20"/>
              </w:rPr>
            </w:pPr>
          </w:p>
        </w:tc>
      </w:tr>
      <w:tr>
        <w:trPr>
          <w:trHeight w:val="493" w:hRule="atLeast"/>
        </w:trPr>
        <w:tc>
          <w:tcPr>
            <w:tcW w:w="2523" w:type="dxa"/>
          </w:tcPr>
          <w:p>
            <w:pPr>
              <w:pStyle w:val="TableParagraph"/>
              <w:rPr>
                <w:rFonts w:ascii="Times New Roman"/>
                <w:sz w:val="20"/>
              </w:rPr>
            </w:pPr>
          </w:p>
        </w:tc>
        <w:tc>
          <w:tcPr>
            <w:tcW w:w="6406" w:type="dxa"/>
          </w:tcPr>
          <w:p>
            <w:pPr>
              <w:pStyle w:val="TableParagraph"/>
              <w:rPr>
                <w:rFonts w:ascii="Times New Roman"/>
                <w:sz w:val="20"/>
              </w:rPr>
            </w:pPr>
          </w:p>
        </w:tc>
      </w:tr>
    </w:tbl>
    <w:p>
      <w:pPr>
        <w:pStyle w:val="BodyText"/>
        <w:rPr>
          <w:b/>
        </w:rPr>
      </w:pPr>
    </w:p>
    <w:p>
      <w:pPr>
        <w:pStyle w:val="BodyText"/>
        <w:rPr>
          <w:b/>
        </w:rPr>
      </w:pPr>
    </w:p>
    <w:p>
      <w:pPr>
        <w:pStyle w:val="BodyText"/>
        <w:spacing w:before="18"/>
        <w:rPr>
          <w:b/>
        </w:rPr>
      </w:pPr>
    </w:p>
    <w:p>
      <w:pPr>
        <w:spacing w:before="0"/>
        <w:ind w:left="1846" w:right="0" w:firstLine="0"/>
        <w:jc w:val="left"/>
        <w:rPr>
          <w:b/>
          <w:sz w:val="22"/>
        </w:rPr>
      </w:pPr>
      <w:r>
        <w:rPr>
          <w:b/>
          <w:color w:val="231F20"/>
          <w:sz w:val="22"/>
        </w:rPr>
        <w:t>Project</w:t>
      </w:r>
      <w:r>
        <w:rPr>
          <w:b/>
          <w:color w:val="231F20"/>
          <w:spacing w:val="-13"/>
          <w:sz w:val="22"/>
        </w:rPr>
        <w:t> </w:t>
      </w:r>
      <w:r>
        <w:rPr>
          <w:b/>
          <w:color w:val="231F20"/>
          <w:sz w:val="22"/>
        </w:rPr>
        <w:t>Execution</w:t>
      </w:r>
      <w:r>
        <w:rPr>
          <w:b/>
          <w:color w:val="231F20"/>
          <w:spacing w:val="-12"/>
          <w:sz w:val="22"/>
        </w:rPr>
        <w:t> </w:t>
      </w:r>
      <w:r>
        <w:rPr>
          <w:b/>
          <w:color w:val="231F20"/>
          <w:sz w:val="22"/>
        </w:rPr>
        <w:t>Plan</w:t>
      </w:r>
      <w:r>
        <w:rPr>
          <w:b/>
          <w:color w:val="231F20"/>
          <w:spacing w:val="-14"/>
          <w:sz w:val="22"/>
        </w:rPr>
        <w:t> </w:t>
      </w:r>
      <w:r>
        <w:rPr>
          <w:b/>
          <w:color w:val="231F20"/>
          <w:spacing w:val="-2"/>
          <w:sz w:val="22"/>
        </w:rPr>
        <w:t>roles:</w:t>
      </w:r>
    </w:p>
    <w:p>
      <w:pPr>
        <w:pStyle w:val="BodyText"/>
        <w:spacing w:before="47"/>
        <w:rPr>
          <w:b/>
          <w:sz w:val="20"/>
        </w:rPr>
      </w:pPr>
    </w:p>
    <w:tbl>
      <w:tblPr>
        <w:tblW w:w="0" w:type="auto"/>
        <w:jc w:val="left"/>
        <w:tblInd w:w="186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518"/>
        <w:gridCol w:w="6406"/>
      </w:tblGrid>
      <w:tr>
        <w:trPr>
          <w:trHeight w:val="491" w:hRule="atLeast"/>
        </w:trPr>
        <w:tc>
          <w:tcPr>
            <w:tcW w:w="2518" w:type="dxa"/>
            <w:shd w:val="clear" w:color="auto" w:fill="F0F1F1"/>
          </w:tcPr>
          <w:p>
            <w:pPr>
              <w:pStyle w:val="TableParagraph"/>
              <w:spacing w:before="122"/>
              <w:ind w:left="112"/>
              <w:rPr>
                <w:b/>
                <w:sz w:val="22"/>
              </w:rPr>
            </w:pPr>
            <w:r>
              <w:rPr>
                <w:b/>
                <w:color w:val="231F20"/>
                <w:spacing w:val="-4"/>
                <w:sz w:val="22"/>
              </w:rPr>
              <w:t>Role</w:t>
            </w:r>
          </w:p>
        </w:tc>
        <w:tc>
          <w:tcPr>
            <w:tcW w:w="6406" w:type="dxa"/>
            <w:shd w:val="clear" w:color="auto" w:fill="F0F1F1"/>
          </w:tcPr>
          <w:p>
            <w:pPr>
              <w:pStyle w:val="TableParagraph"/>
              <w:spacing w:before="122"/>
              <w:ind w:left="112"/>
              <w:rPr>
                <w:b/>
                <w:sz w:val="22"/>
              </w:rPr>
            </w:pPr>
            <w:r>
              <w:rPr>
                <w:b/>
                <w:color w:val="231F20"/>
                <w:spacing w:val="-2"/>
                <w:sz w:val="22"/>
              </w:rPr>
              <w:t>Description</w:t>
            </w:r>
          </w:p>
        </w:tc>
      </w:tr>
      <w:tr>
        <w:trPr>
          <w:trHeight w:val="493" w:hRule="atLeast"/>
        </w:trPr>
        <w:tc>
          <w:tcPr>
            <w:tcW w:w="2518" w:type="dxa"/>
          </w:tcPr>
          <w:p>
            <w:pPr>
              <w:pStyle w:val="TableParagraph"/>
              <w:rPr>
                <w:rFonts w:ascii="Times New Roman"/>
                <w:sz w:val="20"/>
              </w:rPr>
            </w:pPr>
          </w:p>
        </w:tc>
        <w:tc>
          <w:tcPr>
            <w:tcW w:w="6406" w:type="dxa"/>
          </w:tcPr>
          <w:p>
            <w:pPr>
              <w:pStyle w:val="TableParagraph"/>
              <w:rPr>
                <w:rFonts w:ascii="Times New Roman"/>
                <w:sz w:val="20"/>
              </w:rPr>
            </w:pPr>
          </w:p>
        </w:tc>
      </w:tr>
      <w:tr>
        <w:trPr>
          <w:trHeight w:val="491" w:hRule="atLeast"/>
        </w:trPr>
        <w:tc>
          <w:tcPr>
            <w:tcW w:w="2518" w:type="dxa"/>
          </w:tcPr>
          <w:p>
            <w:pPr>
              <w:pStyle w:val="TableParagraph"/>
              <w:rPr>
                <w:rFonts w:ascii="Times New Roman"/>
                <w:sz w:val="20"/>
              </w:rPr>
            </w:pPr>
          </w:p>
        </w:tc>
        <w:tc>
          <w:tcPr>
            <w:tcW w:w="6406" w:type="dxa"/>
          </w:tcPr>
          <w:p>
            <w:pPr>
              <w:pStyle w:val="TableParagraph"/>
              <w:rPr>
                <w:rFonts w:ascii="Times New Roman"/>
                <w:sz w:val="20"/>
              </w:rPr>
            </w:pPr>
          </w:p>
        </w:tc>
      </w:tr>
      <w:tr>
        <w:trPr>
          <w:trHeight w:val="491" w:hRule="atLeast"/>
        </w:trPr>
        <w:tc>
          <w:tcPr>
            <w:tcW w:w="2518" w:type="dxa"/>
          </w:tcPr>
          <w:p>
            <w:pPr>
              <w:pStyle w:val="TableParagraph"/>
              <w:rPr>
                <w:rFonts w:ascii="Times New Roman"/>
                <w:sz w:val="20"/>
              </w:rPr>
            </w:pPr>
          </w:p>
        </w:tc>
        <w:tc>
          <w:tcPr>
            <w:tcW w:w="6406" w:type="dxa"/>
          </w:tcPr>
          <w:p>
            <w:pPr>
              <w:pStyle w:val="TableParagraph"/>
              <w:rPr>
                <w:rFonts w:ascii="Times New Roman"/>
                <w:sz w:val="20"/>
              </w:rPr>
            </w:pPr>
          </w:p>
        </w:tc>
      </w:tr>
      <w:tr>
        <w:trPr>
          <w:trHeight w:val="491" w:hRule="atLeast"/>
        </w:trPr>
        <w:tc>
          <w:tcPr>
            <w:tcW w:w="2518" w:type="dxa"/>
          </w:tcPr>
          <w:p>
            <w:pPr>
              <w:pStyle w:val="TableParagraph"/>
              <w:rPr>
                <w:rFonts w:ascii="Times New Roman"/>
                <w:sz w:val="20"/>
              </w:rPr>
            </w:pPr>
          </w:p>
        </w:tc>
        <w:tc>
          <w:tcPr>
            <w:tcW w:w="6406" w:type="dxa"/>
          </w:tcPr>
          <w:p>
            <w:pPr>
              <w:pStyle w:val="TableParagraph"/>
              <w:rPr>
                <w:rFonts w:ascii="Times New Roman"/>
                <w:sz w:val="20"/>
              </w:rPr>
            </w:pPr>
          </w:p>
        </w:tc>
      </w:tr>
      <w:tr>
        <w:trPr>
          <w:trHeight w:val="491" w:hRule="atLeast"/>
        </w:trPr>
        <w:tc>
          <w:tcPr>
            <w:tcW w:w="2518" w:type="dxa"/>
          </w:tcPr>
          <w:p>
            <w:pPr>
              <w:pStyle w:val="TableParagraph"/>
              <w:rPr>
                <w:rFonts w:ascii="Times New Roman"/>
                <w:sz w:val="20"/>
              </w:rPr>
            </w:pPr>
          </w:p>
        </w:tc>
        <w:tc>
          <w:tcPr>
            <w:tcW w:w="6406" w:type="dxa"/>
          </w:tcPr>
          <w:p>
            <w:pPr>
              <w:pStyle w:val="TableParagraph"/>
              <w:rPr>
                <w:rFonts w:ascii="Times New Roman"/>
                <w:sz w:val="20"/>
              </w:rPr>
            </w:pPr>
          </w:p>
        </w:tc>
      </w:tr>
      <w:tr>
        <w:trPr>
          <w:trHeight w:val="491" w:hRule="atLeast"/>
        </w:trPr>
        <w:tc>
          <w:tcPr>
            <w:tcW w:w="2518" w:type="dxa"/>
          </w:tcPr>
          <w:p>
            <w:pPr>
              <w:pStyle w:val="TableParagraph"/>
              <w:rPr>
                <w:rFonts w:ascii="Times New Roman"/>
                <w:sz w:val="20"/>
              </w:rPr>
            </w:pPr>
          </w:p>
        </w:tc>
        <w:tc>
          <w:tcPr>
            <w:tcW w:w="6406" w:type="dxa"/>
          </w:tcPr>
          <w:p>
            <w:pPr>
              <w:pStyle w:val="TableParagraph"/>
              <w:rPr>
                <w:rFonts w:ascii="Times New Roman"/>
                <w:sz w:val="20"/>
              </w:rPr>
            </w:pPr>
          </w:p>
        </w:tc>
      </w:tr>
      <w:tr>
        <w:trPr>
          <w:trHeight w:val="493" w:hRule="atLeast"/>
        </w:trPr>
        <w:tc>
          <w:tcPr>
            <w:tcW w:w="2518" w:type="dxa"/>
          </w:tcPr>
          <w:p>
            <w:pPr>
              <w:pStyle w:val="TableParagraph"/>
              <w:rPr>
                <w:rFonts w:ascii="Times New Roman"/>
                <w:sz w:val="20"/>
              </w:rPr>
            </w:pPr>
          </w:p>
        </w:tc>
        <w:tc>
          <w:tcPr>
            <w:tcW w:w="6406" w:type="dxa"/>
          </w:tcPr>
          <w:p>
            <w:pPr>
              <w:pStyle w:val="TableParagraph"/>
              <w:rPr>
                <w:rFonts w:ascii="Times New Roman"/>
                <w:sz w:val="20"/>
              </w:rPr>
            </w:pPr>
          </w:p>
        </w:tc>
      </w:tr>
    </w:tbl>
    <w:p>
      <w:pPr>
        <w:spacing w:after="0"/>
        <w:rPr>
          <w:rFonts w:ascii="Times New Roman"/>
          <w:sz w:val="20"/>
        </w:rPr>
        <w:sectPr>
          <w:pgSz w:w="11910" w:h="16840"/>
          <w:pgMar w:header="1151" w:footer="958" w:top="1740" w:bottom="1220" w:left="0" w:right="0"/>
        </w:sectPr>
      </w:pPr>
    </w:p>
    <w:p>
      <w:pPr>
        <w:pStyle w:val="BodyText"/>
        <w:spacing w:before="160"/>
        <w:rPr>
          <w:b/>
        </w:rPr>
      </w:pPr>
    </w:p>
    <w:p>
      <w:pPr>
        <w:pStyle w:val="BodyText"/>
        <w:ind w:left="1280"/>
        <w:rPr>
          <w:rFonts w:ascii="Arial Black"/>
        </w:rPr>
      </w:pPr>
      <w:r>
        <w:rPr>
          <w:rFonts w:ascii="Arial Black"/>
          <w:color w:val="231F20"/>
        </w:rPr>
        <w:t>Appendix</w:t>
      </w:r>
      <w:r>
        <w:rPr>
          <w:rFonts w:ascii="Arial Black"/>
          <w:color w:val="231F20"/>
          <w:spacing w:val="-17"/>
        </w:rPr>
        <w:t> </w:t>
      </w:r>
      <w:r>
        <w:rPr>
          <w:rFonts w:ascii="Arial Black"/>
          <w:color w:val="231F20"/>
        </w:rPr>
        <w:t>2:</w:t>
      </w:r>
      <w:r>
        <w:rPr>
          <w:rFonts w:ascii="Arial Black"/>
          <w:color w:val="231F20"/>
          <w:spacing w:val="-18"/>
        </w:rPr>
        <w:t> </w:t>
      </w:r>
      <w:r>
        <w:rPr>
          <w:rFonts w:ascii="Arial Black"/>
          <w:color w:val="231F20"/>
          <w:spacing w:val="-2"/>
        </w:rPr>
        <w:t>Abbreviations</w:t>
      </w:r>
    </w:p>
    <w:p>
      <w:pPr>
        <w:pStyle w:val="BodyText"/>
        <w:spacing w:before="3"/>
        <w:rPr>
          <w:rFonts w:ascii="Arial Black"/>
          <w:sz w:val="20"/>
        </w:rPr>
      </w:pPr>
    </w:p>
    <w:tbl>
      <w:tblPr>
        <w:tblW w:w="0" w:type="auto"/>
        <w:jc w:val="left"/>
        <w:tblInd w:w="128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118"/>
        <w:gridCol w:w="6375"/>
      </w:tblGrid>
      <w:tr>
        <w:trPr>
          <w:trHeight w:val="469" w:hRule="atLeast"/>
        </w:trPr>
        <w:tc>
          <w:tcPr>
            <w:tcW w:w="3118" w:type="dxa"/>
            <w:shd w:val="clear" w:color="auto" w:fill="F0F1F1"/>
          </w:tcPr>
          <w:p>
            <w:pPr>
              <w:pStyle w:val="TableParagraph"/>
              <w:spacing w:before="119"/>
              <w:ind w:left="26" w:right="9"/>
              <w:jc w:val="center"/>
              <w:rPr>
                <w:b/>
                <w:sz w:val="20"/>
              </w:rPr>
            </w:pPr>
            <w:r>
              <w:rPr>
                <w:b/>
                <w:color w:val="231F20"/>
                <w:spacing w:val="-2"/>
                <w:sz w:val="20"/>
              </w:rPr>
              <w:t>Abbreviation</w:t>
            </w:r>
          </w:p>
        </w:tc>
        <w:tc>
          <w:tcPr>
            <w:tcW w:w="6375" w:type="dxa"/>
            <w:shd w:val="clear" w:color="auto" w:fill="F0F1F1"/>
          </w:tcPr>
          <w:p>
            <w:pPr>
              <w:pStyle w:val="TableParagraph"/>
              <w:spacing w:before="119"/>
              <w:ind w:left="112"/>
              <w:rPr>
                <w:b/>
                <w:sz w:val="20"/>
              </w:rPr>
            </w:pPr>
            <w:r>
              <w:rPr>
                <w:b/>
                <w:color w:val="231F20"/>
                <w:spacing w:val="-2"/>
                <w:sz w:val="20"/>
              </w:rPr>
              <w:t>Definition</w:t>
            </w:r>
          </w:p>
        </w:tc>
      </w:tr>
      <w:tr>
        <w:trPr>
          <w:trHeight w:val="491"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r>
        <w:trPr>
          <w:trHeight w:val="493" w:hRule="atLeast"/>
        </w:trPr>
        <w:tc>
          <w:tcPr>
            <w:tcW w:w="3118" w:type="dxa"/>
          </w:tcPr>
          <w:p>
            <w:pPr>
              <w:pStyle w:val="TableParagraph"/>
              <w:spacing w:before="122"/>
              <w:ind w:left="26" w:right="8"/>
              <w:jc w:val="center"/>
              <w:rPr>
                <w:b/>
                <w:sz w:val="22"/>
              </w:rPr>
            </w:pPr>
            <w:r>
              <w:rPr>
                <w:b/>
                <w:color w:val="231F20"/>
                <w:spacing w:val="-5"/>
                <w:sz w:val="22"/>
              </w:rPr>
              <w:t>CCM</w:t>
            </w:r>
          </w:p>
        </w:tc>
        <w:tc>
          <w:tcPr>
            <w:tcW w:w="6375" w:type="dxa"/>
          </w:tcPr>
          <w:p>
            <w:pPr>
              <w:pStyle w:val="TableParagraph"/>
              <w:spacing w:before="122"/>
              <w:ind w:left="112"/>
              <w:rPr>
                <w:sz w:val="22"/>
              </w:rPr>
            </w:pPr>
            <w:r>
              <w:rPr>
                <w:color w:val="231F20"/>
                <w:spacing w:val="-2"/>
                <w:sz w:val="22"/>
              </w:rPr>
              <w:t>Chief</w:t>
            </w:r>
            <w:r>
              <w:rPr>
                <w:color w:val="231F20"/>
                <w:spacing w:val="1"/>
                <w:sz w:val="22"/>
              </w:rPr>
              <w:t> </w:t>
            </w:r>
            <w:r>
              <w:rPr>
                <w:color w:val="231F20"/>
                <w:spacing w:val="-2"/>
                <w:sz w:val="22"/>
              </w:rPr>
              <w:t>Construction</w:t>
            </w:r>
            <w:r>
              <w:rPr>
                <w:color w:val="231F20"/>
                <w:spacing w:val="1"/>
                <w:sz w:val="22"/>
              </w:rPr>
              <w:t> </w:t>
            </w:r>
            <w:r>
              <w:rPr>
                <w:color w:val="231F20"/>
                <w:spacing w:val="-2"/>
                <w:sz w:val="22"/>
              </w:rPr>
              <w:t>Manager</w:t>
            </w:r>
          </w:p>
        </w:tc>
      </w:tr>
      <w:tr>
        <w:trPr>
          <w:trHeight w:val="491" w:hRule="atLeast"/>
        </w:trPr>
        <w:tc>
          <w:tcPr>
            <w:tcW w:w="3118" w:type="dxa"/>
          </w:tcPr>
          <w:p>
            <w:pPr>
              <w:pStyle w:val="TableParagraph"/>
              <w:spacing w:before="119"/>
              <w:ind w:left="26" w:right="8"/>
              <w:jc w:val="center"/>
              <w:rPr>
                <w:b/>
                <w:sz w:val="22"/>
              </w:rPr>
            </w:pPr>
            <w:r>
              <w:rPr>
                <w:b/>
                <w:color w:val="231F20"/>
                <w:spacing w:val="-5"/>
                <w:sz w:val="22"/>
              </w:rPr>
              <w:t>CDM</w:t>
            </w:r>
          </w:p>
        </w:tc>
        <w:tc>
          <w:tcPr>
            <w:tcW w:w="6375" w:type="dxa"/>
          </w:tcPr>
          <w:p>
            <w:pPr>
              <w:pStyle w:val="TableParagraph"/>
              <w:spacing w:before="119"/>
              <w:ind w:left="112"/>
              <w:rPr>
                <w:sz w:val="22"/>
              </w:rPr>
            </w:pPr>
            <w:r>
              <w:rPr>
                <w:color w:val="231F20"/>
                <w:sz w:val="22"/>
              </w:rPr>
              <w:t>Chief</w:t>
            </w:r>
            <w:r>
              <w:rPr>
                <w:color w:val="231F20"/>
                <w:spacing w:val="-11"/>
                <w:sz w:val="22"/>
              </w:rPr>
              <w:t> </w:t>
            </w:r>
            <w:r>
              <w:rPr>
                <w:color w:val="231F20"/>
                <w:sz w:val="22"/>
              </w:rPr>
              <w:t>Design</w:t>
            </w:r>
            <w:r>
              <w:rPr>
                <w:color w:val="231F20"/>
                <w:spacing w:val="-11"/>
                <w:sz w:val="22"/>
              </w:rPr>
              <w:t> </w:t>
            </w:r>
            <w:r>
              <w:rPr>
                <w:color w:val="231F20"/>
                <w:spacing w:val="-2"/>
                <w:sz w:val="22"/>
              </w:rPr>
              <w:t>Manager</w:t>
            </w:r>
          </w:p>
        </w:tc>
      </w:tr>
      <w:tr>
        <w:trPr>
          <w:trHeight w:val="491" w:hRule="atLeast"/>
        </w:trPr>
        <w:tc>
          <w:tcPr>
            <w:tcW w:w="3118" w:type="dxa"/>
          </w:tcPr>
          <w:p>
            <w:pPr>
              <w:pStyle w:val="TableParagraph"/>
              <w:spacing w:before="119"/>
              <w:ind w:left="26" w:right="4"/>
              <w:jc w:val="center"/>
              <w:rPr>
                <w:b/>
                <w:sz w:val="22"/>
              </w:rPr>
            </w:pPr>
            <w:r>
              <w:rPr>
                <w:b/>
                <w:color w:val="231F20"/>
                <w:spacing w:val="-4"/>
                <w:sz w:val="22"/>
              </w:rPr>
              <w:t>CPQM</w:t>
            </w:r>
          </w:p>
        </w:tc>
        <w:tc>
          <w:tcPr>
            <w:tcW w:w="6375" w:type="dxa"/>
          </w:tcPr>
          <w:p>
            <w:pPr>
              <w:pStyle w:val="TableParagraph"/>
              <w:spacing w:before="119"/>
              <w:ind w:left="112"/>
              <w:rPr>
                <w:sz w:val="22"/>
              </w:rPr>
            </w:pPr>
            <w:r>
              <w:rPr>
                <w:color w:val="231F20"/>
                <w:sz w:val="22"/>
              </w:rPr>
              <w:t>Chief</w:t>
            </w:r>
            <w:r>
              <w:rPr>
                <w:color w:val="231F20"/>
                <w:spacing w:val="-11"/>
                <w:sz w:val="22"/>
              </w:rPr>
              <w:t> </w:t>
            </w:r>
            <w:r>
              <w:rPr>
                <w:color w:val="231F20"/>
                <w:sz w:val="22"/>
              </w:rPr>
              <w:t>Project</w:t>
            </w:r>
            <w:r>
              <w:rPr>
                <w:color w:val="231F20"/>
                <w:spacing w:val="-11"/>
                <w:sz w:val="22"/>
              </w:rPr>
              <w:t> </w:t>
            </w:r>
            <w:r>
              <w:rPr>
                <w:color w:val="231F20"/>
                <w:sz w:val="22"/>
              </w:rPr>
              <w:t>Quality</w:t>
            </w:r>
            <w:r>
              <w:rPr>
                <w:color w:val="231F20"/>
                <w:spacing w:val="-11"/>
                <w:sz w:val="22"/>
              </w:rPr>
              <w:t> </w:t>
            </w:r>
            <w:r>
              <w:rPr>
                <w:color w:val="231F20"/>
                <w:spacing w:val="-2"/>
                <w:sz w:val="22"/>
              </w:rPr>
              <w:t>Manager</w:t>
            </w:r>
          </w:p>
        </w:tc>
      </w:tr>
      <w:tr>
        <w:trPr>
          <w:trHeight w:val="493" w:hRule="atLeast"/>
        </w:trPr>
        <w:tc>
          <w:tcPr>
            <w:tcW w:w="3118" w:type="dxa"/>
          </w:tcPr>
          <w:p>
            <w:pPr>
              <w:pStyle w:val="TableParagraph"/>
              <w:spacing w:before="122"/>
              <w:ind w:left="26"/>
              <w:jc w:val="center"/>
              <w:rPr>
                <w:b/>
                <w:sz w:val="22"/>
              </w:rPr>
            </w:pPr>
            <w:r>
              <w:rPr>
                <w:b/>
                <w:color w:val="231F20"/>
                <w:spacing w:val="-2"/>
                <w:sz w:val="22"/>
              </w:rPr>
              <w:t>CWTMC</w:t>
            </w:r>
          </w:p>
        </w:tc>
        <w:tc>
          <w:tcPr>
            <w:tcW w:w="6375" w:type="dxa"/>
          </w:tcPr>
          <w:p>
            <w:pPr>
              <w:pStyle w:val="TableParagraph"/>
              <w:spacing w:before="122"/>
              <w:ind w:left="112"/>
              <w:rPr>
                <w:sz w:val="22"/>
              </w:rPr>
            </w:pPr>
            <w:r>
              <w:rPr>
                <w:color w:val="231F20"/>
                <w:spacing w:val="-2"/>
                <w:sz w:val="22"/>
              </w:rPr>
              <w:t>Capital</w:t>
            </w:r>
            <w:r>
              <w:rPr>
                <w:color w:val="231F20"/>
                <w:spacing w:val="-3"/>
                <w:sz w:val="22"/>
              </w:rPr>
              <w:t> </w:t>
            </w:r>
            <w:r>
              <w:rPr>
                <w:color w:val="231F20"/>
                <w:spacing w:val="-2"/>
                <w:sz w:val="22"/>
              </w:rPr>
              <w:t>Works Technical Management</w:t>
            </w:r>
            <w:r>
              <w:rPr>
                <w:color w:val="231F20"/>
                <w:sz w:val="22"/>
              </w:rPr>
              <w:t> </w:t>
            </w:r>
            <w:r>
              <w:rPr>
                <w:color w:val="231F20"/>
                <w:spacing w:val="-2"/>
                <w:sz w:val="22"/>
              </w:rPr>
              <w:t>Committee</w:t>
            </w:r>
          </w:p>
        </w:tc>
      </w:tr>
      <w:tr>
        <w:trPr>
          <w:trHeight w:val="491" w:hRule="atLeast"/>
        </w:trPr>
        <w:tc>
          <w:tcPr>
            <w:tcW w:w="3118" w:type="dxa"/>
          </w:tcPr>
          <w:p>
            <w:pPr>
              <w:pStyle w:val="TableParagraph"/>
              <w:spacing w:before="119"/>
              <w:ind w:left="26" w:right="6"/>
              <w:jc w:val="center"/>
              <w:rPr>
                <w:b/>
                <w:sz w:val="22"/>
              </w:rPr>
            </w:pPr>
            <w:r>
              <w:rPr>
                <w:b/>
                <w:color w:val="231F20"/>
                <w:spacing w:val="-5"/>
                <w:sz w:val="22"/>
              </w:rPr>
              <w:t>GM</w:t>
            </w:r>
          </w:p>
        </w:tc>
        <w:tc>
          <w:tcPr>
            <w:tcW w:w="6375" w:type="dxa"/>
          </w:tcPr>
          <w:p>
            <w:pPr>
              <w:pStyle w:val="TableParagraph"/>
              <w:spacing w:before="119"/>
              <w:ind w:left="112"/>
              <w:rPr>
                <w:sz w:val="22"/>
              </w:rPr>
            </w:pPr>
            <w:r>
              <w:rPr>
                <w:color w:val="231F20"/>
                <w:sz w:val="22"/>
              </w:rPr>
              <w:t>General</w:t>
            </w:r>
            <w:r>
              <w:rPr>
                <w:color w:val="231F20"/>
                <w:spacing w:val="-17"/>
                <w:sz w:val="22"/>
              </w:rPr>
              <w:t> </w:t>
            </w:r>
            <w:r>
              <w:rPr>
                <w:color w:val="231F20"/>
                <w:spacing w:val="-2"/>
                <w:sz w:val="22"/>
              </w:rPr>
              <w:t>Manager</w:t>
            </w:r>
          </w:p>
        </w:tc>
      </w:tr>
      <w:tr>
        <w:trPr>
          <w:trHeight w:val="491" w:hRule="atLeast"/>
        </w:trPr>
        <w:tc>
          <w:tcPr>
            <w:tcW w:w="3118" w:type="dxa"/>
          </w:tcPr>
          <w:p>
            <w:pPr>
              <w:pStyle w:val="TableParagraph"/>
              <w:spacing w:before="122"/>
              <w:ind w:left="26"/>
              <w:jc w:val="center"/>
              <w:rPr>
                <w:b/>
                <w:sz w:val="22"/>
              </w:rPr>
            </w:pPr>
            <w:r>
              <w:rPr>
                <w:b/>
                <w:color w:val="231F20"/>
                <w:spacing w:val="-5"/>
                <w:sz w:val="22"/>
              </w:rPr>
              <w:t>IoE</w:t>
            </w:r>
          </w:p>
        </w:tc>
        <w:tc>
          <w:tcPr>
            <w:tcW w:w="6375" w:type="dxa"/>
          </w:tcPr>
          <w:p>
            <w:pPr>
              <w:pStyle w:val="TableParagraph"/>
              <w:spacing w:before="122"/>
              <w:ind w:left="112"/>
              <w:rPr>
                <w:sz w:val="22"/>
              </w:rPr>
            </w:pPr>
            <w:r>
              <w:rPr>
                <w:color w:val="231F20"/>
                <w:sz w:val="22"/>
              </w:rPr>
              <w:t>Instrument</w:t>
            </w:r>
            <w:r>
              <w:rPr>
                <w:color w:val="231F20"/>
                <w:spacing w:val="-9"/>
                <w:sz w:val="22"/>
              </w:rPr>
              <w:t> </w:t>
            </w:r>
            <w:r>
              <w:rPr>
                <w:color w:val="231F20"/>
                <w:sz w:val="22"/>
              </w:rPr>
              <w:t>of</w:t>
            </w:r>
            <w:r>
              <w:rPr>
                <w:color w:val="231F20"/>
                <w:spacing w:val="-9"/>
                <w:sz w:val="22"/>
              </w:rPr>
              <w:t> </w:t>
            </w:r>
            <w:r>
              <w:rPr>
                <w:color w:val="231F20"/>
                <w:spacing w:val="-2"/>
                <w:sz w:val="22"/>
              </w:rPr>
              <w:t>Exemption</w:t>
            </w:r>
          </w:p>
        </w:tc>
      </w:tr>
      <w:tr>
        <w:trPr>
          <w:trHeight w:val="491" w:hRule="atLeast"/>
        </w:trPr>
        <w:tc>
          <w:tcPr>
            <w:tcW w:w="3118" w:type="dxa"/>
          </w:tcPr>
          <w:p>
            <w:pPr>
              <w:pStyle w:val="TableParagraph"/>
              <w:spacing w:before="122"/>
              <w:ind w:left="26" w:right="6"/>
              <w:jc w:val="center"/>
              <w:rPr>
                <w:b/>
                <w:sz w:val="22"/>
              </w:rPr>
            </w:pPr>
            <w:r>
              <w:rPr>
                <w:b/>
                <w:color w:val="231F20"/>
                <w:spacing w:val="-5"/>
                <w:sz w:val="22"/>
              </w:rPr>
              <w:t>PDD</w:t>
            </w:r>
          </w:p>
        </w:tc>
        <w:tc>
          <w:tcPr>
            <w:tcW w:w="6375" w:type="dxa"/>
          </w:tcPr>
          <w:p>
            <w:pPr>
              <w:pStyle w:val="TableParagraph"/>
              <w:spacing w:before="122"/>
              <w:ind w:left="112"/>
              <w:rPr>
                <w:sz w:val="22"/>
              </w:rPr>
            </w:pPr>
            <w:r>
              <w:rPr>
                <w:color w:val="231F20"/>
                <w:sz w:val="22"/>
              </w:rPr>
              <w:t>Project</w:t>
            </w:r>
            <w:r>
              <w:rPr>
                <w:color w:val="231F20"/>
                <w:spacing w:val="-14"/>
                <w:sz w:val="22"/>
              </w:rPr>
              <w:t> </w:t>
            </w:r>
            <w:r>
              <w:rPr>
                <w:color w:val="231F20"/>
                <w:sz w:val="22"/>
              </w:rPr>
              <w:t>Definition</w:t>
            </w:r>
            <w:r>
              <w:rPr>
                <w:color w:val="231F20"/>
                <w:spacing w:val="-14"/>
                <w:sz w:val="22"/>
              </w:rPr>
              <w:t> </w:t>
            </w:r>
            <w:r>
              <w:rPr>
                <w:color w:val="231F20"/>
                <w:spacing w:val="-2"/>
                <w:sz w:val="22"/>
              </w:rPr>
              <w:t>Documents</w:t>
            </w:r>
          </w:p>
        </w:tc>
      </w:tr>
      <w:tr>
        <w:trPr>
          <w:trHeight w:val="493" w:hRule="atLeast"/>
        </w:trPr>
        <w:tc>
          <w:tcPr>
            <w:tcW w:w="3118" w:type="dxa"/>
          </w:tcPr>
          <w:p>
            <w:pPr>
              <w:pStyle w:val="TableParagraph"/>
              <w:spacing w:before="122"/>
              <w:ind w:left="26" w:right="6"/>
              <w:jc w:val="center"/>
              <w:rPr>
                <w:b/>
                <w:sz w:val="22"/>
              </w:rPr>
            </w:pPr>
            <w:r>
              <w:rPr>
                <w:b/>
                <w:color w:val="231F20"/>
                <w:spacing w:val="-5"/>
                <w:sz w:val="22"/>
              </w:rPr>
              <w:t>PM</w:t>
            </w:r>
          </w:p>
        </w:tc>
        <w:tc>
          <w:tcPr>
            <w:tcW w:w="6375" w:type="dxa"/>
          </w:tcPr>
          <w:p>
            <w:pPr>
              <w:pStyle w:val="TableParagraph"/>
              <w:spacing w:before="122"/>
              <w:ind w:left="112"/>
              <w:rPr>
                <w:sz w:val="22"/>
              </w:rPr>
            </w:pPr>
            <w:r>
              <w:rPr>
                <w:color w:val="231F20"/>
                <w:sz w:val="22"/>
              </w:rPr>
              <w:t>Project</w:t>
            </w:r>
            <w:r>
              <w:rPr>
                <w:color w:val="231F20"/>
                <w:spacing w:val="-10"/>
                <w:sz w:val="22"/>
              </w:rPr>
              <w:t> </w:t>
            </w:r>
            <w:r>
              <w:rPr>
                <w:color w:val="231F20"/>
                <w:spacing w:val="-2"/>
                <w:sz w:val="22"/>
              </w:rPr>
              <w:t>Manager</w:t>
            </w:r>
          </w:p>
        </w:tc>
      </w:tr>
      <w:tr>
        <w:trPr>
          <w:trHeight w:val="491" w:hRule="atLeast"/>
        </w:trPr>
        <w:tc>
          <w:tcPr>
            <w:tcW w:w="3118" w:type="dxa"/>
          </w:tcPr>
          <w:p>
            <w:pPr>
              <w:pStyle w:val="TableParagraph"/>
              <w:spacing w:before="119"/>
              <w:ind w:left="26" w:right="5"/>
              <w:jc w:val="center"/>
              <w:rPr>
                <w:b/>
                <w:sz w:val="22"/>
              </w:rPr>
            </w:pPr>
            <w:r>
              <w:rPr>
                <w:b/>
                <w:color w:val="231F20"/>
                <w:spacing w:val="-5"/>
                <w:sz w:val="22"/>
              </w:rPr>
              <w:t>PMT</w:t>
            </w:r>
          </w:p>
        </w:tc>
        <w:tc>
          <w:tcPr>
            <w:tcW w:w="6375" w:type="dxa"/>
          </w:tcPr>
          <w:p>
            <w:pPr>
              <w:pStyle w:val="TableParagraph"/>
              <w:spacing w:before="119"/>
              <w:ind w:left="112"/>
              <w:rPr>
                <w:sz w:val="22"/>
              </w:rPr>
            </w:pPr>
            <w:r>
              <w:rPr>
                <w:color w:val="231F20"/>
                <w:spacing w:val="-2"/>
                <w:sz w:val="22"/>
              </w:rPr>
              <w:t>Project</w:t>
            </w:r>
            <w:r>
              <w:rPr>
                <w:color w:val="231F20"/>
                <w:sz w:val="22"/>
              </w:rPr>
              <w:t> </w:t>
            </w:r>
            <w:r>
              <w:rPr>
                <w:color w:val="231F20"/>
                <w:spacing w:val="-2"/>
                <w:sz w:val="22"/>
              </w:rPr>
              <w:t>Management</w:t>
            </w:r>
            <w:r>
              <w:rPr>
                <w:color w:val="231F20"/>
                <w:spacing w:val="3"/>
                <w:sz w:val="22"/>
              </w:rPr>
              <w:t> </w:t>
            </w:r>
            <w:r>
              <w:rPr>
                <w:color w:val="231F20"/>
                <w:spacing w:val="-4"/>
                <w:sz w:val="22"/>
              </w:rPr>
              <w:t>Team</w:t>
            </w:r>
          </w:p>
        </w:tc>
      </w:tr>
      <w:tr>
        <w:trPr>
          <w:trHeight w:val="491"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r>
        <w:trPr>
          <w:trHeight w:val="491"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r>
        <w:trPr>
          <w:trHeight w:val="491"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r>
        <w:trPr>
          <w:trHeight w:val="491"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r>
        <w:trPr>
          <w:trHeight w:val="493"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r>
        <w:trPr>
          <w:trHeight w:val="493"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r>
        <w:trPr>
          <w:trHeight w:val="491"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r>
        <w:trPr>
          <w:trHeight w:val="491"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r>
        <w:trPr>
          <w:trHeight w:val="491"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r>
        <w:trPr>
          <w:trHeight w:val="491"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r>
        <w:trPr>
          <w:trHeight w:val="493" w:hRule="atLeast"/>
        </w:trPr>
        <w:tc>
          <w:tcPr>
            <w:tcW w:w="3118" w:type="dxa"/>
          </w:tcPr>
          <w:p>
            <w:pPr>
              <w:pStyle w:val="TableParagraph"/>
              <w:rPr>
                <w:rFonts w:ascii="Times New Roman"/>
                <w:sz w:val="20"/>
              </w:rPr>
            </w:pPr>
          </w:p>
        </w:tc>
        <w:tc>
          <w:tcPr>
            <w:tcW w:w="6375" w:type="dxa"/>
          </w:tcPr>
          <w:p>
            <w:pPr>
              <w:pStyle w:val="TableParagraph"/>
              <w:rPr>
                <w:rFonts w:ascii="Times New Roman"/>
                <w:sz w:val="20"/>
              </w:rPr>
            </w:pPr>
          </w:p>
        </w:tc>
      </w:tr>
    </w:tbl>
    <w:p>
      <w:pPr>
        <w:spacing w:after="0"/>
        <w:rPr>
          <w:rFonts w:ascii="Times New Roman"/>
          <w:sz w:val="20"/>
        </w:rPr>
        <w:sectPr>
          <w:pgSz w:w="11910" w:h="16840"/>
          <w:pgMar w:header="1151" w:footer="958" w:top="1740" w:bottom="1220" w:left="0" w:right="0"/>
        </w:sectPr>
      </w:pPr>
    </w:p>
    <w:p>
      <w:pPr>
        <w:pStyle w:val="BodyText"/>
        <w:spacing w:before="103"/>
        <w:rPr>
          <w:rFonts w:ascii="Arial Black"/>
        </w:rPr>
      </w:pPr>
    </w:p>
    <w:p>
      <w:pPr>
        <w:pStyle w:val="BodyText"/>
        <w:ind w:left="1280"/>
        <w:rPr>
          <w:rFonts w:ascii="Arial Black"/>
        </w:rPr>
      </w:pPr>
      <w:r>
        <w:rPr>
          <w:rFonts w:ascii="Arial Black"/>
          <w:color w:val="231F20"/>
        </w:rPr>
        <w:t>Appendix</w:t>
      </w:r>
      <w:r>
        <w:rPr>
          <w:rFonts w:ascii="Arial Black"/>
          <w:color w:val="231F20"/>
          <w:spacing w:val="-18"/>
        </w:rPr>
        <w:t> </w:t>
      </w:r>
      <w:r>
        <w:rPr>
          <w:rFonts w:ascii="Arial Black"/>
          <w:color w:val="231F20"/>
        </w:rPr>
        <w:t>3:</w:t>
      </w:r>
      <w:r>
        <w:rPr>
          <w:rFonts w:ascii="Arial Black"/>
          <w:color w:val="231F20"/>
          <w:spacing w:val="-18"/>
        </w:rPr>
        <w:t> </w:t>
      </w:r>
      <w:r>
        <w:rPr>
          <w:rFonts w:ascii="Arial Black"/>
          <w:color w:val="231F20"/>
        </w:rPr>
        <w:t>Reference</w:t>
      </w:r>
      <w:r>
        <w:rPr>
          <w:rFonts w:ascii="Arial Black"/>
          <w:color w:val="231F20"/>
          <w:spacing w:val="-15"/>
        </w:rPr>
        <w:t> </w:t>
      </w:r>
      <w:r>
        <w:rPr>
          <w:rFonts w:ascii="Arial Black"/>
          <w:color w:val="231F20"/>
          <w:spacing w:val="-2"/>
        </w:rPr>
        <w:t>Documents</w:t>
      </w:r>
    </w:p>
    <w:p>
      <w:pPr>
        <w:spacing w:before="284"/>
        <w:ind w:left="1846" w:right="0" w:firstLine="0"/>
        <w:jc w:val="left"/>
        <w:rPr>
          <w:b/>
          <w:sz w:val="22"/>
        </w:rPr>
      </w:pPr>
      <w:r>
        <w:rPr>
          <w:b/>
          <w:color w:val="231F20"/>
          <w:sz w:val="22"/>
        </w:rPr>
        <w:t>PIMS</w:t>
      </w:r>
      <w:r>
        <w:rPr>
          <w:b/>
          <w:color w:val="231F20"/>
          <w:spacing w:val="-10"/>
          <w:sz w:val="22"/>
        </w:rPr>
        <w:t> </w:t>
      </w:r>
      <w:r>
        <w:rPr>
          <w:b/>
          <w:color w:val="231F20"/>
          <w:spacing w:val="-2"/>
          <w:sz w:val="22"/>
        </w:rPr>
        <w:t>References:</w:t>
      </w:r>
    </w:p>
    <w:p>
      <w:pPr>
        <w:spacing w:before="160"/>
        <w:ind w:left="1846" w:right="0" w:firstLine="0"/>
        <w:jc w:val="left"/>
        <w:rPr>
          <w:b/>
          <w:sz w:val="22"/>
        </w:rPr>
      </w:pPr>
      <w:r>
        <w:rPr>
          <w:b/>
          <w:color w:val="231F20"/>
          <w:spacing w:val="-2"/>
          <w:sz w:val="22"/>
        </w:rPr>
        <w:t>Policy:</w:t>
      </w:r>
    </w:p>
    <w:p>
      <w:pPr>
        <w:pStyle w:val="BodyText"/>
        <w:spacing w:before="23"/>
        <w:rPr>
          <w:b/>
        </w:rPr>
      </w:pPr>
    </w:p>
    <w:p>
      <w:pPr>
        <w:pStyle w:val="ListParagraph"/>
        <w:numPr>
          <w:ilvl w:val="0"/>
          <w:numId w:val="3"/>
        </w:numPr>
        <w:tabs>
          <w:tab w:pos="2275" w:val="left" w:leader="none"/>
        </w:tabs>
        <w:spacing w:line="240" w:lineRule="auto" w:before="0" w:after="0"/>
        <w:ind w:left="2275" w:right="0" w:hanging="321"/>
        <w:jc w:val="left"/>
        <w:rPr>
          <w:sz w:val="22"/>
        </w:rPr>
      </w:pPr>
      <w:r>
        <w:rPr>
          <w:color w:val="231F20"/>
          <w:spacing w:val="-2"/>
          <w:sz w:val="22"/>
        </w:rPr>
        <w:t>PIMS/POL-001</w:t>
      </w:r>
      <w:r>
        <w:rPr>
          <w:color w:val="231F20"/>
          <w:spacing w:val="-3"/>
          <w:sz w:val="22"/>
        </w:rPr>
        <w:t> </w:t>
      </w:r>
      <w:r>
        <w:rPr>
          <w:color w:val="231F20"/>
          <w:spacing w:val="-2"/>
          <w:sz w:val="22"/>
        </w:rPr>
        <w:t>Project</w:t>
      </w:r>
      <w:r>
        <w:rPr>
          <w:color w:val="231F20"/>
          <w:spacing w:val="-4"/>
          <w:sz w:val="22"/>
        </w:rPr>
        <w:t> </w:t>
      </w:r>
      <w:r>
        <w:rPr>
          <w:color w:val="231F20"/>
          <w:spacing w:val="-2"/>
          <w:sz w:val="22"/>
        </w:rPr>
        <w:t>Integrated</w:t>
      </w:r>
      <w:r>
        <w:rPr>
          <w:color w:val="231F20"/>
          <w:sz w:val="22"/>
        </w:rPr>
        <w:t> </w:t>
      </w:r>
      <w:r>
        <w:rPr>
          <w:color w:val="231F20"/>
          <w:spacing w:val="-2"/>
          <w:sz w:val="22"/>
        </w:rPr>
        <w:t>Management</w:t>
      </w:r>
      <w:r>
        <w:rPr>
          <w:color w:val="231F20"/>
          <w:spacing w:val="4"/>
          <w:sz w:val="22"/>
        </w:rPr>
        <w:t> </w:t>
      </w:r>
      <w:r>
        <w:rPr>
          <w:color w:val="231F20"/>
          <w:spacing w:val="-2"/>
          <w:sz w:val="22"/>
        </w:rPr>
        <w:t>System</w:t>
      </w:r>
      <w:r>
        <w:rPr>
          <w:color w:val="231F20"/>
          <w:spacing w:val="-1"/>
          <w:sz w:val="22"/>
        </w:rPr>
        <w:t> </w:t>
      </w:r>
      <w:r>
        <w:rPr>
          <w:color w:val="231F20"/>
          <w:spacing w:val="-2"/>
          <w:sz w:val="22"/>
        </w:rPr>
        <w:t>(PIMS)</w:t>
      </w:r>
      <w:r>
        <w:rPr>
          <w:color w:val="231F20"/>
          <w:spacing w:val="2"/>
          <w:sz w:val="22"/>
        </w:rPr>
        <w:t> </w:t>
      </w:r>
      <w:r>
        <w:rPr>
          <w:color w:val="231F20"/>
          <w:spacing w:val="-2"/>
          <w:sz w:val="22"/>
        </w:rPr>
        <w:t>Policy</w:t>
      </w:r>
    </w:p>
    <w:p>
      <w:pPr>
        <w:spacing w:before="235"/>
        <w:ind w:left="1846" w:right="0" w:firstLine="0"/>
        <w:jc w:val="left"/>
        <w:rPr>
          <w:b/>
          <w:sz w:val="22"/>
        </w:rPr>
      </w:pPr>
      <w:r>
        <w:rPr>
          <w:b/>
          <w:color w:val="231F20"/>
          <w:spacing w:val="-2"/>
          <w:sz w:val="22"/>
        </w:rPr>
        <w:t>Procedures:</w:t>
      </w:r>
    </w:p>
    <w:p>
      <w:pPr>
        <w:pStyle w:val="BodyText"/>
        <w:spacing w:before="26"/>
        <w:rPr>
          <w:b/>
        </w:rPr>
      </w:pPr>
    </w:p>
    <w:p>
      <w:pPr>
        <w:pStyle w:val="ListParagraph"/>
        <w:numPr>
          <w:ilvl w:val="0"/>
          <w:numId w:val="3"/>
        </w:numPr>
        <w:tabs>
          <w:tab w:pos="2275" w:val="left" w:leader="none"/>
        </w:tabs>
        <w:spacing w:line="240" w:lineRule="auto" w:before="0" w:after="0"/>
        <w:ind w:left="2275" w:right="0" w:hanging="321"/>
        <w:jc w:val="left"/>
        <w:rPr>
          <w:sz w:val="22"/>
        </w:rPr>
      </w:pPr>
      <w:r>
        <w:rPr>
          <w:color w:val="231F20"/>
          <w:spacing w:val="-2"/>
          <w:sz w:val="22"/>
        </w:rPr>
        <w:t>PIMS/CON/PRO-001</w:t>
      </w:r>
      <w:r>
        <w:rPr>
          <w:color w:val="231F20"/>
          <w:spacing w:val="-1"/>
          <w:sz w:val="22"/>
        </w:rPr>
        <w:t> </w:t>
      </w:r>
      <w:r>
        <w:rPr>
          <w:color w:val="231F20"/>
          <w:spacing w:val="-2"/>
          <w:sz w:val="22"/>
        </w:rPr>
        <w:t>Construction</w:t>
      </w:r>
      <w:r>
        <w:rPr>
          <w:color w:val="231F20"/>
          <w:spacing w:val="-1"/>
          <w:sz w:val="22"/>
        </w:rPr>
        <w:t> </w:t>
      </w:r>
      <w:r>
        <w:rPr>
          <w:color w:val="231F20"/>
          <w:spacing w:val="-2"/>
          <w:sz w:val="22"/>
        </w:rPr>
        <w:t>Management</w:t>
      </w:r>
      <w:r>
        <w:rPr>
          <w:color w:val="231F20"/>
          <w:spacing w:val="-1"/>
          <w:sz w:val="22"/>
        </w:rPr>
        <w:t> </w:t>
      </w:r>
      <w:r>
        <w:rPr>
          <w:color w:val="231F20"/>
          <w:spacing w:val="-2"/>
          <w:sz w:val="22"/>
        </w:rPr>
        <w:t>Procedure</w:t>
      </w:r>
    </w:p>
    <w:p>
      <w:pPr>
        <w:pStyle w:val="ListParagraph"/>
        <w:numPr>
          <w:ilvl w:val="0"/>
          <w:numId w:val="3"/>
        </w:numPr>
        <w:tabs>
          <w:tab w:pos="2275" w:val="left" w:leader="none"/>
        </w:tabs>
        <w:spacing w:line="240" w:lineRule="auto" w:before="117" w:after="0"/>
        <w:ind w:left="2275" w:right="0" w:hanging="321"/>
        <w:jc w:val="left"/>
        <w:rPr>
          <w:sz w:val="22"/>
        </w:rPr>
      </w:pPr>
      <w:r>
        <w:rPr>
          <w:color w:val="231F20"/>
          <w:spacing w:val="-2"/>
          <w:sz w:val="22"/>
        </w:rPr>
        <w:t>PIMS/DEM/PRO-001</w:t>
      </w:r>
      <w:r>
        <w:rPr>
          <w:color w:val="231F20"/>
          <w:spacing w:val="-3"/>
          <w:sz w:val="22"/>
        </w:rPr>
        <w:t> </w:t>
      </w:r>
      <w:r>
        <w:rPr>
          <w:color w:val="231F20"/>
          <w:spacing w:val="-2"/>
          <w:sz w:val="22"/>
        </w:rPr>
        <w:t>Design</w:t>
      </w:r>
      <w:r>
        <w:rPr>
          <w:color w:val="231F20"/>
          <w:sz w:val="22"/>
        </w:rPr>
        <w:t> </w:t>
      </w:r>
      <w:r>
        <w:rPr>
          <w:color w:val="231F20"/>
          <w:spacing w:val="-2"/>
          <w:sz w:val="22"/>
        </w:rPr>
        <w:t>Management</w:t>
      </w:r>
      <w:r>
        <w:rPr>
          <w:color w:val="231F20"/>
          <w:spacing w:val="1"/>
          <w:sz w:val="22"/>
        </w:rPr>
        <w:t> </w:t>
      </w:r>
      <w:r>
        <w:rPr>
          <w:color w:val="231F20"/>
          <w:spacing w:val="-2"/>
          <w:sz w:val="22"/>
        </w:rPr>
        <w:t>Procedure</w:t>
      </w:r>
    </w:p>
    <w:p>
      <w:pPr>
        <w:pStyle w:val="ListParagraph"/>
        <w:numPr>
          <w:ilvl w:val="0"/>
          <w:numId w:val="3"/>
        </w:numPr>
        <w:tabs>
          <w:tab w:pos="2275" w:val="left" w:leader="none"/>
        </w:tabs>
        <w:spacing w:line="240" w:lineRule="auto" w:before="116" w:after="0"/>
        <w:ind w:left="2275" w:right="0" w:hanging="321"/>
        <w:jc w:val="left"/>
        <w:rPr>
          <w:sz w:val="22"/>
        </w:rPr>
      </w:pPr>
      <w:r>
        <w:rPr>
          <w:color w:val="231F20"/>
          <w:spacing w:val="-2"/>
          <w:sz w:val="22"/>
        </w:rPr>
        <w:t>PIMS/ENV/PRO-001</w:t>
      </w:r>
      <w:r>
        <w:rPr>
          <w:color w:val="231F20"/>
          <w:sz w:val="22"/>
        </w:rPr>
        <w:t> </w:t>
      </w:r>
      <w:r>
        <w:rPr>
          <w:color w:val="231F20"/>
          <w:spacing w:val="-2"/>
          <w:sz w:val="22"/>
        </w:rPr>
        <w:t>Environmental</w:t>
      </w:r>
      <w:r>
        <w:rPr>
          <w:color w:val="231F20"/>
          <w:spacing w:val="2"/>
          <w:sz w:val="22"/>
        </w:rPr>
        <w:t> </w:t>
      </w:r>
      <w:r>
        <w:rPr>
          <w:color w:val="231F20"/>
          <w:spacing w:val="-2"/>
          <w:sz w:val="22"/>
        </w:rPr>
        <w:t>Management</w:t>
      </w:r>
      <w:r>
        <w:rPr>
          <w:color w:val="231F20"/>
          <w:spacing w:val="2"/>
          <w:sz w:val="22"/>
        </w:rPr>
        <w:t> </w:t>
      </w:r>
      <w:r>
        <w:rPr>
          <w:color w:val="231F20"/>
          <w:spacing w:val="-2"/>
          <w:sz w:val="22"/>
        </w:rPr>
        <w:t>Procedure</w:t>
      </w:r>
    </w:p>
    <w:p>
      <w:pPr>
        <w:pStyle w:val="ListParagraph"/>
        <w:numPr>
          <w:ilvl w:val="0"/>
          <w:numId w:val="3"/>
        </w:numPr>
        <w:tabs>
          <w:tab w:pos="2275" w:val="left" w:leader="none"/>
        </w:tabs>
        <w:spacing w:line="240" w:lineRule="auto" w:before="117" w:after="0"/>
        <w:ind w:left="2275" w:right="0" w:hanging="321"/>
        <w:jc w:val="left"/>
        <w:rPr>
          <w:sz w:val="22"/>
        </w:rPr>
      </w:pPr>
      <w:r>
        <w:rPr>
          <w:color w:val="231F20"/>
          <w:spacing w:val="-2"/>
          <w:sz w:val="22"/>
        </w:rPr>
        <w:t>PIMS/GOV/PRO-001 Project</w:t>
      </w:r>
      <w:r>
        <w:rPr>
          <w:color w:val="231F20"/>
          <w:spacing w:val="-1"/>
          <w:sz w:val="22"/>
        </w:rPr>
        <w:t> </w:t>
      </w:r>
      <w:r>
        <w:rPr>
          <w:color w:val="231F20"/>
          <w:spacing w:val="-2"/>
          <w:sz w:val="22"/>
        </w:rPr>
        <w:t>Governance</w:t>
      </w:r>
      <w:r>
        <w:rPr>
          <w:color w:val="231F20"/>
          <w:spacing w:val="-4"/>
          <w:sz w:val="22"/>
        </w:rPr>
        <w:t> </w:t>
      </w:r>
      <w:r>
        <w:rPr>
          <w:color w:val="231F20"/>
          <w:spacing w:val="-2"/>
          <w:sz w:val="22"/>
        </w:rPr>
        <w:t>Procedure</w:t>
      </w:r>
    </w:p>
    <w:p>
      <w:pPr>
        <w:pStyle w:val="ListParagraph"/>
        <w:numPr>
          <w:ilvl w:val="0"/>
          <w:numId w:val="3"/>
        </w:numPr>
        <w:tabs>
          <w:tab w:pos="2275" w:val="left" w:leader="none"/>
        </w:tabs>
        <w:spacing w:line="240" w:lineRule="auto" w:before="114" w:after="0"/>
        <w:ind w:left="2275" w:right="0" w:hanging="321"/>
        <w:jc w:val="left"/>
        <w:rPr>
          <w:sz w:val="22"/>
        </w:rPr>
      </w:pPr>
      <w:r>
        <w:rPr>
          <w:color w:val="231F20"/>
          <w:spacing w:val="-2"/>
          <w:sz w:val="22"/>
        </w:rPr>
        <w:t>PIMS/HCW/PRO-001</w:t>
      </w:r>
      <w:r>
        <w:rPr>
          <w:color w:val="231F20"/>
          <w:spacing w:val="-3"/>
          <w:sz w:val="22"/>
        </w:rPr>
        <w:t> </w:t>
      </w:r>
      <w:r>
        <w:rPr>
          <w:color w:val="231F20"/>
          <w:spacing w:val="-2"/>
          <w:sz w:val="22"/>
        </w:rPr>
        <w:t>Handover</w:t>
      </w:r>
      <w:r>
        <w:rPr>
          <w:color w:val="231F20"/>
          <w:spacing w:val="1"/>
          <w:sz w:val="22"/>
        </w:rPr>
        <w:t> </w:t>
      </w:r>
      <w:r>
        <w:rPr>
          <w:color w:val="231F20"/>
          <w:spacing w:val="-2"/>
          <w:sz w:val="22"/>
        </w:rPr>
        <w:t>of Completed</w:t>
      </w:r>
      <w:r>
        <w:rPr>
          <w:color w:val="231F20"/>
          <w:spacing w:val="-3"/>
          <w:sz w:val="22"/>
        </w:rPr>
        <w:t> </w:t>
      </w:r>
      <w:r>
        <w:rPr>
          <w:color w:val="231F20"/>
          <w:spacing w:val="-2"/>
          <w:sz w:val="22"/>
        </w:rPr>
        <w:t>Works</w:t>
      </w:r>
      <w:r>
        <w:rPr>
          <w:color w:val="231F20"/>
          <w:sz w:val="22"/>
        </w:rPr>
        <w:t> </w:t>
      </w:r>
      <w:r>
        <w:rPr>
          <w:color w:val="231F20"/>
          <w:spacing w:val="-2"/>
          <w:sz w:val="22"/>
        </w:rPr>
        <w:t>Procedure</w:t>
      </w:r>
    </w:p>
    <w:p>
      <w:pPr>
        <w:pStyle w:val="ListParagraph"/>
        <w:numPr>
          <w:ilvl w:val="0"/>
          <w:numId w:val="3"/>
        </w:numPr>
        <w:tabs>
          <w:tab w:pos="2275" w:val="left" w:leader="none"/>
        </w:tabs>
        <w:spacing w:line="240" w:lineRule="auto" w:before="117" w:after="0"/>
        <w:ind w:left="2275" w:right="0" w:hanging="321"/>
        <w:jc w:val="left"/>
        <w:rPr>
          <w:sz w:val="22"/>
        </w:rPr>
      </w:pPr>
      <w:r>
        <w:rPr>
          <w:color w:val="231F20"/>
          <w:spacing w:val="-2"/>
          <w:sz w:val="22"/>
        </w:rPr>
        <w:t>PIMS/LAN/PRO-001</w:t>
      </w:r>
      <w:r>
        <w:rPr>
          <w:color w:val="231F20"/>
          <w:spacing w:val="-1"/>
          <w:sz w:val="22"/>
        </w:rPr>
        <w:t> </w:t>
      </w:r>
      <w:r>
        <w:rPr>
          <w:color w:val="231F20"/>
          <w:spacing w:val="-2"/>
          <w:sz w:val="22"/>
        </w:rPr>
        <w:t>Land</w:t>
      </w:r>
      <w:r>
        <w:rPr>
          <w:color w:val="231F20"/>
          <w:spacing w:val="1"/>
          <w:sz w:val="22"/>
        </w:rPr>
        <w:t> </w:t>
      </w:r>
      <w:r>
        <w:rPr>
          <w:color w:val="231F20"/>
          <w:spacing w:val="-2"/>
          <w:sz w:val="22"/>
        </w:rPr>
        <w:t>Administration</w:t>
      </w:r>
      <w:r>
        <w:rPr>
          <w:color w:val="231F20"/>
          <w:spacing w:val="1"/>
          <w:sz w:val="22"/>
        </w:rPr>
        <w:t> </w:t>
      </w:r>
      <w:r>
        <w:rPr>
          <w:color w:val="231F20"/>
          <w:spacing w:val="-2"/>
          <w:sz w:val="22"/>
        </w:rPr>
        <w:t>Procedure</w:t>
      </w:r>
    </w:p>
    <w:p>
      <w:pPr>
        <w:pStyle w:val="ListParagraph"/>
        <w:numPr>
          <w:ilvl w:val="0"/>
          <w:numId w:val="3"/>
        </w:numPr>
        <w:tabs>
          <w:tab w:pos="2275" w:val="left" w:leader="none"/>
        </w:tabs>
        <w:spacing w:line="240" w:lineRule="auto" w:before="116" w:after="0"/>
        <w:ind w:left="2275" w:right="0" w:hanging="321"/>
        <w:jc w:val="left"/>
        <w:rPr>
          <w:sz w:val="22"/>
        </w:rPr>
      </w:pPr>
      <w:r>
        <w:rPr>
          <w:color w:val="231F20"/>
          <w:spacing w:val="-2"/>
          <w:sz w:val="22"/>
        </w:rPr>
        <w:t>PIMS/OSH/PRO-001</w:t>
      </w:r>
      <w:r>
        <w:rPr>
          <w:color w:val="231F20"/>
          <w:spacing w:val="-5"/>
          <w:sz w:val="22"/>
        </w:rPr>
        <w:t> </w:t>
      </w:r>
      <w:r>
        <w:rPr>
          <w:color w:val="231F20"/>
          <w:spacing w:val="-2"/>
          <w:sz w:val="22"/>
        </w:rPr>
        <w:t>Occupational Safety</w:t>
      </w:r>
      <w:r>
        <w:rPr>
          <w:color w:val="231F20"/>
          <w:spacing w:val="-1"/>
          <w:sz w:val="22"/>
        </w:rPr>
        <w:t> </w:t>
      </w:r>
      <w:r>
        <w:rPr>
          <w:color w:val="231F20"/>
          <w:spacing w:val="-2"/>
          <w:sz w:val="22"/>
        </w:rPr>
        <w:t>&amp;</w:t>
      </w:r>
      <w:r>
        <w:rPr>
          <w:color w:val="231F20"/>
          <w:spacing w:val="2"/>
          <w:sz w:val="22"/>
        </w:rPr>
        <w:t> </w:t>
      </w:r>
      <w:r>
        <w:rPr>
          <w:color w:val="231F20"/>
          <w:spacing w:val="-2"/>
          <w:sz w:val="22"/>
        </w:rPr>
        <w:t>Health</w:t>
      </w:r>
      <w:r>
        <w:rPr>
          <w:color w:val="231F20"/>
          <w:spacing w:val="2"/>
          <w:sz w:val="22"/>
        </w:rPr>
        <w:t> </w:t>
      </w:r>
      <w:r>
        <w:rPr>
          <w:color w:val="231F20"/>
          <w:spacing w:val="-2"/>
          <w:sz w:val="22"/>
        </w:rPr>
        <w:t>Procedure</w:t>
      </w:r>
    </w:p>
    <w:p>
      <w:pPr>
        <w:pStyle w:val="ListParagraph"/>
        <w:numPr>
          <w:ilvl w:val="0"/>
          <w:numId w:val="3"/>
        </w:numPr>
        <w:tabs>
          <w:tab w:pos="2275" w:val="left" w:leader="none"/>
        </w:tabs>
        <w:spacing w:line="240" w:lineRule="auto" w:before="117" w:after="0"/>
        <w:ind w:left="2275" w:right="0" w:hanging="321"/>
        <w:jc w:val="left"/>
        <w:rPr>
          <w:sz w:val="22"/>
        </w:rPr>
      </w:pPr>
      <w:r>
        <w:rPr>
          <w:color w:val="231F20"/>
          <w:spacing w:val="-2"/>
          <w:sz w:val="22"/>
        </w:rPr>
        <w:t>PIMS/PGM/PRO-001</w:t>
      </w:r>
      <w:r>
        <w:rPr>
          <w:color w:val="231F20"/>
          <w:spacing w:val="-3"/>
          <w:sz w:val="22"/>
        </w:rPr>
        <w:t> </w:t>
      </w:r>
      <w:r>
        <w:rPr>
          <w:color w:val="231F20"/>
          <w:spacing w:val="-2"/>
          <w:sz w:val="22"/>
        </w:rPr>
        <w:t>Programme</w:t>
      </w:r>
      <w:r>
        <w:rPr>
          <w:color w:val="231F20"/>
          <w:spacing w:val="-1"/>
          <w:sz w:val="22"/>
        </w:rPr>
        <w:t> </w:t>
      </w:r>
      <w:r>
        <w:rPr>
          <w:color w:val="231F20"/>
          <w:spacing w:val="-2"/>
          <w:sz w:val="22"/>
        </w:rPr>
        <w:t>Management</w:t>
      </w:r>
      <w:r>
        <w:rPr>
          <w:color w:val="231F20"/>
          <w:spacing w:val="2"/>
          <w:sz w:val="22"/>
        </w:rPr>
        <w:t> </w:t>
      </w:r>
      <w:r>
        <w:rPr>
          <w:color w:val="231F20"/>
          <w:spacing w:val="-2"/>
          <w:sz w:val="22"/>
        </w:rPr>
        <w:t>Procedure</w:t>
      </w:r>
    </w:p>
    <w:p>
      <w:pPr>
        <w:pStyle w:val="ListParagraph"/>
        <w:numPr>
          <w:ilvl w:val="0"/>
          <w:numId w:val="3"/>
        </w:numPr>
        <w:tabs>
          <w:tab w:pos="2275" w:val="left" w:leader="none"/>
        </w:tabs>
        <w:spacing w:line="240" w:lineRule="auto" w:before="116" w:after="0"/>
        <w:ind w:left="2275" w:right="0" w:hanging="321"/>
        <w:jc w:val="left"/>
        <w:rPr>
          <w:sz w:val="22"/>
        </w:rPr>
      </w:pPr>
      <w:r>
        <w:rPr>
          <w:color w:val="231F20"/>
          <w:spacing w:val="-2"/>
          <w:sz w:val="22"/>
        </w:rPr>
        <w:t>PIMS/PIM/PRO-001</w:t>
      </w:r>
      <w:r>
        <w:rPr>
          <w:color w:val="231F20"/>
          <w:spacing w:val="-3"/>
          <w:sz w:val="22"/>
        </w:rPr>
        <w:t> </w:t>
      </w:r>
      <w:r>
        <w:rPr>
          <w:color w:val="231F20"/>
          <w:spacing w:val="-2"/>
          <w:sz w:val="22"/>
        </w:rPr>
        <w:t>Project</w:t>
      </w:r>
      <w:r>
        <w:rPr>
          <w:color w:val="231F20"/>
          <w:sz w:val="22"/>
        </w:rPr>
        <w:t> </w:t>
      </w:r>
      <w:r>
        <w:rPr>
          <w:color w:val="231F20"/>
          <w:spacing w:val="-2"/>
          <w:sz w:val="22"/>
        </w:rPr>
        <w:t>Information</w:t>
      </w:r>
      <w:r>
        <w:rPr>
          <w:color w:val="231F20"/>
          <w:spacing w:val="1"/>
          <w:sz w:val="22"/>
        </w:rPr>
        <w:t> </w:t>
      </w:r>
      <w:r>
        <w:rPr>
          <w:color w:val="231F20"/>
          <w:spacing w:val="-2"/>
          <w:sz w:val="22"/>
        </w:rPr>
        <w:t>Management</w:t>
      </w:r>
      <w:r>
        <w:rPr>
          <w:color w:val="231F20"/>
          <w:spacing w:val="2"/>
          <w:sz w:val="22"/>
        </w:rPr>
        <w:t> </w:t>
      </w:r>
      <w:r>
        <w:rPr>
          <w:color w:val="231F20"/>
          <w:spacing w:val="-2"/>
          <w:sz w:val="22"/>
        </w:rPr>
        <w:t>Procedure</w:t>
      </w:r>
    </w:p>
    <w:p>
      <w:pPr>
        <w:pStyle w:val="ListParagraph"/>
        <w:numPr>
          <w:ilvl w:val="0"/>
          <w:numId w:val="3"/>
        </w:numPr>
        <w:tabs>
          <w:tab w:pos="2275" w:val="left" w:leader="none"/>
        </w:tabs>
        <w:spacing w:line="240" w:lineRule="auto" w:before="114" w:after="0"/>
        <w:ind w:left="2275" w:right="0" w:hanging="321"/>
        <w:jc w:val="left"/>
        <w:rPr>
          <w:sz w:val="22"/>
        </w:rPr>
      </w:pPr>
      <w:r>
        <w:rPr>
          <w:color w:val="231F20"/>
          <w:spacing w:val="-2"/>
          <w:sz w:val="22"/>
        </w:rPr>
        <w:t>PIMS/PJM/PRO-001</w:t>
      </w:r>
      <w:r>
        <w:rPr>
          <w:color w:val="231F20"/>
          <w:spacing w:val="-5"/>
          <w:sz w:val="22"/>
        </w:rPr>
        <w:t> </w:t>
      </w:r>
      <w:r>
        <w:rPr>
          <w:color w:val="231F20"/>
          <w:spacing w:val="-2"/>
          <w:sz w:val="22"/>
        </w:rPr>
        <w:t>Project</w:t>
      </w:r>
      <w:r>
        <w:rPr>
          <w:color w:val="231F20"/>
          <w:spacing w:val="1"/>
          <w:sz w:val="22"/>
        </w:rPr>
        <w:t> </w:t>
      </w:r>
      <w:r>
        <w:rPr>
          <w:color w:val="231F20"/>
          <w:spacing w:val="-2"/>
          <w:sz w:val="22"/>
        </w:rPr>
        <w:t>Management</w:t>
      </w:r>
      <w:r>
        <w:rPr>
          <w:color w:val="231F20"/>
          <w:spacing w:val="1"/>
          <w:sz w:val="22"/>
        </w:rPr>
        <w:t> </w:t>
      </w:r>
      <w:r>
        <w:rPr>
          <w:color w:val="231F20"/>
          <w:spacing w:val="-2"/>
          <w:sz w:val="22"/>
        </w:rPr>
        <w:t>Procedure</w:t>
      </w:r>
    </w:p>
    <w:p>
      <w:pPr>
        <w:pStyle w:val="ListParagraph"/>
        <w:numPr>
          <w:ilvl w:val="0"/>
          <w:numId w:val="3"/>
        </w:numPr>
        <w:tabs>
          <w:tab w:pos="2275" w:val="left" w:leader="none"/>
        </w:tabs>
        <w:spacing w:line="240" w:lineRule="auto" w:before="117" w:after="0"/>
        <w:ind w:left="2275" w:right="0" w:hanging="321"/>
        <w:jc w:val="left"/>
        <w:rPr>
          <w:sz w:val="22"/>
        </w:rPr>
      </w:pPr>
      <w:r>
        <w:rPr>
          <w:color w:val="231F20"/>
          <w:spacing w:val="-2"/>
          <w:sz w:val="22"/>
        </w:rPr>
        <w:t>PIMS/PRI/PRO-001</w:t>
      </w:r>
      <w:r>
        <w:rPr>
          <w:color w:val="231F20"/>
          <w:spacing w:val="-8"/>
          <w:sz w:val="22"/>
        </w:rPr>
        <w:t> </w:t>
      </w:r>
      <w:r>
        <w:rPr>
          <w:color w:val="231F20"/>
          <w:spacing w:val="-2"/>
          <w:sz w:val="22"/>
        </w:rPr>
        <w:t>PIMS Management Review</w:t>
      </w:r>
      <w:r>
        <w:rPr>
          <w:color w:val="231F20"/>
          <w:spacing w:val="-3"/>
          <w:sz w:val="22"/>
        </w:rPr>
        <w:t> </w:t>
      </w:r>
      <w:r>
        <w:rPr>
          <w:color w:val="231F20"/>
          <w:spacing w:val="-2"/>
          <w:sz w:val="22"/>
        </w:rPr>
        <w:t>&amp;</w:t>
      </w:r>
      <w:r>
        <w:rPr>
          <w:color w:val="231F20"/>
          <w:spacing w:val="-5"/>
          <w:sz w:val="22"/>
        </w:rPr>
        <w:t> </w:t>
      </w:r>
      <w:r>
        <w:rPr>
          <w:color w:val="231F20"/>
          <w:spacing w:val="-2"/>
          <w:sz w:val="22"/>
        </w:rPr>
        <w:t>Improvement</w:t>
      </w:r>
      <w:r>
        <w:rPr>
          <w:color w:val="231F20"/>
          <w:spacing w:val="1"/>
          <w:sz w:val="22"/>
        </w:rPr>
        <w:t> </w:t>
      </w:r>
      <w:r>
        <w:rPr>
          <w:color w:val="231F20"/>
          <w:spacing w:val="-2"/>
          <w:sz w:val="22"/>
        </w:rPr>
        <w:t>Procedure</w:t>
      </w:r>
    </w:p>
    <w:p>
      <w:pPr>
        <w:pStyle w:val="ListParagraph"/>
        <w:numPr>
          <w:ilvl w:val="0"/>
          <w:numId w:val="3"/>
        </w:numPr>
        <w:tabs>
          <w:tab w:pos="2275" w:val="left" w:leader="none"/>
        </w:tabs>
        <w:spacing w:line="240" w:lineRule="auto" w:before="119" w:after="0"/>
        <w:ind w:left="2275" w:right="0" w:hanging="321"/>
        <w:jc w:val="left"/>
        <w:rPr>
          <w:sz w:val="22"/>
        </w:rPr>
      </w:pPr>
      <w:r>
        <w:rPr>
          <w:color w:val="231F20"/>
          <w:spacing w:val="-2"/>
          <w:sz w:val="22"/>
        </w:rPr>
        <w:t>PIMS/PQA/PRO-001 Project</w:t>
      </w:r>
      <w:r>
        <w:rPr>
          <w:color w:val="231F20"/>
          <w:spacing w:val="-1"/>
          <w:sz w:val="22"/>
        </w:rPr>
        <w:t> </w:t>
      </w:r>
      <w:r>
        <w:rPr>
          <w:color w:val="231F20"/>
          <w:spacing w:val="-2"/>
          <w:sz w:val="22"/>
        </w:rPr>
        <w:t>Quality</w:t>
      </w:r>
      <w:r>
        <w:rPr>
          <w:color w:val="231F20"/>
          <w:sz w:val="22"/>
        </w:rPr>
        <w:t> </w:t>
      </w:r>
      <w:r>
        <w:rPr>
          <w:color w:val="231F20"/>
          <w:spacing w:val="-2"/>
          <w:sz w:val="22"/>
        </w:rPr>
        <w:t>Management</w:t>
      </w:r>
      <w:r>
        <w:rPr>
          <w:color w:val="231F20"/>
          <w:spacing w:val="1"/>
          <w:sz w:val="22"/>
        </w:rPr>
        <w:t> </w:t>
      </w:r>
      <w:r>
        <w:rPr>
          <w:color w:val="231F20"/>
          <w:spacing w:val="-2"/>
          <w:sz w:val="22"/>
        </w:rPr>
        <w:t>Procedure</w:t>
      </w:r>
    </w:p>
    <w:p>
      <w:pPr>
        <w:pStyle w:val="ListParagraph"/>
        <w:numPr>
          <w:ilvl w:val="0"/>
          <w:numId w:val="3"/>
        </w:numPr>
        <w:tabs>
          <w:tab w:pos="2275" w:val="left" w:leader="none"/>
        </w:tabs>
        <w:spacing w:line="240" w:lineRule="auto" w:before="117" w:after="0"/>
        <w:ind w:left="2275" w:right="0" w:hanging="321"/>
        <w:jc w:val="left"/>
        <w:rPr>
          <w:sz w:val="22"/>
        </w:rPr>
      </w:pPr>
      <w:r>
        <w:rPr>
          <w:color w:val="231F20"/>
          <w:spacing w:val="-2"/>
          <w:sz w:val="22"/>
        </w:rPr>
        <w:t>PIMS/RSK/PRO-001</w:t>
      </w:r>
      <w:r>
        <w:rPr>
          <w:color w:val="231F20"/>
          <w:spacing w:val="-5"/>
          <w:sz w:val="22"/>
        </w:rPr>
        <w:t> </w:t>
      </w:r>
      <w:r>
        <w:rPr>
          <w:color w:val="231F20"/>
          <w:spacing w:val="-2"/>
          <w:sz w:val="22"/>
        </w:rPr>
        <w:t>Project</w:t>
      </w:r>
      <w:r>
        <w:rPr>
          <w:color w:val="231F20"/>
          <w:sz w:val="22"/>
        </w:rPr>
        <w:t> </w:t>
      </w:r>
      <w:r>
        <w:rPr>
          <w:color w:val="231F20"/>
          <w:spacing w:val="-2"/>
          <w:sz w:val="22"/>
        </w:rPr>
        <w:t>Delivery</w:t>
      </w:r>
      <w:r>
        <w:rPr>
          <w:color w:val="231F20"/>
          <w:sz w:val="22"/>
        </w:rPr>
        <w:t> </w:t>
      </w:r>
      <w:r>
        <w:rPr>
          <w:color w:val="231F20"/>
          <w:spacing w:val="-2"/>
          <w:sz w:val="22"/>
        </w:rPr>
        <w:t>Risk</w:t>
      </w:r>
      <w:r>
        <w:rPr>
          <w:color w:val="231F20"/>
          <w:spacing w:val="-5"/>
          <w:sz w:val="22"/>
        </w:rPr>
        <w:t> </w:t>
      </w:r>
      <w:r>
        <w:rPr>
          <w:color w:val="231F20"/>
          <w:spacing w:val="-2"/>
          <w:sz w:val="22"/>
        </w:rPr>
        <w:t>Management</w:t>
      </w:r>
      <w:r>
        <w:rPr>
          <w:color w:val="231F20"/>
          <w:sz w:val="22"/>
        </w:rPr>
        <w:t> </w:t>
      </w:r>
      <w:r>
        <w:rPr>
          <w:color w:val="231F20"/>
          <w:spacing w:val="-2"/>
          <w:sz w:val="22"/>
        </w:rPr>
        <w:t>Procedure</w:t>
      </w:r>
    </w:p>
    <w:p>
      <w:pPr>
        <w:pStyle w:val="ListParagraph"/>
        <w:numPr>
          <w:ilvl w:val="0"/>
          <w:numId w:val="3"/>
        </w:numPr>
        <w:tabs>
          <w:tab w:pos="2275" w:val="left" w:leader="none"/>
        </w:tabs>
        <w:spacing w:line="240" w:lineRule="auto" w:before="114" w:after="0"/>
        <w:ind w:left="2275" w:right="0" w:hanging="321"/>
        <w:jc w:val="left"/>
        <w:rPr>
          <w:sz w:val="22"/>
        </w:rPr>
      </w:pPr>
      <w:r>
        <w:rPr>
          <w:color w:val="231F20"/>
          <w:spacing w:val="-2"/>
          <w:sz w:val="22"/>
        </w:rPr>
        <w:t>PIMS/STC/PRO-001</w:t>
      </w:r>
      <w:r>
        <w:rPr>
          <w:color w:val="231F20"/>
          <w:spacing w:val="-4"/>
          <w:sz w:val="22"/>
        </w:rPr>
        <w:t> </w:t>
      </w:r>
      <w:r>
        <w:rPr>
          <w:color w:val="231F20"/>
          <w:spacing w:val="-2"/>
          <w:sz w:val="22"/>
        </w:rPr>
        <w:t>Statutory</w:t>
      </w:r>
      <w:r>
        <w:rPr>
          <w:color w:val="231F20"/>
          <w:spacing w:val="-1"/>
          <w:sz w:val="22"/>
        </w:rPr>
        <w:t> </w:t>
      </w:r>
      <w:r>
        <w:rPr>
          <w:color w:val="231F20"/>
          <w:spacing w:val="-2"/>
          <w:sz w:val="22"/>
        </w:rPr>
        <w:t>Compliance</w:t>
      </w:r>
      <w:r>
        <w:rPr>
          <w:color w:val="231F20"/>
          <w:spacing w:val="3"/>
          <w:sz w:val="22"/>
        </w:rPr>
        <w:t> </w:t>
      </w:r>
      <w:r>
        <w:rPr>
          <w:color w:val="231F20"/>
          <w:spacing w:val="-2"/>
          <w:sz w:val="22"/>
        </w:rPr>
        <w:t>Procedure</w:t>
      </w:r>
    </w:p>
    <w:p>
      <w:pPr>
        <w:pStyle w:val="ListParagraph"/>
        <w:numPr>
          <w:ilvl w:val="0"/>
          <w:numId w:val="3"/>
        </w:numPr>
        <w:tabs>
          <w:tab w:pos="2275" w:val="left" w:leader="none"/>
        </w:tabs>
        <w:spacing w:line="240" w:lineRule="auto" w:before="116" w:after="0"/>
        <w:ind w:left="2275" w:right="0" w:hanging="321"/>
        <w:jc w:val="left"/>
        <w:rPr>
          <w:sz w:val="22"/>
        </w:rPr>
      </w:pPr>
      <w:r>
        <w:rPr>
          <w:color w:val="231F20"/>
          <w:spacing w:val="-2"/>
          <w:sz w:val="22"/>
        </w:rPr>
        <w:t>PIMS/STE/PRO-001</w:t>
      </w:r>
      <w:r>
        <w:rPr>
          <w:color w:val="231F20"/>
          <w:spacing w:val="-5"/>
          <w:sz w:val="22"/>
        </w:rPr>
        <w:t> </w:t>
      </w:r>
      <w:r>
        <w:rPr>
          <w:color w:val="231F20"/>
          <w:spacing w:val="-2"/>
          <w:sz w:val="22"/>
        </w:rPr>
        <w:t>Stakeholder</w:t>
      </w:r>
      <w:r>
        <w:rPr>
          <w:color w:val="231F20"/>
          <w:spacing w:val="1"/>
          <w:sz w:val="22"/>
        </w:rPr>
        <w:t> </w:t>
      </w:r>
      <w:r>
        <w:rPr>
          <w:color w:val="231F20"/>
          <w:spacing w:val="-2"/>
          <w:sz w:val="22"/>
        </w:rPr>
        <w:t>Engagement</w:t>
      </w:r>
      <w:r>
        <w:rPr>
          <w:color w:val="231F20"/>
          <w:sz w:val="22"/>
        </w:rPr>
        <w:t> </w:t>
      </w:r>
      <w:r>
        <w:rPr>
          <w:color w:val="231F20"/>
          <w:spacing w:val="-2"/>
          <w:sz w:val="22"/>
        </w:rPr>
        <w:t>Procedure</w:t>
      </w:r>
    </w:p>
    <w:p>
      <w:pPr>
        <w:pStyle w:val="ListParagraph"/>
        <w:numPr>
          <w:ilvl w:val="0"/>
          <w:numId w:val="3"/>
        </w:numPr>
        <w:tabs>
          <w:tab w:pos="2275" w:val="left" w:leader="none"/>
        </w:tabs>
        <w:spacing w:line="240" w:lineRule="auto" w:before="117" w:after="0"/>
        <w:ind w:left="2275" w:right="0" w:hanging="321"/>
        <w:jc w:val="left"/>
        <w:rPr>
          <w:sz w:val="22"/>
        </w:rPr>
      </w:pPr>
      <w:r>
        <w:rPr>
          <w:color w:val="231F20"/>
          <w:spacing w:val="-2"/>
          <w:sz w:val="22"/>
        </w:rPr>
        <w:t>PIMS/TNC/PRO-001</w:t>
      </w:r>
      <w:r>
        <w:rPr>
          <w:color w:val="231F20"/>
          <w:spacing w:val="-7"/>
          <w:sz w:val="22"/>
        </w:rPr>
        <w:t> </w:t>
      </w:r>
      <w:r>
        <w:rPr>
          <w:color w:val="231F20"/>
          <w:spacing w:val="-2"/>
          <w:sz w:val="22"/>
        </w:rPr>
        <w:t>Testing</w:t>
      </w:r>
      <w:r>
        <w:rPr>
          <w:color w:val="231F20"/>
          <w:spacing w:val="-1"/>
          <w:sz w:val="22"/>
        </w:rPr>
        <w:t> </w:t>
      </w:r>
      <w:r>
        <w:rPr>
          <w:color w:val="231F20"/>
          <w:spacing w:val="-2"/>
          <w:sz w:val="22"/>
        </w:rPr>
        <w:t>&amp;</w:t>
      </w:r>
      <w:r>
        <w:rPr>
          <w:color w:val="231F20"/>
          <w:sz w:val="22"/>
        </w:rPr>
        <w:t> </w:t>
      </w:r>
      <w:r>
        <w:rPr>
          <w:color w:val="231F20"/>
          <w:spacing w:val="-2"/>
          <w:sz w:val="22"/>
        </w:rPr>
        <w:t>Commissioning</w:t>
      </w:r>
      <w:r>
        <w:rPr>
          <w:color w:val="231F20"/>
          <w:sz w:val="22"/>
        </w:rPr>
        <w:t> </w:t>
      </w:r>
      <w:r>
        <w:rPr>
          <w:color w:val="231F20"/>
          <w:spacing w:val="-2"/>
          <w:sz w:val="22"/>
        </w:rPr>
        <w:t>Management</w:t>
      </w:r>
      <w:r>
        <w:rPr>
          <w:color w:val="231F20"/>
          <w:spacing w:val="1"/>
          <w:sz w:val="22"/>
        </w:rPr>
        <w:t> </w:t>
      </w:r>
      <w:r>
        <w:rPr>
          <w:color w:val="231F20"/>
          <w:spacing w:val="-2"/>
          <w:sz w:val="22"/>
        </w:rPr>
        <w:t>Procedure</w:t>
      </w:r>
    </w:p>
    <w:p>
      <w:pPr>
        <w:pStyle w:val="BodyText"/>
        <w:spacing w:before="101"/>
      </w:pPr>
    </w:p>
    <w:p>
      <w:pPr>
        <w:spacing w:before="0"/>
        <w:ind w:left="1846" w:right="0" w:firstLine="0"/>
        <w:jc w:val="left"/>
        <w:rPr>
          <w:b/>
          <w:sz w:val="22"/>
        </w:rPr>
      </w:pPr>
      <w:r>
        <w:rPr>
          <w:b/>
          <w:color w:val="231F20"/>
          <w:sz w:val="22"/>
        </w:rPr>
        <w:t>Project</w:t>
      </w:r>
      <w:r>
        <w:rPr>
          <w:b/>
          <w:color w:val="231F20"/>
          <w:spacing w:val="-15"/>
          <w:sz w:val="22"/>
        </w:rPr>
        <w:t> </w:t>
      </w:r>
      <w:r>
        <w:rPr>
          <w:b/>
          <w:color w:val="231F20"/>
          <w:sz w:val="22"/>
        </w:rPr>
        <w:t>Document</w:t>
      </w:r>
      <w:r>
        <w:rPr>
          <w:b/>
          <w:color w:val="231F20"/>
          <w:spacing w:val="-15"/>
          <w:sz w:val="22"/>
        </w:rPr>
        <w:t> </w:t>
      </w:r>
      <w:r>
        <w:rPr>
          <w:b/>
          <w:color w:val="231F20"/>
          <w:spacing w:val="-2"/>
          <w:sz w:val="22"/>
        </w:rPr>
        <w:t>References:</w:t>
      </w:r>
    </w:p>
    <w:p>
      <w:pPr>
        <w:pStyle w:val="BodyText"/>
        <w:spacing w:before="26"/>
        <w:rPr>
          <w:b/>
        </w:rPr>
      </w:pPr>
    </w:p>
    <w:p>
      <w:pPr>
        <w:pStyle w:val="ListParagraph"/>
        <w:numPr>
          <w:ilvl w:val="0"/>
          <w:numId w:val="3"/>
        </w:numPr>
        <w:tabs>
          <w:tab w:pos="2314" w:val="left" w:leader="none"/>
        </w:tabs>
        <w:spacing w:line="240" w:lineRule="auto" w:before="0" w:after="0"/>
        <w:ind w:left="2314" w:right="0" w:hanging="360"/>
        <w:jc w:val="left"/>
        <w:rPr>
          <w:sz w:val="22"/>
        </w:rPr>
      </w:pPr>
      <w:r>
        <w:rPr>
          <w:color w:val="231F20"/>
          <w:spacing w:val="-2"/>
          <w:sz w:val="22"/>
        </w:rPr>
        <w:t>Project</w:t>
      </w:r>
      <w:r>
        <w:rPr>
          <w:color w:val="231F20"/>
          <w:spacing w:val="-3"/>
          <w:sz w:val="22"/>
        </w:rPr>
        <w:t> </w:t>
      </w:r>
      <w:r>
        <w:rPr>
          <w:color w:val="231F20"/>
          <w:spacing w:val="-2"/>
          <w:sz w:val="22"/>
        </w:rPr>
        <w:t>Management</w:t>
      </w:r>
      <w:r>
        <w:rPr>
          <w:color w:val="231F20"/>
          <w:spacing w:val="1"/>
          <w:sz w:val="22"/>
        </w:rPr>
        <w:t> </w:t>
      </w:r>
      <w:r>
        <w:rPr>
          <w:color w:val="231F20"/>
          <w:spacing w:val="-4"/>
          <w:sz w:val="22"/>
        </w:rPr>
        <w:t>Plan</w:t>
      </w:r>
    </w:p>
    <w:p>
      <w:pPr>
        <w:pStyle w:val="ListParagraph"/>
        <w:numPr>
          <w:ilvl w:val="0"/>
          <w:numId w:val="3"/>
        </w:numPr>
        <w:tabs>
          <w:tab w:pos="2314" w:val="left" w:leader="none"/>
        </w:tabs>
        <w:spacing w:line="240" w:lineRule="auto" w:before="117" w:after="0"/>
        <w:ind w:left="2314" w:right="0" w:hanging="360"/>
        <w:jc w:val="left"/>
        <w:rPr>
          <w:sz w:val="22"/>
        </w:rPr>
      </w:pPr>
      <w:r>
        <w:rPr>
          <w:color w:val="231F20"/>
          <w:spacing w:val="-2"/>
          <w:sz w:val="22"/>
        </w:rPr>
        <w:t>Project</w:t>
      </w:r>
      <w:r>
        <w:rPr>
          <w:color w:val="231F20"/>
          <w:sz w:val="22"/>
        </w:rPr>
        <w:t> </w:t>
      </w:r>
      <w:r>
        <w:rPr>
          <w:color w:val="231F20"/>
          <w:spacing w:val="-2"/>
          <w:sz w:val="22"/>
        </w:rPr>
        <w:t>Design</w:t>
      </w:r>
      <w:r>
        <w:rPr>
          <w:color w:val="231F20"/>
          <w:spacing w:val="-4"/>
          <w:sz w:val="22"/>
        </w:rPr>
        <w:t> </w:t>
      </w:r>
      <w:r>
        <w:rPr>
          <w:color w:val="231F20"/>
          <w:spacing w:val="-2"/>
          <w:sz w:val="22"/>
        </w:rPr>
        <w:t>Management</w:t>
      </w:r>
      <w:r>
        <w:rPr>
          <w:color w:val="231F20"/>
          <w:sz w:val="22"/>
        </w:rPr>
        <w:t> </w:t>
      </w:r>
      <w:r>
        <w:rPr>
          <w:color w:val="231F20"/>
          <w:spacing w:val="-4"/>
          <w:sz w:val="22"/>
        </w:rPr>
        <w:t>Plan</w:t>
      </w:r>
    </w:p>
    <w:p>
      <w:pPr>
        <w:pStyle w:val="ListParagraph"/>
        <w:numPr>
          <w:ilvl w:val="0"/>
          <w:numId w:val="3"/>
        </w:numPr>
        <w:tabs>
          <w:tab w:pos="2314" w:val="left" w:leader="none"/>
        </w:tabs>
        <w:spacing w:line="240" w:lineRule="auto" w:before="117" w:after="0"/>
        <w:ind w:left="2314" w:right="0" w:hanging="360"/>
        <w:jc w:val="left"/>
        <w:rPr>
          <w:sz w:val="22"/>
        </w:rPr>
      </w:pPr>
      <w:r>
        <w:rPr>
          <w:color w:val="231F20"/>
          <w:sz w:val="22"/>
        </w:rPr>
        <w:t>Project</w:t>
      </w:r>
      <w:r>
        <w:rPr>
          <w:color w:val="231F20"/>
          <w:spacing w:val="-9"/>
          <w:sz w:val="22"/>
        </w:rPr>
        <w:t> </w:t>
      </w:r>
      <w:r>
        <w:rPr>
          <w:color w:val="231F20"/>
          <w:sz w:val="22"/>
        </w:rPr>
        <w:t>Quality</w:t>
      </w:r>
      <w:r>
        <w:rPr>
          <w:color w:val="231F20"/>
          <w:spacing w:val="-7"/>
          <w:sz w:val="22"/>
        </w:rPr>
        <w:t> </w:t>
      </w:r>
      <w:r>
        <w:rPr>
          <w:color w:val="231F20"/>
          <w:spacing w:val="-4"/>
          <w:sz w:val="22"/>
        </w:rPr>
        <w:t>Plan</w:t>
      </w:r>
    </w:p>
    <w:p>
      <w:pPr>
        <w:pStyle w:val="ListParagraph"/>
        <w:numPr>
          <w:ilvl w:val="0"/>
          <w:numId w:val="3"/>
        </w:numPr>
        <w:tabs>
          <w:tab w:pos="2314" w:val="left" w:leader="none"/>
        </w:tabs>
        <w:spacing w:line="240" w:lineRule="auto" w:before="114" w:after="0"/>
        <w:ind w:left="2314" w:right="0" w:hanging="360"/>
        <w:jc w:val="left"/>
        <w:rPr>
          <w:sz w:val="22"/>
        </w:rPr>
      </w:pPr>
      <w:r>
        <w:rPr>
          <w:color w:val="231F20"/>
          <w:spacing w:val="-2"/>
          <w:sz w:val="22"/>
        </w:rPr>
        <w:t>Project</w:t>
      </w:r>
      <w:r>
        <w:rPr>
          <w:color w:val="231F20"/>
          <w:sz w:val="22"/>
        </w:rPr>
        <w:t> </w:t>
      </w:r>
      <w:r>
        <w:rPr>
          <w:color w:val="231F20"/>
          <w:spacing w:val="-2"/>
          <w:sz w:val="22"/>
        </w:rPr>
        <w:t>Environmental</w:t>
      </w:r>
      <w:r>
        <w:rPr>
          <w:color w:val="231F20"/>
          <w:spacing w:val="-1"/>
          <w:sz w:val="22"/>
        </w:rPr>
        <w:t> </w:t>
      </w:r>
      <w:r>
        <w:rPr>
          <w:color w:val="231F20"/>
          <w:spacing w:val="-2"/>
          <w:sz w:val="22"/>
        </w:rPr>
        <w:t>Management</w:t>
      </w:r>
      <w:r>
        <w:rPr>
          <w:color w:val="231F20"/>
          <w:sz w:val="22"/>
        </w:rPr>
        <w:t> </w:t>
      </w:r>
      <w:r>
        <w:rPr>
          <w:color w:val="231F20"/>
          <w:spacing w:val="-4"/>
          <w:sz w:val="22"/>
        </w:rPr>
        <w:t>Plan</w:t>
      </w:r>
    </w:p>
    <w:p>
      <w:pPr>
        <w:pStyle w:val="ListParagraph"/>
        <w:numPr>
          <w:ilvl w:val="0"/>
          <w:numId w:val="3"/>
        </w:numPr>
        <w:tabs>
          <w:tab w:pos="2314" w:val="left" w:leader="none"/>
        </w:tabs>
        <w:spacing w:line="240" w:lineRule="auto" w:before="119" w:after="0"/>
        <w:ind w:left="2314" w:right="0" w:hanging="360"/>
        <w:jc w:val="left"/>
        <w:rPr>
          <w:sz w:val="22"/>
        </w:rPr>
      </w:pPr>
      <w:r>
        <w:rPr>
          <w:color w:val="231F20"/>
          <w:sz w:val="22"/>
        </w:rPr>
        <w:t>Project</w:t>
      </w:r>
      <w:r>
        <w:rPr>
          <w:color w:val="231F20"/>
          <w:spacing w:val="-16"/>
          <w:sz w:val="22"/>
        </w:rPr>
        <w:t> </w:t>
      </w:r>
      <w:r>
        <w:rPr>
          <w:color w:val="231F20"/>
          <w:sz w:val="22"/>
        </w:rPr>
        <w:t>Risk</w:t>
      </w:r>
      <w:r>
        <w:rPr>
          <w:color w:val="231F20"/>
          <w:spacing w:val="-15"/>
          <w:sz w:val="22"/>
        </w:rPr>
        <w:t> </w:t>
      </w:r>
      <w:r>
        <w:rPr>
          <w:color w:val="231F20"/>
          <w:sz w:val="22"/>
        </w:rPr>
        <w:t>Management</w:t>
      </w:r>
      <w:r>
        <w:rPr>
          <w:color w:val="231F20"/>
          <w:spacing w:val="-14"/>
          <w:sz w:val="22"/>
        </w:rPr>
        <w:t> </w:t>
      </w:r>
      <w:r>
        <w:rPr>
          <w:color w:val="231F20"/>
          <w:spacing w:val="-4"/>
          <w:sz w:val="22"/>
        </w:rPr>
        <w:t>Plan</w:t>
      </w:r>
    </w:p>
    <w:p>
      <w:pPr>
        <w:pStyle w:val="ListParagraph"/>
        <w:numPr>
          <w:ilvl w:val="0"/>
          <w:numId w:val="3"/>
        </w:numPr>
        <w:tabs>
          <w:tab w:pos="2314" w:val="left" w:leader="none"/>
        </w:tabs>
        <w:spacing w:line="240" w:lineRule="auto" w:before="116" w:after="0"/>
        <w:ind w:left="2314" w:right="0" w:hanging="360"/>
        <w:jc w:val="left"/>
        <w:rPr>
          <w:sz w:val="22"/>
        </w:rPr>
      </w:pPr>
      <w:r>
        <w:rPr>
          <w:color w:val="231F20"/>
          <w:sz w:val="22"/>
        </w:rPr>
        <w:t>Project</w:t>
      </w:r>
      <w:r>
        <w:rPr>
          <w:color w:val="231F20"/>
          <w:spacing w:val="-14"/>
          <w:sz w:val="22"/>
        </w:rPr>
        <w:t> </w:t>
      </w:r>
      <w:r>
        <w:rPr>
          <w:color w:val="231F20"/>
          <w:sz w:val="22"/>
        </w:rPr>
        <w:t>Assurance</w:t>
      </w:r>
      <w:r>
        <w:rPr>
          <w:color w:val="231F20"/>
          <w:spacing w:val="-15"/>
          <w:sz w:val="22"/>
        </w:rPr>
        <w:t> </w:t>
      </w:r>
      <w:r>
        <w:rPr>
          <w:color w:val="231F20"/>
          <w:spacing w:val="-4"/>
          <w:sz w:val="22"/>
        </w:rPr>
        <w:t>Plan</w:t>
      </w:r>
    </w:p>
    <w:p>
      <w:pPr>
        <w:pStyle w:val="ListParagraph"/>
        <w:numPr>
          <w:ilvl w:val="0"/>
          <w:numId w:val="3"/>
        </w:numPr>
        <w:tabs>
          <w:tab w:pos="2314" w:val="left" w:leader="none"/>
        </w:tabs>
        <w:spacing w:line="240" w:lineRule="auto" w:before="115" w:after="0"/>
        <w:ind w:left="2314" w:right="0" w:hanging="360"/>
        <w:jc w:val="left"/>
        <w:rPr>
          <w:sz w:val="22"/>
        </w:rPr>
      </w:pPr>
      <w:r>
        <w:rPr>
          <w:color w:val="231F20"/>
          <w:spacing w:val="-2"/>
          <w:sz w:val="22"/>
        </w:rPr>
        <w:t>Project</w:t>
      </w:r>
      <w:r>
        <w:rPr>
          <w:color w:val="231F20"/>
          <w:spacing w:val="-3"/>
          <w:sz w:val="22"/>
        </w:rPr>
        <w:t> </w:t>
      </w:r>
      <w:r>
        <w:rPr>
          <w:color w:val="231F20"/>
          <w:spacing w:val="-2"/>
          <w:sz w:val="22"/>
        </w:rPr>
        <w:t>Stakeholder</w:t>
      </w:r>
      <w:r>
        <w:rPr>
          <w:color w:val="231F20"/>
          <w:spacing w:val="1"/>
          <w:sz w:val="22"/>
        </w:rPr>
        <w:t> </w:t>
      </w:r>
      <w:r>
        <w:rPr>
          <w:color w:val="231F20"/>
          <w:spacing w:val="-2"/>
          <w:sz w:val="22"/>
        </w:rPr>
        <w:t>Engagement</w:t>
      </w:r>
      <w:r>
        <w:rPr>
          <w:color w:val="231F20"/>
          <w:spacing w:val="-3"/>
          <w:sz w:val="22"/>
        </w:rPr>
        <w:t> </w:t>
      </w:r>
      <w:r>
        <w:rPr>
          <w:color w:val="231F20"/>
          <w:spacing w:val="-4"/>
          <w:sz w:val="22"/>
        </w:rPr>
        <w:t>Plan</w:t>
      </w:r>
    </w:p>
    <w:p>
      <w:pPr>
        <w:pStyle w:val="ListParagraph"/>
        <w:numPr>
          <w:ilvl w:val="0"/>
          <w:numId w:val="3"/>
        </w:numPr>
        <w:tabs>
          <w:tab w:pos="2314" w:val="left" w:leader="none"/>
        </w:tabs>
        <w:spacing w:line="240" w:lineRule="auto" w:before="116" w:after="0"/>
        <w:ind w:left="2314" w:right="0" w:hanging="360"/>
        <w:jc w:val="left"/>
        <w:rPr>
          <w:sz w:val="22"/>
        </w:rPr>
      </w:pPr>
      <w:r>
        <w:rPr>
          <w:color w:val="231F20"/>
          <w:spacing w:val="-2"/>
          <w:sz w:val="22"/>
        </w:rPr>
        <w:t>Project</w:t>
      </w:r>
      <w:r>
        <w:rPr>
          <w:color w:val="231F20"/>
          <w:spacing w:val="-1"/>
          <w:sz w:val="22"/>
        </w:rPr>
        <w:t> </w:t>
      </w:r>
      <w:r>
        <w:rPr>
          <w:color w:val="231F20"/>
          <w:spacing w:val="-2"/>
          <w:sz w:val="22"/>
        </w:rPr>
        <w:t>Design</w:t>
      </w:r>
      <w:r>
        <w:rPr>
          <w:color w:val="231F20"/>
          <w:spacing w:val="-3"/>
          <w:sz w:val="22"/>
        </w:rPr>
        <w:t> </w:t>
      </w:r>
      <w:r>
        <w:rPr>
          <w:color w:val="231F20"/>
          <w:spacing w:val="-2"/>
          <w:sz w:val="22"/>
        </w:rPr>
        <w:t>Management</w:t>
      </w:r>
      <w:r>
        <w:rPr>
          <w:color w:val="231F20"/>
          <w:spacing w:val="2"/>
          <w:sz w:val="22"/>
        </w:rPr>
        <w:t> </w:t>
      </w:r>
      <w:r>
        <w:rPr>
          <w:color w:val="231F20"/>
          <w:spacing w:val="-2"/>
          <w:sz w:val="22"/>
        </w:rPr>
        <w:t>and</w:t>
      </w:r>
      <w:r>
        <w:rPr>
          <w:color w:val="231F20"/>
          <w:spacing w:val="-3"/>
          <w:sz w:val="22"/>
        </w:rPr>
        <w:t> </w:t>
      </w:r>
      <w:r>
        <w:rPr>
          <w:color w:val="231F20"/>
          <w:spacing w:val="-2"/>
          <w:sz w:val="22"/>
        </w:rPr>
        <w:t>Assurance </w:t>
      </w:r>
      <w:r>
        <w:rPr>
          <w:color w:val="231F20"/>
          <w:spacing w:val="-4"/>
          <w:sz w:val="22"/>
        </w:rPr>
        <w:t>Plan</w:t>
      </w:r>
    </w:p>
    <w:p>
      <w:pPr>
        <w:pStyle w:val="ListParagraph"/>
        <w:numPr>
          <w:ilvl w:val="0"/>
          <w:numId w:val="3"/>
        </w:numPr>
        <w:tabs>
          <w:tab w:pos="2314" w:val="left" w:leader="none"/>
        </w:tabs>
        <w:spacing w:line="240" w:lineRule="auto" w:before="117" w:after="0"/>
        <w:ind w:left="2314" w:right="0" w:hanging="360"/>
        <w:jc w:val="left"/>
        <w:rPr>
          <w:sz w:val="22"/>
        </w:rPr>
      </w:pPr>
      <w:r>
        <w:rPr>
          <w:color w:val="231F20"/>
          <w:sz w:val="22"/>
        </w:rPr>
        <w:t>Project</w:t>
      </w:r>
      <w:r>
        <w:rPr>
          <w:color w:val="231F20"/>
          <w:spacing w:val="-16"/>
          <w:sz w:val="22"/>
        </w:rPr>
        <w:t> </w:t>
      </w:r>
      <w:r>
        <w:rPr>
          <w:color w:val="231F20"/>
          <w:sz w:val="22"/>
        </w:rPr>
        <w:t>Safety</w:t>
      </w:r>
      <w:r>
        <w:rPr>
          <w:color w:val="231F20"/>
          <w:spacing w:val="-15"/>
          <w:sz w:val="22"/>
        </w:rPr>
        <w:t> </w:t>
      </w:r>
      <w:r>
        <w:rPr>
          <w:color w:val="231F20"/>
          <w:sz w:val="22"/>
        </w:rPr>
        <w:t>Management</w:t>
      </w:r>
      <w:r>
        <w:rPr>
          <w:color w:val="231F20"/>
          <w:spacing w:val="-13"/>
          <w:sz w:val="22"/>
        </w:rPr>
        <w:t> </w:t>
      </w:r>
      <w:r>
        <w:rPr>
          <w:color w:val="231F20"/>
          <w:spacing w:val="-4"/>
          <w:sz w:val="22"/>
        </w:rPr>
        <w:t>Plan</w:t>
      </w:r>
    </w:p>
    <w:p>
      <w:pPr>
        <w:spacing w:after="0" w:line="240" w:lineRule="auto"/>
        <w:jc w:val="left"/>
        <w:rPr>
          <w:sz w:val="22"/>
        </w:rPr>
        <w:sectPr>
          <w:pgSz w:w="11910" w:h="16840"/>
          <w:pgMar w:header="1151" w:footer="958" w:top="1740" w:bottom="1220" w:left="0" w:right="0"/>
        </w:sectPr>
      </w:pPr>
    </w:p>
    <w:p>
      <w:pPr>
        <w:pStyle w:val="BodyText"/>
        <w:spacing w:before="160"/>
      </w:pPr>
    </w:p>
    <w:p>
      <w:pPr>
        <w:pStyle w:val="BodyText"/>
        <w:ind w:left="1280"/>
        <w:rPr>
          <w:rFonts w:ascii="Arial Black"/>
        </w:rPr>
      </w:pPr>
      <w:r>
        <w:rPr>
          <w:rFonts w:ascii="Arial Black"/>
          <w:color w:val="231F20"/>
        </w:rPr>
        <w:t>Appendix</w:t>
      </w:r>
      <w:r>
        <w:rPr>
          <w:rFonts w:ascii="Arial Black"/>
          <w:color w:val="231F20"/>
          <w:spacing w:val="-14"/>
        </w:rPr>
        <w:t> </w:t>
      </w:r>
      <w:r>
        <w:rPr>
          <w:rFonts w:ascii="Arial Black"/>
          <w:color w:val="231F20"/>
        </w:rPr>
        <w:t>4:</w:t>
      </w:r>
      <w:r>
        <w:rPr>
          <w:rFonts w:ascii="Arial Black"/>
          <w:color w:val="231F20"/>
          <w:spacing w:val="-11"/>
        </w:rPr>
        <w:t> </w:t>
      </w:r>
      <w:r>
        <w:rPr>
          <w:rFonts w:ascii="Arial Black"/>
          <w:color w:val="231F20"/>
        </w:rPr>
        <w:t>Summary</w:t>
      </w:r>
      <w:r>
        <w:rPr>
          <w:rFonts w:ascii="Arial Black"/>
          <w:color w:val="231F20"/>
          <w:spacing w:val="-14"/>
        </w:rPr>
        <w:t> </w:t>
      </w:r>
      <w:r>
        <w:rPr>
          <w:rFonts w:ascii="Arial Black"/>
          <w:color w:val="231F20"/>
        </w:rPr>
        <w:t>list</w:t>
      </w:r>
      <w:r>
        <w:rPr>
          <w:rFonts w:ascii="Arial Black"/>
          <w:color w:val="231F20"/>
          <w:spacing w:val="-13"/>
        </w:rPr>
        <w:t> </w:t>
      </w:r>
      <w:r>
        <w:rPr>
          <w:rFonts w:ascii="Arial Black"/>
          <w:color w:val="231F20"/>
        </w:rPr>
        <w:t>of</w:t>
      </w:r>
      <w:r>
        <w:rPr>
          <w:rFonts w:ascii="Arial Black"/>
          <w:color w:val="231F20"/>
          <w:spacing w:val="-15"/>
        </w:rPr>
        <w:t> </w:t>
      </w:r>
      <w:r>
        <w:rPr>
          <w:rFonts w:ascii="Arial Black"/>
          <w:color w:val="231F20"/>
        </w:rPr>
        <w:t>Major</w:t>
      </w:r>
      <w:r>
        <w:rPr>
          <w:rFonts w:ascii="Arial Black"/>
          <w:color w:val="231F20"/>
          <w:spacing w:val="-13"/>
        </w:rPr>
        <w:t> </w:t>
      </w:r>
      <w:r>
        <w:rPr>
          <w:rFonts w:ascii="Arial Black"/>
          <w:color w:val="231F20"/>
          <w:spacing w:val="-2"/>
        </w:rPr>
        <w:t>Contracts</w:t>
      </w:r>
    </w:p>
    <w:p>
      <w:pPr>
        <w:pStyle w:val="BodyText"/>
        <w:spacing w:before="3"/>
        <w:rPr>
          <w:rFonts w:ascii="Arial Black"/>
          <w:sz w:val="20"/>
        </w:rPr>
      </w:pPr>
    </w:p>
    <w:tbl>
      <w:tblPr>
        <w:tblW w:w="0" w:type="auto"/>
        <w:jc w:val="left"/>
        <w:tblInd w:w="186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316"/>
        <w:gridCol w:w="7608"/>
      </w:tblGrid>
      <w:tr>
        <w:trPr>
          <w:trHeight w:val="491" w:hRule="atLeast"/>
        </w:trPr>
        <w:tc>
          <w:tcPr>
            <w:tcW w:w="1316" w:type="dxa"/>
            <w:shd w:val="clear" w:color="auto" w:fill="F0F1F1"/>
          </w:tcPr>
          <w:p>
            <w:pPr>
              <w:pStyle w:val="TableParagraph"/>
              <w:spacing w:before="122"/>
              <w:ind w:left="17" w:right="2"/>
              <w:jc w:val="center"/>
              <w:rPr>
                <w:b/>
                <w:sz w:val="22"/>
              </w:rPr>
            </w:pPr>
            <w:r>
              <w:rPr>
                <w:b/>
                <w:color w:val="231F20"/>
                <w:spacing w:val="-2"/>
                <w:sz w:val="22"/>
              </w:rPr>
              <w:t>Contract</w:t>
            </w:r>
          </w:p>
        </w:tc>
        <w:tc>
          <w:tcPr>
            <w:tcW w:w="7608" w:type="dxa"/>
            <w:shd w:val="clear" w:color="auto" w:fill="F0F1F1"/>
          </w:tcPr>
          <w:p>
            <w:pPr>
              <w:pStyle w:val="TableParagraph"/>
              <w:spacing w:before="122"/>
              <w:ind w:left="20"/>
              <w:jc w:val="center"/>
              <w:rPr>
                <w:b/>
                <w:sz w:val="22"/>
              </w:rPr>
            </w:pPr>
            <w:r>
              <w:rPr>
                <w:b/>
                <w:color w:val="231F20"/>
                <w:spacing w:val="-2"/>
                <w:sz w:val="22"/>
              </w:rPr>
              <w:t>Title</w:t>
            </w:r>
          </w:p>
        </w:tc>
      </w:tr>
      <w:tr>
        <w:trPr>
          <w:trHeight w:val="543" w:hRule="atLeast"/>
        </w:trPr>
        <w:tc>
          <w:tcPr>
            <w:tcW w:w="1316" w:type="dxa"/>
          </w:tcPr>
          <w:p>
            <w:pPr>
              <w:pStyle w:val="TableParagraph"/>
              <w:spacing w:before="122"/>
              <w:ind w:left="17" w:right="5"/>
              <w:jc w:val="center"/>
              <w:rPr>
                <w:sz w:val="22"/>
              </w:rPr>
            </w:pPr>
            <w:r>
              <w:rPr>
                <w:color w:val="231F20"/>
                <w:spacing w:val="-4"/>
                <w:sz w:val="22"/>
              </w:rPr>
              <w:t>1500</w:t>
            </w:r>
          </w:p>
        </w:tc>
        <w:tc>
          <w:tcPr>
            <w:tcW w:w="7608" w:type="dxa"/>
          </w:tcPr>
          <w:p>
            <w:pPr>
              <w:pStyle w:val="TableParagraph"/>
              <w:spacing w:before="122"/>
              <w:ind w:left="110"/>
              <w:rPr>
                <w:sz w:val="22"/>
              </w:rPr>
            </w:pPr>
            <w:r>
              <w:rPr>
                <w:color w:val="231F20"/>
                <w:sz w:val="22"/>
              </w:rPr>
              <w:t>Tuen</w:t>
            </w:r>
            <w:r>
              <w:rPr>
                <w:color w:val="231F20"/>
                <w:spacing w:val="-7"/>
                <w:sz w:val="22"/>
              </w:rPr>
              <w:t> </w:t>
            </w:r>
            <w:r>
              <w:rPr>
                <w:color w:val="231F20"/>
                <w:sz w:val="22"/>
              </w:rPr>
              <w:t>Mun</w:t>
            </w:r>
            <w:r>
              <w:rPr>
                <w:color w:val="231F20"/>
                <w:spacing w:val="-8"/>
                <w:sz w:val="22"/>
              </w:rPr>
              <w:t> </w:t>
            </w:r>
            <w:r>
              <w:rPr>
                <w:color w:val="231F20"/>
                <w:sz w:val="22"/>
              </w:rPr>
              <w:t>South</w:t>
            </w:r>
            <w:r>
              <w:rPr>
                <w:color w:val="231F20"/>
                <w:spacing w:val="-7"/>
                <w:sz w:val="22"/>
              </w:rPr>
              <w:t> </w:t>
            </w:r>
            <w:r>
              <w:rPr>
                <w:color w:val="231F20"/>
                <w:sz w:val="22"/>
              </w:rPr>
              <w:t>Extension:</w:t>
            </w:r>
            <w:r>
              <w:rPr>
                <w:color w:val="231F20"/>
                <w:spacing w:val="-1"/>
                <w:sz w:val="22"/>
              </w:rPr>
              <w:t> </w:t>
            </w:r>
            <w:r>
              <w:rPr>
                <w:color w:val="231F20"/>
                <w:sz w:val="22"/>
              </w:rPr>
              <w:t>TME</w:t>
            </w:r>
            <w:r>
              <w:rPr>
                <w:color w:val="231F20"/>
                <w:spacing w:val="-4"/>
                <w:sz w:val="22"/>
              </w:rPr>
              <w:t> </w:t>
            </w:r>
            <w:r>
              <w:rPr>
                <w:color w:val="231F20"/>
                <w:sz w:val="22"/>
              </w:rPr>
              <w:t>Stations,</w:t>
            </w:r>
            <w:r>
              <w:rPr>
                <w:color w:val="231F20"/>
                <w:spacing w:val="-5"/>
                <w:sz w:val="22"/>
              </w:rPr>
              <w:t> </w:t>
            </w:r>
            <w:r>
              <w:rPr>
                <w:color w:val="231F20"/>
                <w:sz w:val="22"/>
              </w:rPr>
              <w:t>Viaducts</w:t>
            </w:r>
            <w:r>
              <w:rPr>
                <w:color w:val="231F20"/>
                <w:spacing w:val="-5"/>
                <w:sz w:val="22"/>
              </w:rPr>
              <w:t> </w:t>
            </w:r>
            <w:r>
              <w:rPr>
                <w:color w:val="231F20"/>
                <w:sz w:val="22"/>
              </w:rPr>
              <w:t>and</w:t>
            </w:r>
            <w:r>
              <w:rPr>
                <w:color w:val="231F20"/>
                <w:spacing w:val="-7"/>
                <w:sz w:val="22"/>
              </w:rPr>
              <w:t> </w:t>
            </w:r>
            <w:r>
              <w:rPr>
                <w:color w:val="231F20"/>
                <w:sz w:val="22"/>
              </w:rPr>
              <w:t>River</w:t>
            </w:r>
            <w:r>
              <w:rPr>
                <w:color w:val="231F20"/>
                <w:spacing w:val="-5"/>
                <w:sz w:val="22"/>
              </w:rPr>
              <w:t> </w:t>
            </w:r>
            <w:r>
              <w:rPr>
                <w:color w:val="231F20"/>
                <w:spacing w:val="-2"/>
                <w:sz w:val="22"/>
              </w:rPr>
              <w:t>Crossing</w:t>
            </w:r>
          </w:p>
        </w:tc>
      </w:tr>
      <w:tr>
        <w:trPr>
          <w:trHeight w:val="491" w:hRule="atLeast"/>
        </w:trPr>
        <w:tc>
          <w:tcPr>
            <w:tcW w:w="1316" w:type="dxa"/>
          </w:tcPr>
          <w:p>
            <w:pPr>
              <w:pStyle w:val="TableParagraph"/>
              <w:spacing w:before="119"/>
              <w:ind w:left="17" w:right="5"/>
              <w:jc w:val="center"/>
              <w:rPr>
                <w:sz w:val="22"/>
              </w:rPr>
            </w:pPr>
            <w:r>
              <w:rPr>
                <w:color w:val="231F20"/>
                <w:spacing w:val="-4"/>
                <w:sz w:val="22"/>
              </w:rPr>
              <w:t>1503</w:t>
            </w:r>
          </w:p>
        </w:tc>
        <w:tc>
          <w:tcPr>
            <w:tcW w:w="7608" w:type="dxa"/>
          </w:tcPr>
          <w:p>
            <w:pPr>
              <w:pStyle w:val="TableParagraph"/>
              <w:spacing w:before="119"/>
              <w:ind w:left="112"/>
              <w:rPr>
                <w:sz w:val="22"/>
              </w:rPr>
            </w:pPr>
            <w:r>
              <w:rPr>
                <w:color w:val="231F20"/>
                <w:sz w:val="22"/>
              </w:rPr>
              <w:t>Tuen</w:t>
            </w:r>
            <w:r>
              <w:rPr>
                <w:color w:val="231F20"/>
                <w:spacing w:val="-3"/>
                <w:sz w:val="22"/>
              </w:rPr>
              <w:t> </w:t>
            </w:r>
            <w:r>
              <w:rPr>
                <w:color w:val="231F20"/>
                <w:sz w:val="22"/>
              </w:rPr>
              <w:t>Mun</w:t>
            </w:r>
            <w:r>
              <w:rPr>
                <w:color w:val="231F20"/>
                <w:spacing w:val="-6"/>
                <w:sz w:val="22"/>
              </w:rPr>
              <w:t> </w:t>
            </w:r>
            <w:r>
              <w:rPr>
                <w:color w:val="231F20"/>
                <w:sz w:val="22"/>
              </w:rPr>
              <w:t>South</w:t>
            </w:r>
            <w:r>
              <w:rPr>
                <w:color w:val="231F20"/>
                <w:spacing w:val="-5"/>
                <w:sz w:val="22"/>
              </w:rPr>
              <w:t> </w:t>
            </w:r>
            <w:r>
              <w:rPr>
                <w:color w:val="231F20"/>
                <w:sz w:val="22"/>
              </w:rPr>
              <w:t>Extension:</w:t>
            </w:r>
            <w:r>
              <w:rPr>
                <w:color w:val="231F20"/>
                <w:spacing w:val="-1"/>
                <w:sz w:val="22"/>
              </w:rPr>
              <w:t> </w:t>
            </w:r>
            <w:r>
              <w:rPr>
                <w:color w:val="231F20"/>
                <w:sz w:val="22"/>
              </w:rPr>
              <w:t>New</w:t>
            </w:r>
            <w:r>
              <w:rPr>
                <w:color w:val="231F20"/>
                <w:spacing w:val="-4"/>
                <w:sz w:val="22"/>
              </w:rPr>
              <w:t> </w:t>
            </w:r>
            <w:r>
              <w:rPr>
                <w:color w:val="231F20"/>
                <w:sz w:val="22"/>
              </w:rPr>
              <w:t>Tuen</w:t>
            </w:r>
            <w:r>
              <w:rPr>
                <w:color w:val="231F20"/>
                <w:spacing w:val="-6"/>
                <w:sz w:val="22"/>
              </w:rPr>
              <w:t> </w:t>
            </w:r>
            <w:r>
              <w:rPr>
                <w:color w:val="231F20"/>
                <w:sz w:val="22"/>
              </w:rPr>
              <w:t>Mun</w:t>
            </w:r>
            <w:r>
              <w:rPr>
                <w:color w:val="231F20"/>
                <w:spacing w:val="-6"/>
                <w:sz w:val="22"/>
              </w:rPr>
              <w:t> </w:t>
            </w:r>
            <w:r>
              <w:rPr>
                <w:color w:val="231F20"/>
                <w:sz w:val="22"/>
              </w:rPr>
              <w:t>Swimming</w:t>
            </w:r>
            <w:r>
              <w:rPr>
                <w:color w:val="231F20"/>
                <w:spacing w:val="-2"/>
                <w:sz w:val="22"/>
              </w:rPr>
              <w:t> </w:t>
            </w:r>
            <w:r>
              <w:rPr>
                <w:color w:val="231F20"/>
                <w:spacing w:val="-4"/>
                <w:sz w:val="22"/>
              </w:rPr>
              <w:t>Pool</w:t>
            </w:r>
          </w:p>
        </w:tc>
      </w:tr>
      <w:tr>
        <w:trPr>
          <w:trHeight w:val="493" w:hRule="atLeast"/>
        </w:trPr>
        <w:tc>
          <w:tcPr>
            <w:tcW w:w="1316" w:type="dxa"/>
          </w:tcPr>
          <w:p>
            <w:pPr>
              <w:pStyle w:val="TableParagraph"/>
              <w:spacing w:before="122"/>
              <w:ind w:left="17" w:right="5"/>
              <w:jc w:val="center"/>
              <w:rPr>
                <w:sz w:val="22"/>
              </w:rPr>
            </w:pPr>
            <w:r>
              <w:rPr>
                <w:color w:val="231F20"/>
                <w:spacing w:val="-4"/>
                <w:sz w:val="22"/>
              </w:rPr>
              <w:t>1504</w:t>
            </w:r>
          </w:p>
        </w:tc>
        <w:tc>
          <w:tcPr>
            <w:tcW w:w="7608" w:type="dxa"/>
          </w:tcPr>
          <w:p>
            <w:pPr>
              <w:pStyle w:val="TableParagraph"/>
              <w:spacing w:before="122"/>
              <w:ind w:left="112"/>
              <w:rPr>
                <w:sz w:val="22"/>
              </w:rPr>
            </w:pPr>
            <w:r>
              <w:rPr>
                <w:color w:val="231F20"/>
                <w:sz w:val="22"/>
              </w:rPr>
              <w:t>Additional</w:t>
            </w:r>
            <w:r>
              <w:rPr>
                <w:color w:val="231F20"/>
                <w:spacing w:val="-7"/>
                <w:sz w:val="22"/>
              </w:rPr>
              <w:t> </w:t>
            </w:r>
            <w:r>
              <w:rPr>
                <w:color w:val="231F20"/>
                <w:sz w:val="22"/>
              </w:rPr>
              <w:t>Stabling</w:t>
            </w:r>
            <w:r>
              <w:rPr>
                <w:color w:val="231F20"/>
                <w:spacing w:val="-4"/>
                <w:sz w:val="22"/>
              </w:rPr>
              <w:t> </w:t>
            </w:r>
            <w:r>
              <w:rPr>
                <w:color w:val="231F20"/>
                <w:sz w:val="22"/>
              </w:rPr>
              <w:t>Facilities</w:t>
            </w:r>
            <w:r>
              <w:rPr>
                <w:color w:val="231F20"/>
                <w:spacing w:val="-4"/>
                <w:sz w:val="22"/>
              </w:rPr>
              <w:t> </w:t>
            </w:r>
            <w:r>
              <w:rPr>
                <w:color w:val="231F20"/>
                <w:sz w:val="22"/>
              </w:rPr>
              <w:t>for</w:t>
            </w:r>
            <w:r>
              <w:rPr>
                <w:color w:val="231F20"/>
                <w:spacing w:val="-2"/>
                <w:sz w:val="22"/>
              </w:rPr>
              <w:t> </w:t>
            </w:r>
            <w:r>
              <w:rPr>
                <w:color w:val="231F20"/>
                <w:sz w:val="22"/>
              </w:rPr>
              <w:t>Tuen</w:t>
            </w:r>
            <w:r>
              <w:rPr>
                <w:color w:val="231F20"/>
                <w:spacing w:val="-8"/>
                <w:sz w:val="22"/>
              </w:rPr>
              <w:t> </w:t>
            </w:r>
            <w:r>
              <w:rPr>
                <w:color w:val="231F20"/>
                <w:sz w:val="22"/>
              </w:rPr>
              <w:t>Ma</w:t>
            </w:r>
            <w:r>
              <w:rPr>
                <w:color w:val="231F20"/>
                <w:spacing w:val="-5"/>
                <w:sz w:val="22"/>
              </w:rPr>
              <w:t> </w:t>
            </w:r>
            <w:r>
              <w:rPr>
                <w:color w:val="231F20"/>
                <w:sz w:val="22"/>
              </w:rPr>
              <w:t>Line</w:t>
            </w:r>
            <w:r>
              <w:rPr>
                <w:color w:val="231F20"/>
                <w:spacing w:val="-4"/>
                <w:sz w:val="22"/>
              </w:rPr>
              <w:t> </w:t>
            </w:r>
            <w:r>
              <w:rPr>
                <w:color w:val="231F20"/>
                <w:sz w:val="22"/>
              </w:rPr>
              <w:t>at</w:t>
            </w:r>
            <w:r>
              <w:rPr>
                <w:color w:val="231F20"/>
                <w:spacing w:val="-5"/>
                <w:sz w:val="22"/>
              </w:rPr>
              <w:t> </w:t>
            </w:r>
            <w:r>
              <w:rPr>
                <w:color w:val="231F20"/>
                <w:sz w:val="22"/>
              </w:rPr>
              <w:t>Pat</w:t>
            </w:r>
            <w:r>
              <w:rPr>
                <w:color w:val="231F20"/>
                <w:spacing w:val="-3"/>
                <w:sz w:val="22"/>
              </w:rPr>
              <w:t> </w:t>
            </w:r>
            <w:r>
              <w:rPr>
                <w:color w:val="231F20"/>
                <w:sz w:val="22"/>
              </w:rPr>
              <w:t>Heung</w:t>
            </w:r>
            <w:r>
              <w:rPr>
                <w:color w:val="231F20"/>
                <w:spacing w:val="-3"/>
                <w:sz w:val="22"/>
              </w:rPr>
              <w:t> </w:t>
            </w:r>
            <w:r>
              <w:rPr>
                <w:color w:val="231F20"/>
                <w:spacing w:val="-2"/>
                <w:sz w:val="22"/>
              </w:rPr>
              <w:t>Depot</w:t>
            </w:r>
          </w:p>
        </w:tc>
      </w:tr>
    </w:tbl>
    <w:p>
      <w:pPr>
        <w:spacing w:after="0"/>
        <w:rPr>
          <w:sz w:val="22"/>
        </w:rPr>
        <w:sectPr>
          <w:pgSz w:w="11910" w:h="16840"/>
          <w:pgMar w:header="1151" w:footer="958" w:top="1740" w:bottom="1220" w:left="0" w:right="0"/>
        </w:sectPr>
      </w:pPr>
    </w:p>
    <w:p>
      <w:pPr>
        <w:pStyle w:val="BodyText"/>
        <w:spacing w:before="103"/>
        <w:rPr>
          <w:rFonts w:ascii="Arial Black"/>
        </w:rPr>
      </w:pPr>
    </w:p>
    <w:p>
      <w:pPr>
        <w:pStyle w:val="BodyText"/>
        <w:ind w:left="1280"/>
        <w:rPr>
          <w:rFonts w:ascii="Arial Black"/>
        </w:rPr>
      </w:pPr>
      <w:r>
        <w:rPr>
          <w:rFonts w:ascii="Arial Black"/>
          <w:color w:val="231F20"/>
        </w:rPr>
        <w:t>Appendix</w:t>
      </w:r>
      <w:r>
        <w:rPr>
          <w:rFonts w:ascii="Arial Black"/>
          <w:color w:val="231F20"/>
          <w:spacing w:val="-16"/>
        </w:rPr>
        <w:t> </w:t>
      </w:r>
      <w:r>
        <w:rPr>
          <w:rFonts w:ascii="Arial Black"/>
          <w:color w:val="231F20"/>
        </w:rPr>
        <w:t>5:</w:t>
      </w:r>
      <w:r>
        <w:rPr>
          <w:rFonts w:ascii="Arial Black"/>
          <w:color w:val="231F20"/>
          <w:spacing w:val="-15"/>
        </w:rPr>
        <w:t> </w:t>
      </w:r>
      <w:r>
        <w:rPr>
          <w:rFonts w:ascii="Arial Black"/>
          <w:color w:val="231F20"/>
        </w:rPr>
        <w:t>Organisation</w:t>
      </w:r>
      <w:r>
        <w:rPr>
          <w:rFonts w:ascii="Arial Black"/>
          <w:color w:val="231F20"/>
          <w:spacing w:val="-13"/>
        </w:rPr>
        <w:t> </w:t>
      </w:r>
      <w:r>
        <w:rPr>
          <w:rFonts w:ascii="Arial Black"/>
          <w:color w:val="231F20"/>
          <w:spacing w:val="-4"/>
        </w:rPr>
        <w:t>Chart</w:t>
      </w:r>
    </w:p>
    <w:p>
      <w:pPr>
        <w:pStyle w:val="BodyText"/>
        <w:rPr>
          <w:rFonts w:ascii="Arial Black"/>
          <w:sz w:val="20"/>
        </w:rPr>
      </w:pPr>
    </w:p>
    <w:p>
      <w:pPr>
        <w:pStyle w:val="BodyText"/>
        <w:spacing w:before="45"/>
        <w:rPr>
          <w:rFonts w:ascii="Arial Black"/>
          <w:sz w:val="20"/>
        </w:rPr>
      </w:pPr>
      <w:r>
        <w:rPr/>
        <w:drawing>
          <wp:anchor distT="0" distB="0" distL="0" distR="0" allowOverlap="1" layoutInCell="1" locked="0" behindDoc="1" simplePos="0" relativeHeight="487590400">
            <wp:simplePos x="0" y="0"/>
            <wp:positionH relativeFrom="page">
              <wp:posOffset>1279615</wp:posOffset>
            </wp:positionH>
            <wp:positionV relativeFrom="paragraph">
              <wp:posOffset>223397</wp:posOffset>
            </wp:positionV>
            <wp:extent cx="4046323" cy="7345013"/>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4046323" cy="7345013"/>
                    </a:xfrm>
                    <a:prstGeom prst="rect">
                      <a:avLst/>
                    </a:prstGeom>
                  </pic:spPr>
                </pic:pic>
              </a:graphicData>
            </a:graphic>
          </wp:anchor>
        </w:drawing>
      </w:r>
    </w:p>
    <w:p>
      <w:pPr>
        <w:spacing w:after="0"/>
        <w:rPr>
          <w:rFonts w:ascii="Arial Black"/>
          <w:sz w:val="20"/>
        </w:rPr>
        <w:sectPr>
          <w:pgSz w:w="11910" w:h="16840"/>
          <w:pgMar w:header="1151" w:footer="958" w:top="1740" w:bottom="1220" w:left="0" w:right="0"/>
        </w:sectPr>
      </w:pPr>
    </w:p>
    <w:p>
      <w:pPr>
        <w:pStyle w:val="BodyText"/>
        <w:spacing w:before="103"/>
        <w:rPr>
          <w:rFonts w:ascii="Arial Black"/>
        </w:rPr>
      </w:pPr>
    </w:p>
    <w:p>
      <w:pPr>
        <w:pStyle w:val="BodyText"/>
        <w:ind w:left="1280"/>
        <w:rPr>
          <w:rFonts w:ascii="Arial Black"/>
        </w:rPr>
      </w:pPr>
      <w:r>
        <w:rPr>
          <w:rFonts w:ascii="Arial Black"/>
          <w:color w:val="231F20"/>
          <w:spacing w:val="-2"/>
        </w:rPr>
        <w:t>Appendix</w:t>
      </w:r>
      <w:r>
        <w:rPr>
          <w:rFonts w:ascii="Arial Black"/>
          <w:color w:val="231F20"/>
          <w:spacing w:val="-6"/>
        </w:rPr>
        <w:t> </w:t>
      </w:r>
      <w:r>
        <w:rPr>
          <w:rFonts w:ascii="Arial Black"/>
          <w:color w:val="231F20"/>
          <w:spacing w:val="-2"/>
        </w:rPr>
        <w:t>6:</w:t>
      </w:r>
      <w:r>
        <w:rPr>
          <w:rFonts w:ascii="Arial Black"/>
          <w:color w:val="231F20"/>
          <w:spacing w:val="-4"/>
        </w:rPr>
        <w:t> </w:t>
      </w:r>
      <w:r>
        <w:rPr>
          <w:rFonts w:ascii="Arial Black"/>
          <w:color w:val="231F20"/>
          <w:spacing w:val="-2"/>
        </w:rPr>
        <w:t>Project</w:t>
      </w:r>
      <w:r>
        <w:rPr>
          <w:rFonts w:ascii="Arial Black"/>
          <w:color w:val="231F20"/>
          <w:spacing w:val="-7"/>
        </w:rPr>
        <w:t> </w:t>
      </w:r>
      <w:r>
        <w:rPr>
          <w:rFonts w:ascii="Arial Black"/>
          <w:color w:val="231F20"/>
          <w:spacing w:val="-2"/>
        </w:rPr>
        <w:t>Summary</w:t>
      </w:r>
      <w:r>
        <w:rPr>
          <w:rFonts w:ascii="Arial Black"/>
          <w:color w:val="231F20"/>
          <w:spacing w:val="-4"/>
        </w:rPr>
        <w:t> </w:t>
      </w:r>
      <w:r>
        <w:rPr>
          <w:rFonts w:ascii="Arial Black"/>
          <w:color w:val="231F20"/>
          <w:spacing w:val="-2"/>
        </w:rPr>
        <w:t>Interfaces</w:t>
      </w:r>
      <w:r>
        <w:rPr>
          <w:rFonts w:ascii="Arial Black"/>
          <w:color w:val="231F20"/>
          <w:spacing w:val="-6"/>
        </w:rPr>
        <w:t> </w:t>
      </w:r>
      <w:r>
        <w:rPr>
          <w:rFonts w:ascii="Arial Black"/>
          <w:color w:val="231F20"/>
          <w:spacing w:val="-2"/>
        </w:rPr>
        <w:t>Register</w:t>
      </w:r>
    </w:p>
    <w:p>
      <w:pPr>
        <w:pStyle w:val="BodyText"/>
        <w:spacing w:before="2"/>
        <w:rPr>
          <w:rFonts w:ascii="Arial Black"/>
          <w:sz w:val="20"/>
        </w:rPr>
      </w:pPr>
    </w:p>
    <w:tbl>
      <w:tblPr>
        <w:tblW w:w="0" w:type="auto"/>
        <w:jc w:val="left"/>
        <w:tblInd w:w="186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316"/>
        <w:gridCol w:w="7608"/>
      </w:tblGrid>
      <w:tr>
        <w:trPr>
          <w:trHeight w:val="491" w:hRule="atLeast"/>
        </w:trPr>
        <w:tc>
          <w:tcPr>
            <w:tcW w:w="1316" w:type="dxa"/>
            <w:shd w:val="clear" w:color="auto" w:fill="F0F1F1"/>
          </w:tcPr>
          <w:p>
            <w:pPr>
              <w:pStyle w:val="TableParagraph"/>
              <w:spacing w:before="122"/>
              <w:ind w:left="17" w:right="1"/>
              <w:jc w:val="center"/>
              <w:rPr>
                <w:b/>
                <w:sz w:val="22"/>
              </w:rPr>
            </w:pPr>
            <w:r>
              <w:rPr>
                <w:b/>
                <w:color w:val="231F20"/>
                <w:spacing w:val="-4"/>
                <w:sz w:val="22"/>
              </w:rPr>
              <w:t>Ref.</w:t>
            </w:r>
          </w:p>
        </w:tc>
        <w:tc>
          <w:tcPr>
            <w:tcW w:w="7608" w:type="dxa"/>
            <w:shd w:val="clear" w:color="auto" w:fill="F0F1F1"/>
          </w:tcPr>
          <w:p>
            <w:pPr>
              <w:pStyle w:val="TableParagraph"/>
              <w:spacing w:before="122"/>
              <w:ind w:left="112"/>
              <w:rPr>
                <w:b/>
                <w:sz w:val="22"/>
              </w:rPr>
            </w:pPr>
            <w:r>
              <w:rPr>
                <w:b/>
                <w:color w:val="231F20"/>
                <w:spacing w:val="-2"/>
                <w:sz w:val="22"/>
              </w:rPr>
              <w:t>Definition</w:t>
            </w:r>
          </w:p>
        </w:tc>
      </w:tr>
      <w:tr>
        <w:trPr>
          <w:trHeight w:val="493" w:hRule="atLeast"/>
        </w:trPr>
        <w:tc>
          <w:tcPr>
            <w:tcW w:w="1316" w:type="dxa"/>
          </w:tcPr>
          <w:p>
            <w:pPr>
              <w:pStyle w:val="TableParagraph"/>
              <w:spacing w:before="122"/>
              <w:ind w:left="17"/>
              <w:jc w:val="center"/>
              <w:rPr>
                <w:sz w:val="22"/>
              </w:rPr>
            </w:pPr>
            <w:r>
              <w:rPr>
                <w:color w:val="231F20"/>
                <w:spacing w:val="-5"/>
                <w:sz w:val="22"/>
              </w:rPr>
              <w:t>1.</w:t>
            </w:r>
          </w:p>
        </w:tc>
        <w:tc>
          <w:tcPr>
            <w:tcW w:w="7608" w:type="dxa"/>
          </w:tcPr>
          <w:p>
            <w:pPr>
              <w:pStyle w:val="TableParagraph"/>
              <w:spacing w:before="122"/>
              <w:ind w:left="110"/>
              <w:rPr>
                <w:sz w:val="22"/>
              </w:rPr>
            </w:pPr>
            <w:r>
              <w:rPr>
                <w:color w:val="231F20"/>
                <w:sz w:val="22"/>
              </w:rPr>
              <w:t>Hong</w:t>
            </w:r>
            <w:r>
              <w:rPr>
                <w:color w:val="231F20"/>
                <w:spacing w:val="-11"/>
                <w:sz w:val="22"/>
              </w:rPr>
              <w:t> </w:t>
            </w:r>
            <w:r>
              <w:rPr>
                <w:color w:val="231F20"/>
                <w:sz w:val="22"/>
              </w:rPr>
              <w:t>Kong</w:t>
            </w:r>
            <w:r>
              <w:rPr>
                <w:color w:val="231F20"/>
                <w:spacing w:val="-11"/>
                <w:sz w:val="22"/>
              </w:rPr>
              <w:t> </w:t>
            </w:r>
            <w:r>
              <w:rPr>
                <w:color w:val="231F20"/>
                <w:sz w:val="22"/>
              </w:rPr>
              <w:t>Transport</w:t>
            </w:r>
            <w:r>
              <w:rPr>
                <w:color w:val="231F20"/>
                <w:spacing w:val="-11"/>
                <w:sz w:val="22"/>
              </w:rPr>
              <w:t> </w:t>
            </w:r>
            <w:r>
              <w:rPr>
                <w:color w:val="231F20"/>
                <w:sz w:val="22"/>
              </w:rPr>
              <w:t>Service</w:t>
            </w:r>
            <w:r>
              <w:rPr>
                <w:color w:val="231F20"/>
                <w:spacing w:val="-11"/>
                <w:sz w:val="22"/>
              </w:rPr>
              <w:t> </w:t>
            </w:r>
            <w:r>
              <w:rPr>
                <w:color w:val="231F20"/>
                <w:sz w:val="22"/>
              </w:rPr>
              <w:t>Business</w:t>
            </w:r>
            <w:r>
              <w:rPr>
                <w:color w:val="231F20"/>
                <w:spacing w:val="-11"/>
                <w:sz w:val="22"/>
              </w:rPr>
              <w:t> </w:t>
            </w:r>
            <w:r>
              <w:rPr>
                <w:color w:val="231F20"/>
                <w:sz w:val="22"/>
              </w:rPr>
              <w:t>Unit</w:t>
            </w:r>
            <w:r>
              <w:rPr>
                <w:color w:val="231F20"/>
                <w:spacing w:val="-8"/>
                <w:sz w:val="22"/>
              </w:rPr>
              <w:t> </w:t>
            </w:r>
            <w:r>
              <w:rPr>
                <w:color w:val="231F20"/>
                <w:sz w:val="22"/>
              </w:rPr>
              <w:t>–</w:t>
            </w:r>
            <w:r>
              <w:rPr>
                <w:color w:val="231F20"/>
                <w:spacing w:val="-16"/>
                <w:sz w:val="22"/>
              </w:rPr>
              <w:t> </w:t>
            </w:r>
            <w:r>
              <w:rPr>
                <w:color w:val="231F20"/>
                <w:sz w:val="22"/>
              </w:rPr>
              <w:t>Operation</w:t>
            </w:r>
            <w:r>
              <w:rPr>
                <w:color w:val="231F20"/>
                <w:spacing w:val="-12"/>
                <w:sz w:val="22"/>
              </w:rPr>
              <w:t> </w:t>
            </w:r>
            <w:r>
              <w:rPr>
                <w:color w:val="231F20"/>
                <w:sz w:val="22"/>
              </w:rPr>
              <w:t>Interface</w:t>
            </w:r>
            <w:r>
              <w:rPr>
                <w:color w:val="231F20"/>
                <w:spacing w:val="-13"/>
                <w:sz w:val="22"/>
              </w:rPr>
              <w:t> </w:t>
            </w:r>
            <w:r>
              <w:rPr>
                <w:color w:val="231F20"/>
                <w:spacing w:val="-2"/>
                <w:sz w:val="22"/>
              </w:rPr>
              <w:t>works</w:t>
            </w:r>
          </w:p>
        </w:tc>
      </w:tr>
      <w:tr>
        <w:trPr>
          <w:trHeight w:val="745" w:hRule="atLeast"/>
        </w:trPr>
        <w:tc>
          <w:tcPr>
            <w:tcW w:w="1316" w:type="dxa"/>
          </w:tcPr>
          <w:p>
            <w:pPr>
              <w:pStyle w:val="TableParagraph"/>
              <w:spacing w:before="119"/>
              <w:ind w:left="17"/>
              <w:jc w:val="center"/>
              <w:rPr>
                <w:sz w:val="22"/>
              </w:rPr>
            </w:pPr>
            <w:r>
              <w:rPr>
                <w:color w:val="231F20"/>
                <w:spacing w:val="-5"/>
                <w:sz w:val="22"/>
              </w:rPr>
              <w:t>2.</w:t>
            </w:r>
          </w:p>
        </w:tc>
        <w:tc>
          <w:tcPr>
            <w:tcW w:w="7608" w:type="dxa"/>
          </w:tcPr>
          <w:p>
            <w:pPr>
              <w:pStyle w:val="TableParagraph"/>
              <w:spacing w:line="374" w:lineRule="exact"/>
              <w:ind w:left="112" w:hanging="1"/>
              <w:rPr>
                <w:sz w:val="22"/>
              </w:rPr>
            </w:pPr>
            <w:r>
              <w:rPr>
                <w:color w:val="231F20"/>
                <w:sz w:val="22"/>
              </w:rPr>
              <w:t>Hong</w:t>
            </w:r>
            <w:r>
              <w:rPr>
                <w:color w:val="231F20"/>
                <w:spacing w:val="-6"/>
                <w:sz w:val="22"/>
              </w:rPr>
              <w:t> </w:t>
            </w:r>
            <w:r>
              <w:rPr>
                <w:color w:val="231F20"/>
                <w:sz w:val="22"/>
              </w:rPr>
              <w:t>Kong</w:t>
            </w:r>
            <w:r>
              <w:rPr>
                <w:color w:val="231F20"/>
                <w:spacing w:val="-4"/>
                <w:sz w:val="22"/>
              </w:rPr>
              <w:t> </w:t>
            </w:r>
            <w:r>
              <w:rPr>
                <w:color w:val="231F20"/>
                <w:sz w:val="22"/>
              </w:rPr>
              <w:t>Property</w:t>
            </w:r>
            <w:r>
              <w:rPr>
                <w:color w:val="231F20"/>
                <w:spacing w:val="-6"/>
                <w:sz w:val="22"/>
              </w:rPr>
              <w:t> </w:t>
            </w:r>
            <w:r>
              <w:rPr>
                <w:color w:val="231F20"/>
                <w:sz w:val="22"/>
              </w:rPr>
              <w:t>Business</w:t>
            </w:r>
            <w:r>
              <w:rPr>
                <w:color w:val="231F20"/>
                <w:spacing w:val="-4"/>
                <w:sz w:val="22"/>
              </w:rPr>
              <w:t> </w:t>
            </w:r>
            <w:r>
              <w:rPr>
                <w:color w:val="231F20"/>
                <w:sz w:val="22"/>
              </w:rPr>
              <w:t>Unit</w:t>
            </w:r>
            <w:r>
              <w:rPr>
                <w:color w:val="231F20"/>
                <w:spacing w:val="-3"/>
                <w:sz w:val="22"/>
              </w:rPr>
              <w:t> </w:t>
            </w:r>
            <w:r>
              <w:rPr>
                <w:color w:val="231F20"/>
                <w:sz w:val="22"/>
              </w:rPr>
              <w:t>–</w:t>
            </w:r>
            <w:r>
              <w:rPr>
                <w:color w:val="231F20"/>
                <w:spacing w:val="-7"/>
                <w:sz w:val="22"/>
              </w:rPr>
              <w:t> </w:t>
            </w:r>
            <w:r>
              <w:rPr>
                <w:color w:val="231F20"/>
                <w:sz w:val="22"/>
              </w:rPr>
              <w:t>Subsequent</w:t>
            </w:r>
            <w:r>
              <w:rPr>
                <w:color w:val="231F20"/>
                <w:spacing w:val="-8"/>
                <w:sz w:val="22"/>
              </w:rPr>
              <w:t> </w:t>
            </w:r>
            <w:r>
              <w:rPr>
                <w:color w:val="231F20"/>
                <w:sz w:val="22"/>
              </w:rPr>
              <w:t>Private</w:t>
            </w:r>
            <w:r>
              <w:rPr>
                <w:color w:val="231F20"/>
                <w:spacing w:val="-3"/>
                <w:sz w:val="22"/>
              </w:rPr>
              <w:t> </w:t>
            </w:r>
            <w:r>
              <w:rPr>
                <w:color w:val="231F20"/>
                <w:sz w:val="22"/>
              </w:rPr>
              <w:t>Development</w:t>
            </w:r>
            <w:r>
              <w:rPr>
                <w:color w:val="231F20"/>
                <w:spacing w:val="-6"/>
                <w:sz w:val="22"/>
              </w:rPr>
              <w:t> </w:t>
            </w:r>
            <w:r>
              <w:rPr>
                <w:color w:val="231F20"/>
                <w:sz w:val="22"/>
              </w:rPr>
              <w:t>in Area 16</w:t>
            </w:r>
          </w:p>
        </w:tc>
      </w:tr>
      <w:tr>
        <w:trPr>
          <w:trHeight w:val="884" w:hRule="atLeast"/>
        </w:trPr>
        <w:tc>
          <w:tcPr>
            <w:tcW w:w="1316" w:type="dxa"/>
          </w:tcPr>
          <w:p>
            <w:pPr>
              <w:pStyle w:val="TableParagraph"/>
              <w:spacing w:before="117"/>
              <w:ind w:left="17"/>
              <w:jc w:val="center"/>
              <w:rPr>
                <w:sz w:val="22"/>
              </w:rPr>
            </w:pPr>
            <w:r>
              <w:rPr>
                <w:color w:val="231F20"/>
                <w:spacing w:val="-5"/>
                <w:sz w:val="22"/>
              </w:rPr>
              <w:t>3.</w:t>
            </w:r>
          </w:p>
        </w:tc>
        <w:tc>
          <w:tcPr>
            <w:tcW w:w="7608" w:type="dxa"/>
          </w:tcPr>
          <w:p>
            <w:pPr>
              <w:pStyle w:val="TableParagraph"/>
              <w:spacing w:line="374" w:lineRule="exact" w:before="24"/>
              <w:ind w:left="112" w:right="1408"/>
              <w:rPr>
                <w:sz w:val="22"/>
              </w:rPr>
            </w:pPr>
            <w:r>
              <w:rPr>
                <w:color w:val="231F20"/>
                <w:sz w:val="22"/>
              </w:rPr>
              <w:t>Environmental</w:t>
            </w:r>
            <w:r>
              <w:rPr>
                <w:color w:val="231F20"/>
                <w:spacing w:val="-8"/>
                <w:sz w:val="22"/>
              </w:rPr>
              <w:t> </w:t>
            </w:r>
            <w:r>
              <w:rPr>
                <w:color w:val="231F20"/>
                <w:sz w:val="22"/>
              </w:rPr>
              <w:t>Protection</w:t>
            </w:r>
            <w:r>
              <w:rPr>
                <w:color w:val="231F20"/>
                <w:spacing w:val="-5"/>
                <w:sz w:val="22"/>
              </w:rPr>
              <w:t> </w:t>
            </w:r>
            <w:r>
              <w:rPr>
                <w:color w:val="231F20"/>
                <w:sz w:val="22"/>
              </w:rPr>
              <w:t>Department</w:t>
            </w:r>
            <w:r>
              <w:rPr>
                <w:color w:val="231F20"/>
                <w:spacing w:val="-6"/>
                <w:sz w:val="22"/>
              </w:rPr>
              <w:t> </w:t>
            </w:r>
            <w:r>
              <w:rPr>
                <w:color w:val="231F20"/>
                <w:sz w:val="22"/>
              </w:rPr>
              <w:t>(EPD)</w:t>
            </w:r>
            <w:r>
              <w:rPr>
                <w:color w:val="231F20"/>
                <w:spacing w:val="-6"/>
                <w:sz w:val="22"/>
              </w:rPr>
              <w:t> </w:t>
            </w:r>
            <w:r>
              <w:rPr>
                <w:color w:val="231F20"/>
                <w:sz w:val="22"/>
              </w:rPr>
              <w:t>taking</w:t>
            </w:r>
            <w:r>
              <w:rPr>
                <w:color w:val="231F20"/>
                <w:spacing w:val="-5"/>
                <w:sz w:val="22"/>
              </w:rPr>
              <w:t> </w:t>
            </w:r>
            <w:r>
              <w:rPr>
                <w:color w:val="231F20"/>
                <w:sz w:val="22"/>
              </w:rPr>
              <w:t>over</w:t>
            </w:r>
            <w:r>
              <w:rPr>
                <w:color w:val="231F20"/>
                <w:spacing w:val="-6"/>
                <w:sz w:val="22"/>
              </w:rPr>
              <w:t> </w:t>
            </w:r>
            <w:r>
              <w:rPr>
                <w:color w:val="231F20"/>
                <w:sz w:val="22"/>
              </w:rPr>
              <w:t>of</w:t>
            </w:r>
            <w:r>
              <w:rPr>
                <w:color w:val="231F20"/>
                <w:spacing w:val="-6"/>
                <w:sz w:val="22"/>
              </w:rPr>
              <w:t> </w:t>
            </w:r>
            <w:r>
              <w:rPr>
                <w:color w:val="231F20"/>
                <w:sz w:val="22"/>
              </w:rPr>
              <w:t>the re-provisioned GREEN@TUEN MUN</w:t>
            </w:r>
          </w:p>
        </w:tc>
      </w:tr>
      <w:tr>
        <w:trPr>
          <w:trHeight w:val="877" w:hRule="atLeast"/>
        </w:trPr>
        <w:tc>
          <w:tcPr>
            <w:tcW w:w="1316" w:type="dxa"/>
          </w:tcPr>
          <w:p>
            <w:pPr>
              <w:pStyle w:val="TableParagraph"/>
              <w:spacing w:before="119"/>
              <w:ind w:left="17"/>
              <w:jc w:val="center"/>
              <w:rPr>
                <w:sz w:val="22"/>
              </w:rPr>
            </w:pPr>
            <w:r>
              <w:rPr>
                <w:color w:val="231F20"/>
                <w:spacing w:val="-5"/>
                <w:sz w:val="22"/>
              </w:rPr>
              <w:t>4.</w:t>
            </w:r>
          </w:p>
        </w:tc>
        <w:tc>
          <w:tcPr>
            <w:tcW w:w="7608" w:type="dxa"/>
          </w:tcPr>
          <w:p>
            <w:pPr>
              <w:pStyle w:val="TableParagraph"/>
              <w:spacing w:line="382" w:lineRule="exact" w:before="18"/>
              <w:ind w:left="112" w:hanging="3"/>
              <w:rPr>
                <w:sz w:val="22"/>
              </w:rPr>
            </w:pPr>
            <w:r>
              <w:rPr>
                <w:color w:val="231F20"/>
                <w:sz w:val="22"/>
              </w:rPr>
              <w:t>Leisure</w:t>
            </w:r>
            <w:r>
              <w:rPr>
                <w:color w:val="231F20"/>
                <w:spacing w:val="-4"/>
                <w:sz w:val="22"/>
              </w:rPr>
              <w:t> </w:t>
            </w:r>
            <w:r>
              <w:rPr>
                <w:color w:val="231F20"/>
                <w:sz w:val="22"/>
              </w:rPr>
              <w:t>and</w:t>
            </w:r>
            <w:r>
              <w:rPr>
                <w:color w:val="231F20"/>
                <w:spacing w:val="-4"/>
                <w:sz w:val="22"/>
              </w:rPr>
              <w:t> </w:t>
            </w:r>
            <w:r>
              <w:rPr>
                <w:color w:val="231F20"/>
                <w:sz w:val="22"/>
              </w:rPr>
              <w:t>Cultural</w:t>
            </w:r>
            <w:r>
              <w:rPr>
                <w:color w:val="231F20"/>
                <w:spacing w:val="-5"/>
                <w:sz w:val="22"/>
              </w:rPr>
              <w:t> </w:t>
            </w:r>
            <w:r>
              <w:rPr>
                <w:color w:val="231F20"/>
                <w:sz w:val="22"/>
              </w:rPr>
              <w:t>Service</w:t>
            </w:r>
            <w:r>
              <w:rPr>
                <w:color w:val="231F20"/>
                <w:spacing w:val="-4"/>
                <w:sz w:val="22"/>
              </w:rPr>
              <w:t> </w:t>
            </w:r>
            <w:r>
              <w:rPr>
                <w:color w:val="231F20"/>
                <w:sz w:val="22"/>
              </w:rPr>
              <w:t>Department</w:t>
            </w:r>
            <w:r>
              <w:rPr>
                <w:color w:val="231F20"/>
                <w:spacing w:val="-4"/>
                <w:sz w:val="22"/>
              </w:rPr>
              <w:t> </w:t>
            </w:r>
            <w:r>
              <w:rPr>
                <w:color w:val="231F20"/>
                <w:sz w:val="22"/>
              </w:rPr>
              <w:t>(LCSD)</w:t>
            </w:r>
            <w:r>
              <w:rPr>
                <w:color w:val="231F20"/>
                <w:spacing w:val="-2"/>
                <w:sz w:val="22"/>
              </w:rPr>
              <w:t> </w:t>
            </w:r>
            <w:r>
              <w:rPr>
                <w:color w:val="231F20"/>
                <w:sz w:val="22"/>
              </w:rPr>
              <w:t>taking</w:t>
            </w:r>
            <w:r>
              <w:rPr>
                <w:color w:val="231F20"/>
                <w:spacing w:val="-4"/>
                <w:sz w:val="22"/>
              </w:rPr>
              <w:t> </w:t>
            </w:r>
            <w:r>
              <w:rPr>
                <w:color w:val="231F20"/>
                <w:sz w:val="22"/>
              </w:rPr>
              <w:t>over</w:t>
            </w:r>
            <w:r>
              <w:rPr>
                <w:color w:val="231F20"/>
                <w:spacing w:val="-5"/>
                <w:sz w:val="22"/>
              </w:rPr>
              <w:t> </w:t>
            </w:r>
            <w:r>
              <w:rPr>
                <w:color w:val="231F20"/>
                <w:sz w:val="22"/>
              </w:rPr>
              <w:t>of</w:t>
            </w:r>
            <w:r>
              <w:rPr>
                <w:color w:val="231F20"/>
                <w:spacing w:val="-5"/>
                <w:sz w:val="22"/>
              </w:rPr>
              <w:t> </w:t>
            </w:r>
            <w:r>
              <w:rPr>
                <w:color w:val="231F20"/>
                <w:sz w:val="22"/>
              </w:rPr>
              <w:t>the</w:t>
            </w:r>
            <w:r>
              <w:rPr>
                <w:color w:val="231F20"/>
                <w:spacing w:val="-7"/>
                <w:sz w:val="22"/>
              </w:rPr>
              <w:t> </w:t>
            </w:r>
            <w:r>
              <w:rPr>
                <w:color w:val="231F20"/>
                <w:sz w:val="22"/>
              </w:rPr>
              <w:t>re- provisioned New Tuen Mun Swimming Pool</w:t>
            </w:r>
          </w:p>
        </w:tc>
      </w:tr>
      <w:tr>
        <w:trPr>
          <w:trHeight w:val="802" w:hRule="atLeast"/>
        </w:trPr>
        <w:tc>
          <w:tcPr>
            <w:tcW w:w="1316" w:type="dxa"/>
          </w:tcPr>
          <w:p>
            <w:pPr>
              <w:pStyle w:val="TableParagraph"/>
              <w:spacing w:before="119"/>
              <w:ind w:left="17"/>
              <w:jc w:val="center"/>
              <w:rPr>
                <w:sz w:val="22"/>
              </w:rPr>
            </w:pPr>
            <w:r>
              <w:rPr>
                <w:color w:val="231F20"/>
                <w:spacing w:val="-5"/>
                <w:sz w:val="22"/>
              </w:rPr>
              <w:t>5.</w:t>
            </w:r>
          </w:p>
        </w:tc>
        <w:tc>
          <w:tcPr>
            <w:tcW w:w="7608" w:type="dxa"/>
          </w:tcPr>
          <w:p>
            <w:pPr>
              <w:pStyle w:val="TableParagraph"/>
              <w:spacing w:line="400" w:lineRule="exact"/>
              <w:ind w:left="110" w:right="253" w:hanging="1"/>
              <w:rPr>
                <w:sz w:val="22"/>
              </w:rPr>
            </w:pPr>
            <w:r>
              <w:rPr>
                <w:color w:val="231F20"/>
                <w:sz w:val="22"/>
              </w:rPr>
              <w:t>Railway</w:t>
            </w:r>
            <w:r>
              <w:rPr>
                <w:color w:val="231F20"/>
                <w:spacing w:val="-6"/>
                <w:sz w:val="22"/>
              </w:rPr>
              <w:t> </w:t>
            </w:r>
            <w:r>
              <w:rPr>
                <w:color w:val="231F20"/>
                <w:sz w:val="22"/>
              </w:rPr>
              <w:t>Development</w:t>
            </w:r>
            <w:r>
              <w:rPr>
                <w:color w:val="231F20"/>
                <w:spacing w:val="-7"/>
                <w:sz w:val="22"/>
              </w:rPr>
              <w:t> </w:t>
            </w:r>
            <w:r>
              <w:rPr>
                <w:color w:val="231F20"/>
                <w:sz w:val="22"/>
              </w:rPr>
              <w:t>Office</w:t>
            </w:r>
            <w:r>
              <w:rPr>
                <w:color w:val="231F20"/>
                <w:spacing w:val="-4"/>
                <w:sz w:val="22"/>
              </w:rPr>
              <w:t> </w:t>
            </w:r>
            <w:r>
              <w:rPr>
                <w:color w:val="231F20"/>
                <w:sz w:val="22"/>
              </w:rPr>
              <w:t>(RDO)</w:t>
            </w:r>
            <w:r>
              <w:rPr>
                <w:color w:val="231F20"/>
                <w:spacing w:val="-6"/>
                <w:sz w:val="22"/>
              </w:rPr>
              <w:t> </w:t>
            </w:r>
            <w:r>
              <w:rPr>
                <w:color w:val="231F20"/>
                <w:sz w:val="22"/>
              </w:rPr>
              <w:t>undertaking</w:t>
            </w:r>
            <w:r>
              <w:rPr>
                <w:color w:val="231F20"/>
                <w:spacing w:val="-8"/>
                <w:sz w:val="22"/>
              </w:rPr>
              <w:t> </w:t>
            </w:r>
            <w:r>
              <w:rPr>
                <w:color w:val="231F20"/>
                <w:sz w:val="22"/>
              </w:rPr>
              <w:t>monitoring</w:t>
            </w:r>
            <w:r>
              <w:rPr>
                <w:color w:val="231F20"/>
                <w:spacing w:val="-8"/>
                <w:sz w:val="22"/>
              </w:rPr>
              <w:t> </w:t>
            </w:r>
            <w:r>
              <w:rPr>
                <w:color w:val="231F20"/>
                <w:sz w:val="22"/>
              </w:rPr>
              <w:t>and</w:t>
            </w:r>
            <w:r>
              <w:rPr>
                <w:color w:val="231F20"/>
                <w:spacing w:val="-6"/>
                <w:sz w:val="22"/>
              </w:rPr>
              <w:t> </w:t>
            </w:r>
            <w:r>
              <w:rPr>
                <w:color w:val="231F20"/>
                <w:sz w:val="22"/>
              </w:rPr>
              <w:t>checking of the TME construction in accordance with the Project Agreement</w:t>
            </w:r>
          </w:p>
        </w:tc>
      </w:tr>
      <w:tr>
        <w:trPr>
          <w:trHeight w:val="805" w:hRule="atLeast"/>
        </w:trPr>
        <w:tc>
          <w:tcPr>
            <w:tcW w:w="1316" w:type="dxa"/>
          </w:tcPr>
          <w:p>
            <w:pPr>
              <w:pStyle w:val="TableParagraph"/>
              <w:spacing w:before="122"/>
              <w:ind w:left="17"/>
              <w:jc w:val="center"/>
              <w:rPr>
                <w:sz w:val="22"/>
              </w:rPr>
            </w:pPr>
            <w:r>
              <w:rPr>
                <w:color w:val="231F20"/>
                <w:spacing w:val="-5"/>
                <w:sz w:val="22"/>
              </w:rPr>
              <w:t>6.</w:t>
            </w:r>
          </w:p>
        </w:tc>
        <w:tc>
          <w:tcPr>
            <w:tcW w:w="7608" w:type="dxa"/>
          </w:tcPr>
          <w:p>
            <w:pPr>
              <w:pStyle w:val="TableParagraph"/>
              <w:spacing w:line="402" w:lineRule="exact"/>
              <w:ind w:left="110"/>
              <w:rPr>
                <w:sz w:val="22"/>
              </w:rPr>
            </w:pPr>
            <w:r>
              <w:rPr>
                <w:color w:val="231F20"/>
                <w:sz w:val="22"/>
              </w:rPr>
              <w:t>CEDD,</w:t>
            </w:r>
            <w:r>
              <w:rPr>
                <w:color w:val="231F20"/>
                <w:spacing w:val="-5"/>
                <w:sz w:val="22"/>
              </w:rPr>
              <w:t> </w:t>
            </w:r>
            <w:r>
              <w:rPr>
                <w:color w:val="231F20"/>
                <w:sz w:val="22"/>
              </w:rPr>
              <w:t>DSD,</w:t>
            </w:r>
            <w:r>
              <w:rPr>
                <w:color w:val="231F20"/>
                <w:spacing w:val="-5"/>
                <w:sz w:val="22"/>
              </w:rPr>
              <w:t> </w:t>
            </w:r>
            <w:r>
              <w:rPr>
                <w:color w:val="231F20"/>
                <w:sz w:val="22"/>
              </w:rPr>
              <w:t>ArchSD</w:t>
            </w:r>
            <w:r>
              <w:rPr>
                <w:color w:val="231F20"/>
                <w:spacing w:val="-8"/>
                <w:sz w:val="22"/>
              </w:rPr>
              <w:t> </w:t>
            </w:r>
            <w:r>
              <w:rPr>
                <w:color w:val="231F20"/>
                <w:sz w:val="22"/>
              </w:rPr>
              <w:t>and</w:t>
            </w:r>
            <w:r>
              <w:rPr>
                <w:color w:val="231F20"/>
                <w:spacing w:val="-6"/>
                <w:sz w:val="22"/>
              </w:rPr>
              <w:t> </w:t>
            </w:r>
            <w:r>
              <w:rPr>
                <w:color w:val="231F20"/>
                <w:sz w:val="22"/>
              </w:rPr>
              <w:t>HyD</w:t>
            </w:r>
            <w:r>
              <w:rPr>
                <w:color w:val="231F20"/>
                <w:spacing w:val="-6"/>
                <w:sz w:val="22"/>
              </w:rPr>
              <w:t> </w:t>
            </w:r>
            <w:r>
              <w:rPr>
                <w:color w:val="231F20"/>
                <w:sz w:val="22"/>
              </w:rPr>
              <w:t>concurrent</w:t>
            </w:r>
            <w:r>
              <w:rPr>
                <w:color w:val="231F20"/>
                <w:spacing w:val="-5"/>
                <w:sz w:val="22"/>
              </w:rPr>
              <w:t> </w:t>
            </w:r>
            <w:r>
              <w:rPr>
                <w:color w:val="231F20"/>
                <w:sz w:val="22"/>
              </w:rPr>
              <w:t>contracts,</w:t>
            </w:r>
            <w:r>
              <w:rPr>
                <w:color w:val="231F20"/>
                <w:spacing w:val="-7"/>
                <w:sz w:val="22"/>
              </w:rPr>
              <w:t> </w:t>
            </w:r>
            <w:r>
              <w:rPr>
                <w:color w:val="231F20"/>
                <w:sz w:val="22"/>
              </w:rPr>
              <w:t>corresponding</w:t>
            </w:r>
            <w:r>
              <w:rPr>
                <w:color w:val="231F20"/>
                <w:spacing w:val="-7"/>
                <w:sz w:val="22"/>
              </w:rPr>
              <w:t> </w:t>
            </w:r>
            <w:r>
              <w:rPr>
                <w:color w:val="231F20"/>
                <w:sz w:val="22"/>
              </w:rPr>
              <w:t>sites interfacing with alignment of TME project</w:t>
            </w:r>
          </w:p>
        </w:tc>
      </w:tr>
    </w:tbl>
    <w:p>
      <w:pPr>
        <w:spacing w:after="0" w:line="402" w:lineRule="exact"/>
        <w:rPr>
          <w:sz w:val="22"/>
        </w:rPr>
        <w:sectPr>
          <w:pgSz w:w="11910" w:h="16840"/>
          <w:pgMar w:header="1151" w:footer="958" w:top="1740" w:bottom="1220" w:left="0" w:right="0"/>
        </w:sectPr>
      </w:pPr>
    </w:p>
    <w:p>
      <w:pPr>
        <w:pStyle w:val="BodyText"/>
        <w:spacing w:before="103"/>
        <w:rPr>
          <w:rFonts w:ascii="Arial Black"/>
        </w:rPr>
      </w:pPr>
    </w:p>
    <w:p>
      <w:pPr>
        <w:pStyle w:val="BodyText"/>
        <w:ind w:left="1280"/>
        <w:rPr>
          <w:rFonts w:ascii="Arial Black"/>
        </w:rPr>
      </w:pPr>
      <w:r>
        <w:rPr>
          <w:rFonts w:ascii="Arial Black"/>
          <w:color w:val="231F20"/>
        </w:rPr>
        <w:t>Appendix</w:t>
      </w:r>
      <w:r>
        <w:rPr>
          <w:rFonts w:ascii="Arial Black"/>
          <w:color w:val="231F20"/>
          <w:spacing w:val="-16"/>
        </w:rPr>
        <w:t> </w:t>
      </w:r>
      <w:r>
        <w:rPr>
          <w:rFonts w:ascii="Arial Black"/>
          <w:color w:val="231F20"/>
        </w:rPr>
        <w:t>7:</w:t>
      </w:r>
      <w:r>
        <w:rPr>
          <w:rFonts w:ascii="Arial Black"/>
          <w:color w:val="231F20"/>
          <w:spacing w:val="-13"/>
        </w:rPr>
        <w:t> </w:t>
      </w:r>
      <w:r>
        <w:rPr>
          <w:rFonts w:ascii="Arial Black"/>
          <w:color w:val="231F20"/>
        </w:rPr>
        <w:t>Site</w:t>
      </w:r>
      <w:r>
        <w:rPr>
          <w:rFonts w:ascii="Arial Black"/>
          <w:color w:val="231F20"/>
          <w:spacing w:val="-15"/>
        </w:rPr>
        <w:t> </w:t>
      </w:r>
      <w:r>
        <w:rPr>
          <w:rFonts w:ascii="Arial Black"/>
          <w:color w:val="231F20"/>
        </w:rPr>
        <w:t>Supervision</w:t>
      </w:r>
      <w:r>
        <w:rPr>
          <w:rFonts w:ascii="Arial Black"/>
          <w:color w:val="231F20"/>
          <w:spacing w:val="-15"/>
        </w:rPr>
        <w:t> </w:t>
      </w:r>
      <w:r>
        <w:rPr>
          <w:rFonts w:ascii="Arial Black"/>
          <w:color w:val="231F20"/>
        </w:rPr>
        <w:t>Team</w:t>
      </w:r>
      <w:r>
        <w:rPr>
          <w:rFonts w:ascii="Arial Black"/>
          <w:color w:val="231F20"/>
          <w:spacing w:val="-14"/>
        </w:rPr>
        <w:t> </w:t>
      </w:r>
      <w:r>
        <w:rPr>
          <w:rFonts w:ascii="Arial Black"/>
          <w:color w:val="231F20"/>
          <w:spacing w:val="-2"/>
        </w:rPr>
        <w:t>Arrangement</w:t>
      </w:r>
    </w:p>
    <w:p>
      <w:pPr>
        <w:pStyle w:val="BodyText"/>
        <w:spacing w:before="169"/>
        <w:rPr>
          <w:rFonts w:ascii="Arial Black"/>
          <w:sz w:val="20"/>
        </w:rPr>
      </w:pPr>
      <w:r>
        <w:rPr/>
        <w:drawing>
          <wp:anchor distT="0" distB="0" distL="0" distR="0" allowOverlap="1" layoutInCell="1" locked="0" behindDoc="1" simplePos="0" relativeHeight="487590912">
            <wp:simplePos x="0" y="0"/>
            <wp:positionH relativeFrom="page">
              <wp:posOffset>853668</wp:posOffset>
            </wp:positionH>
            <wp:positionV relativeFrom="paragraph">
              <wp:posOffset>301804</wp:posOffset>
            </wp:positionV>
            <wp:extent cx="5709178" cy="7517606"/>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5709178" cy="7517606"/>
                    </a:xfrm>
                    <a:prstGeom prst="rect">
                      <a:avLst/>
                    </a:prstGeom>
                  </pic:spPr>
                </pic:pic>
              </a:graphicData>
            </a:graphic>
          </wp:anchor>
        </w:drawing>
      </w:r>
    </w:p>
    <w:sectPr>
      <w:pgSz w:w="11910" w:h="16840"/>
      <w:pgMar w:header="1151" w:footer="958" w:top="1740" w:bottom="12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1424">
              <wp:simplePos x="0" y="0"/>
              <wp:positionH relativeFrom="page">
                <wp:posOffset>3310293</wp:posOffset>
              </wp:positionH>
              <wp:positionV relativeFrom="page">
                <wp:posOffset>10078143</wp:posOffset>
              </wp:positionV>
              <wp:extent cx="823594" cy="1670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823594" cy="167005"/>
                      </a:xfrm>
                      <a:prstGeom prst="rect">
                        <a:avLst/>
                      </a:prstGeom>
                    </wps:spPr>
                    <wps:txbx>
                      <w:txbxContent>
                        <w:p>
                          <w:pPr>
                            <w:spacing w:before="12"/>
                            <w:ind w:left="20" w:right="0" w:firstLine="0"/>
                            <w:jc w:val="left"/>
                            <w:rPr>
                              <w:sz w:val="20"/>
                            </w:rPr>
                          </w:pPr>
                          <w:r>
                            <w:rPr>
                              <w:color w:val="231F20"/>
                              <w:sz w:val="20"/>
                            </w:rPr>
                            <w:t>Page</w:t>
                          </w:r>
                          <w:r>
                            <w:rPr>
                              <w:color w:val="231F20"/>
                              <w:spacing w:val="37"/>
                              <w:sz w:val="20"/>
                            </w:rPr>
                            <w:t> </w:t>
                          </w:r>
                          <w:r>
                            <w:rPr>
                              <w:color w:val="231F20"/>
                              <w:sz w:val="20"/>
                            </w:rPr>
                            <w:t>1</w:t>
                          </w:r>
                          <w:r>
                            <w:rPr>
                              <w:color w:val="231F20"/>
                              <w:spacing w:val="41"/>
                              <w:sz w:val="20"/>
                            </w:rPr>
                            <w:t> </w:t>
                          </w:r>
                          <w:r>
                            <w:rPr>
                              <w:color w:val="231F20"/>
                              <w:sz w:val="20"/>
                            </w:rPr>
                            <w:t>of</w:t>
                          </w:r>
                          <w:r>
                            <w:rPr>
                              <w:color w:val="231F20"/>
                              <w:spacing w:val="38"/>
                              <w:sz w:val="20"/>
                            </w:rPr>
                            <w:t> </w:t>
                          </w:r>
                          <w:r>
                            <w:rPr>
                              <w:color w:val="231F20"/>
                              <w:spacing w:val="-5"/>
                              <w:sz w:val="20"/>
                            </w:rPr>
                            <w:t>26</w:t>
                          </w:r>
                        </w:p>
                      </w:txbxContent>
                    </wps:txbx>
                    <wps:bodyPr wrap="square" lIns="0" tIns="0" rIns="0" bIns="0" rtlCol="0">
                      <a:noAutofit/>
                    </wps:bodyPr>
                  </wps:wsp>
                </a:graphicData>
              </a:graphic>
            </wp:anchor>
          </w:drawing>
        </mc:Choice>
        <mc:Fallback>
          <w:pict>
            <v:shape style="position:absolute;margin-left:260.653015pt;margin-top:793.554626pt;width:64.8500pt;height:13.15pt;mso-position-horizontal-relative:page;mso-position-vertical-relative:page;z-index:-16365056" type="#_x0000_t202" id="docshape2" filled="false" stroked="false">
              <v:textbox inset="0,0,0,0">
                <w:txbxContent>
                  <w:p>
                    <w:pPr>
                      <w:spacing w:before="12"/>
                      <w:ind w:left="20" w:right="0" w:firstLine="0"/>
                      <w:jc w:val="left"/>
                      <w:rPr>
                        <w:sz w:val="20"/>
                      </w:rPr>
                    </w:pPr>
                    <w:r>
                      <w:rPr>
                        <w:color w:val="231F20"/>
                        <w:sz w:val="20"/>
                      </w:rPr>
                      <w:t>Page</w:t>
                    </w:r>
                    <w:r>
                      <w:rPr>
                        <w:color w:val="231F20"/>
                        <w:spacing w:val="37"/>
                        <w:sz w:val="20"/>
                      </w:rPr>
                      <w:t> </w:t>
                    </w:r>
                    <w:r>
                      <w:rPr>
                        <w:color w:val="231F20"/>
                        <w:sz w:val="20"/>
                      </w:rPr>
                      <w:t>1</w:t>
                    </w:r>
                    <w:r>
                      <w:rPr>
                        <w:color w:val="231F20"/>
                        <w:spacing w:val="41"/>
                        <w:sz w:val="20"/>
                      </w:rPr>
                      <w:t> </w:t>
                    </w:r>
                    <w:r>
                      <w:rPr>
                        <w:color w:val="231F20"/>
                        <w:sz w:val="20"/>
                      </w:rPr>
                      <w:t>of</w:t>
                    </w:r>
                    <w:r>
                      <w:rPr>
                        <w:color w:val="231F20"/>
                        <w:spacing w:val="38"/>
                        <w:sz w:val="20"/>
                      </w:rPr>
                      <w:t> </w:t>
                    </w:r>
                    <w:r>
                      <w:rPr>
                        <w:color w:val="231F20"/>
                        <w:spacing w:val="-5"/>
                        <w:sz w:val="20"/>
                      </w:rPr>
                      <w:t>26</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834180</wp:posOffset>
              </wp:positionH>
              <wp:positionV relativeFrom="page">
                <wp:posOffset>10118117</wp:posOffset>
              </wp:positionV>
              <wp:extent cx="1071880" cy="1174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71880" cy="117475"/>
                      </a:xfrm>
                      <a:prstGeom prst="rect">
                        <a:avLst/>
                      </a:prstGeom>
                    </wps:spPr>
                    <wps:txbx>
                      <w:txbxContent>
                        <w:p>
                          <w:pPr>
                            <w:spacing w:before="15"/>
                            <w:ind w:left="20" w:right="0" w:firstLine="0"/>
                            <w:jc w:val="left"/>
                            <w:rPr>
                              <w:sz w:val="13"/>
                            </w:rPr>
                          </w:pPr>
                          <w:r>
                            <w:rPr>
                              <w:color w:val="231F20"/>
                              <w:sz w:val="13"/>
                            </w:rPr>
                            <w:t>Issue</w:t>
                          </w:r>
                          <w:r>
                            <w:rPr>
                              <w:color w:val="231F20"/>
                              <w:spacing w:val="-7"/>
                              <w:sz w:val="13"/>
                            </w:rPr>
                            <w:t> </w:t>
                          </w:r>
                          <w:r>
                            <w:rPr>
                              <w:color w:val="231F20"/>
                              <w:sz w:val="13"/>
                            </w:rPr>
                            <w:t>Date:</w:t>
                          </w:r>
                          <w:r>
                            <w:rPr>
                              <w:color w:val="231F20"/>
                              <w:spacing w:val="-7"/>
                              <w:sz w:val="13"/>
                            </w:rPr>
                            <w:t> </w:t>
                          </w:r>
                          <w:r>
                            <w:rPr>
                              <w:color w:val="231F20"/>
                              <w:sz w:val="13"/>
                            </w:rPr>
                            <w:t>26</w:t>
                          </w:r>
                          <w:r>
                            <w:rPr>
                              <w:color w:val="231F20"/>
                              <w:spacing w:val="-5"/>
                              <w:sz w:val="13"/>
                            </w:rPr>
                            <w:t> </w:t>
                          </w:r>
                          <w:r>
                            <w:rPr>
                              <w:color w:val="231F20"/>
                              <w:sz w:val="13"/>
                            </w:rPr>
                            <w:t>January</w:t>
                          </w:r>
                          <w:r>
                            <w:rPr>
                              <w:color w:val="231F20"/>
                              <w:spacing w:val="-5"/>
                              <w:sz w:val="13"/>
                            </w:rPr>
                            <w:t> </w:t>
                          </w:r>
                          <w:r>
                            <w:rPr>
                              <w:color w:val="231F20"/>
                              <w:spacing w:val="-4"/>
                              <w:sz w:val="13"/>
                            </w:rPr>
                            <w:t>2024</w:t>
                          </w:r>
                        </w:p>
                      </w:txbxContent>
                    </wps:txbx>
                    <wps:bodyPr wrap="square" lIns="0" tIns="0" rIns="0" bIns="0" rtlCol="0">
                      <a:noAutofit/>
                    </wps:bodyPr>
                  </wps:wsp>
                </a:graphicData>
              </a:graphic>
            </wp:anchor>
          </w:drawing>
        </mc:Choice>
        <mc:Fallback>
          <w:pict>
            <v:shape style="position:absolute;margin-left:65.683502pt;margin-top:796.702148pt;width:84.4pt;height:9.25pt;mso-position-horizontal-relative:page;mso-position-vertical-relative:page;z-index:-16364544" type="#_x0000_t202" id="docshape3" filled="false" stroked="false">
              <v:textbox inset="0,0,0,0">
                <w:txbxContent>
                  <w:p>
                    <w:pPr>
                      <w:spacing w:before="15"/>
                      <w:ind w:left="20" w:right="0" w:firstLine="0"/>
                      <w:jc w:val="left"/>
                      <w:rPr>
                        <w:sz w:val="13"/>
                      </w:rPr>
                    </w:pPr>
                    <w:r>
                      <w:rPr>
                        <w:color w:val="231F20"/>
                        <w:sz w:val="13"/>
                      </w:rPr>
                      <w:t>Issue</w:t>
                    </w:r>
                    <w:r>
                      <w:rPr>
                        <w:color w:val="231F20"/>
                        <w:spacing w:val="-7"/>
                        <w:sz w:val="13"/>
                      </w:rPr>
                      <w:t> </w:t>
                    </w:r>
                    <w:r>
                      <w:rPr>
                        <w:color w:val="231F20"/>
                        <w:sz w:val="13"/>
                      </w:rPr>
                      <w:t>Date:</w:t>
                    </w:r>
                    <w:r>
                      <w:rPr>
                        <w:color w:val="231F20"/>
                        <w:spacing w:val="-7"/>
                        <w:sz w:val="13"/>
                      </w:rPr>
                      <w:t> </w:t>
                    </w:r>
                    <w:r>
                      <w:rPr>
                        <w:color w:val="231F20"/>
                        <w:sz w:val="13"/>
                      </w:rPr>
                      <w:t>26</w:t>
                    </w:r>
                    <w:r>
                      <w:rPr>
                        <w:color w:val="231F20"/>
                        <w:spacing w:val="-5"/>
                        <w:sz w:val="13"/>
                      </w:rPr>
                      <w:t> </w:t>
                    </w:r>
                    <w:r>
                      <w:rPr>
                        <w:color w:val="231F20"/>
                        <w:sz w:val="13"/>
                      </w:rPr>
                      <w:t>January</w:t>
                    </w:r>
                    <w:r>
                      <w:rPr>
                        <w:color w:val="231F20"/>
                        <w:spacing w:val="-5"/>
                        <w:sz w:val="13"/>
                      </w:rPr>
                      <w:t> </w:t>
                    </w:r>
                    <w:r>
                      <w:rPr>
                        <w:color w:val="231F20"/>
                        <w:spacing w:val="-4"/>
                        <w:sz w:val="13"/>
                      </w:rPr>
                      <w:t>2024</w:t>
                    </w:r>
                  </w:p>
                </w:txbxContent>
              </v:textbox>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6169053</wp:posOffset>
              </wp:positionH>
              <wp:positionV relativeFrom="page">
                <wp:posOffset>10116593</wp:posOffset>
              </wp:positionV>
              <wp:extent cx="657225" cy="1174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57225" cy="117475"/>
                      </a:xfrm>
                      <a:prstGeom prst="rect">
                        <a:avLst/>
                      </a:prstGeom>
                    </wps:spPr>
                    <wps:txbx>
                      <w:txbxContent>
                        <w:p>
                          <w:pPr>
                            <w:spacing w:before="15"/>
                            <w:ind w:left="20" w:right="0" w:firstLine="0"/>
                            <w:jc w:val="left"/>
                            <w:rPr>
                              <w:sz w:val="13"/>
                            </w:rPr>
                          </w:pPr>
                          <w:r>
                            <w:rPr>
                              <w:color w:val="231F20"/>
                              <w:spacing w:val="-5"/>
                              <w:sz w:val="13"/>
                            </w:rPr>
                            <w:t>TME/PEP-</w:t>
                          </w:r>
                          <w:r>
                            <w:rPr>
                              <w:color w:val="231F20"/>
                              <w:spacing w:val="-2"/>
                              <w:sz w:val="13"/>
                            </w:rPr>
                            <w:t>001/A2</w:t>
                          </w:r>
                        </w:p>
                      </w:txbxContent>
                    </wps:txbx>
                    <wps:bodyPr wrap="square" lIns="0" tIns="0" rIns="0" bIns="0" rtlCol="0">
                      <a:noAutofit/>
                    </wps:bodyPr>
                  </wps:wsp>
                </a:graphicData>
              </a:graphic>
            </wp:anchor>
          </w:drawing>
        </mc:Choice>
        <mc:Fallback>
          <w:pict>
            <v:shape style="position:absolute;margin-left:485.752258pt;margin-top:796.582153pt;width:51.75pt;height:9.25pt;mso-position-horizontal-relative:page;mso-position-vertical-relative:page;z-index:-16364032" type="#_x0000_t202" id="docshape4" filled="false" stroked="false">
              <v:textbox inset="0,0,0,0">
                <w:txbxContent>
                  <w:p>
                    <w:pPr>
                      <w:spacing w:before="15"/>
                      <w:ind w:left="20" w:right="0" w:firstLine="0"/>
                      <w:jc w:val="left"/>
                      <w:rPr>
                        <w:sz w:val="13"/>
                      </w:rPr>
                    </w:pPr>
                    <w:r>
                      <w:rPr>
                        <w:color w:val="231F20"/>
                        <w:spacing w:val="-5"/>
                        <w:sz w:val="13"/>
                      </w:rPr>
                      <w:t>TME/PEP-</w:t>
                    </w:r>
                    <w:r>
                      <w:rPr>
                        <w:color w:val="231F20"/>
                        <w:spacing w:val="-2"/>
                        <w:sz w:val="13"/>
                      </w:rPr>
                      <w:t>001/A2</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4496">
              <wp:simplePos x="0" y="0"/>
              <wp:positionH relativeFrom="page">
                <wp:posOffset>813333</wp:posOffset>
              </wp:positionH>
              <wp:positionV relativeFrom="page">
                <wp:posOffset>9915956</wp:posOffset>
              </wp:positionV>
              <wp:extent cx="602615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026150" cy="6350"/>
                      </a:xfrm>
                      <a:custGeom>
                        <a:avLst/>
                        <a:gdLst/>
                        <a:ahLst/>
                        <a:cxnLst/>
                        <a:rect l="l" t="t" r="r" b="b"/>
                        <a:pathLst>
                          <a:path w="6026150" h="6350">
                            <a:moveTo>
                              <a:pt x="6025769" y="0"/>
                            </a:moveTo>
                            <a:lnTo>
                              <a:pt x="0" y="0"/>
                            </a:lnTo>
                            <a:lnTo>
                              <a:pt x="0" y="6350"/>
                            </a:lnTo>
                            <a:lnTo>
                              <a:pt x="6025769" y="6350"/>
                            </a:lnTo>
                            <a:lnTo>
                              <a:pt x="602576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4.042pt;margin-top:780.783997pt;width:474.47pt;height:.5pt;mso-position-horizontal-relative:page;mso-position-vertical-relative:page;z-index:-16361984" id="docshape10"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955008">
              <wp:simplePos x="0" y="0"/>
              <wp:positionH relativeFrom="page">
                <wp:posOffset>3456470</wp:posOffset>
              </wp:positionH>
              <wp:positionV relativeFrom="page">
                <wp:posOffset>9914925</wp:posOffset>
              </wp:positionV>
              <wp:extent cx="822325" cy="16700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22325" cy="167005"/>
                      </a:xfrm>
                      <a:prstGeom prst="rect">
                        <a:avLst/>
                      </a:prstGeom>
                    </wps:spPr>
                    <wps:txbx>
                      <w:txbxContent>
                        <w:p>
                          <w:pPr>
                            <w:spacing w:before="12"/>
                            <w:ind w:left="20" w:right="0" w:firstLine="0"/>
                            <w:jc w:val="left"/>
                            <w:rPr>
                              <w:sz w:val="20"/>
                            </w:rPr>
                          </w:pPr>
                          <w:r>
                            <w:rPr>
                              <w:color w:val="231F20"/>
                              <w:sz w:val="20"/>
                            </w:rPr>
                            <w:t>Page</w:t>
                          </w:r>
                          <w:r>
                            <w:rPr>
                              <w:color w:val="231F20"/>
                              <w:spacing w:val="38"/>
                              <w:sz w:val="20"/>
                            </w:rPr>
                            <w:t> </w:t>
                          </w:r>
                          <w:r>
                            <w:rPr>
                              <w:color w:val="231F20"/>
                              <w:sz w:val="20"/>
                            </w:rPr>
                            <w:fldChar w:fldCharType="begin"/>
                          </w:r>
                          <w:r>
                            <w:rPr>
                              <w:color w:val="231F20"/>
                              <w:sz w:val="20"/>
                            </w:rPr>
                            <w:instrText> PAGE </w:instrText>
                          </w:r>
                          <w:r>
                            <w:rPr>
                              <w:color w:val="231F20"/>
                              <w:sz w:val="20"/>
                            </w:rPr>
                            <w:fldChar w:fldCharType="separate"/>
                          </w:r>
                          <w:r>
                            <w:rPr>
                              <w:color w:val="231F20"/>
                              <w:sz w:val="20"/>
                            </w:rPr>
                            <w:t>2</w:t>
                          </w:r>
                          <w:r>
                            <w:rPr>
                              <w:color w:val="231F20"/>
                              <w:sz w:val="20"/>
                            </w:rPr>
                            <w:fldChar w:fldCharType="end"/>
                          </w:r>
                          <w:r>
                            <w:rPr>
                              <w:color w:val="231F20"/>
                              <w:spacing w:val="38"/>
                              <w:sz w:val="20"/>
                            </w:rPr>
                            <w:t> </w:t>
                          </w:r>
                          <w:r>
                            <w:rPr>
                              <w:color w:val="231F20"/>
                              <w:sz w:val="20"/>
                            </w:rPr>
                            <w:t>of</w:t>
                          </w:r>
                          <w:r>
                            <w:rPr>
                              <w:color w:val="231F20"/>
                              <w:spacing w:val="41"/>
                              <w:sz w:val="20"/>
                            </w:rPr>
                            <w:t> </w:t>
                          </w:r>
                          <w:r>
                            <w:rPr>
                              <w:color w:val="231F20"/>
                              <w:spacing w:val="-5"/>
                              <w:sz w:val="20"/>
                            </w:rPr>
                            <w:fldChar w:fldCharType="begin"/>
                          </w:r>
                          <w:r>
                            <w:rPr>
                              <w:color w:val="231F20"/>
                              <w:spacing w:val="-5"/>
                              <w:sz w:val="20"/>
                            </w:rPr>
                            <w:instrText> NUMPAGES </w:instrText>
                          </w:r>
                          <w:r>
                            <w:rPr>
                              <w:color w:val="231F20"/>
                              <w:spacing w:val="-5"/>
                              <w:sz w:val="20"/>
                            </w:rPr>
                            <w:fldChar w:fldCharType="separate"/>
                          </w:r>
                          <w:r>
                            <w:rPr>
                              <w:color w:val="231F20"/>
                              <w:spacing w:val="-5"/>
                              <w:sz w:val="20"/>
                            </w:rPr>
                            <w:t>26</w:t>
                          </w:r>
                          <w:r>
                            <w:rPr>
                              <w:color w:val="231F20"/>
                              <w:spacing w:val="-5"/>
                              <w:sz w:val="20"/>
                            </w:rPr>
                            <w:fldChar w:fldCharType="end"/>
                          </w:r>
                        </w:p>
                      </w:txbxContent>
                    </wps:txbx>
                    <wps:bodyPr wrap="square" lIns="0" tIns="0" rIns="0" bIns="0" rtlCol="0">
                      <a:noAutofit/>
                    </wps:bodyPr>
                  </wps:wsp>
                </a:graphicData>
              </a:graphic>
            </wp:anchor>
          </w:drawing>
        </mc:Choice>
        <mc:Fallback>
          <w:pict>
            <v:shape style="position:absolute;margin-left:272.162994pt;margin-top:780.70282pt;width:64.75pt;height:13.15pt;mso-position-horizontal-relative:page;mso-position-vertical-relative:page;z-index:-16361472" type="#_x0000_t202" id="docshape11" filled="false" stroked="false">
              <v:textbox inset="0,0,0,0">
                <w:txbxContent>
                  <w:p>
                    <w:pPr>
                      <w:spacing w:before="12"/>
                      <w:ind w:left="20" w:right="0" w:firstLine="0"/>
                      <w:jc w:val="left"/>
                      <w:rPr>
                        <w:sz w:val="20"/>
                      </w:rPr>
                    </w:pPr>
                    <w:r>
                      <w:rPr>
                        <w:color w:val="231F20"/>
                        <w:sz w:val="20"/>
                      </w:rPr>
                      <w:t>Page</w:t>
                    </w:r>
                    <w:r>
                      <w:rPr>
                        <w:color w:val="231F20"/>
                        <w:spacing w:val="38"/>
                        <w:sz w:val="20"/>
                      </w:rPr>
                      <w:t> </w:t>
                    </w:r>
                    <w:r>
                      <w:rPr>
                        <w:color w:val="231F20"/>
                        <w:sz w:val="20"/>
                      </w:rPr>
                      <w:fldChar w:fldCharType="begin"/>
                    </w:r>
                    <w:r>
                      <w:rPr>
                        <w:color w:val="231F20"/>
                        <w:sz w:val="20"/>
                      </w:rPr>
                      <w:instrText> PAGE </w:instrText>
                    </w:r>
                    <w:r>
                      <w:rPr>
                        <w:color w:val="231F20"/>
                        <w:sz w:val="20"/>
                      </w:rPr>
                      <w:fldChar w:fldCharType="separate"/>
                    </w:r>
                    <w:r>
                      <w:rPr>
                        <w:color w:val="231F20"/>
                        <w:sz w:val="20"/>
                      </w:rPr>
                      <w:t>2</w:t>
                    </w:r>
                    <w:r>
                      <w:rPr>
                        <w:color w:val="231F20"/>
                        <w:sz w:val="20"/>
                      </w:rPr>
                      <w:fldChar w:fldCharType="end"/>
                    </w:r>
                    <w:r>
                      <w:rPr>
                        <w:color w:val="231F20"/>
                        <w:spacing w:val="38"/>
                        <w:sz w:val="20"/>
                      </w:rPr>
                      <w:t> </w:t>
                    </w:r>
                    <w:r>
                      <w:rPr>
                        <w:color w:val="231F20"/>
                        <w:sz w:val="20"/>
                      </w:rPr>
                      <w:t>of</w:t>
                    </w:r>
                    <w:r>
                      <w:rPr>
                        <w:color w:val="231F20"/>
                        <w:spacing w:val="41"/>
                        <w:sz w:val="20"/>
                      </w:rPr>
                      <w:t> </w:t>
                    </w:r>
                    <w:r>
                      <w:rPr>
                        <w:color w:val="231F20"/>
                        <w:spacing w:val="-5"/>
                        <w:sz w:val="20"/>
                      </w:rPr>
                      <w:fldChar w:fldCharType="begin"/>
                    </w:r>
                    <w:r>
                      <w:rPr>
                        <w:color w:val="231F20"/>
                        <w:spacing w:val="-5"/>
                        <w:sz w:val="20"/>
                      </w:rPr>
                      <w:instrText> NUMPAGES </w:instrText>
                    </w:r>
                    <w:r>
                      <w:rPr>
                        <w:color w:val="231F20"/>
                        <w:spacing w:val="-5"/>
                        <w:sz w:val="20"/>
                      </w:rPr>
                      <w:fldChar w:fldCharType="separate"/>
                    </w:r>
                    <w:r>
                      <w:rPr>
                        <w:color w:val="231F20"/>
                        <w:spacing w:val="-5"/>
                        <w:sz w:val="20"/>
                      </w:rPr>
                      <w:t>26</w:t>
                    </w:r>
                    <w:r>
                      <w:rPr>
                        <w:color w:val="231F20"/>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800684</wp:posOffset>
              </wp:positionH>
              <wp:positionV relativeFrom="page">
                <wp:posOffset>9953375</wp:posOffset>
              </wp:positionV>
              <wp:extent cx="1038225" cy="1174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38225" cy="117475"/>
                      </a:xfrm>
                      <a:prstGeom prst="rect">
                        <a:avLst/>
                      </a:prstGeom>
                    </wps:spPr>
                    <wps:txbx>
                      <w:txbxContent>
                        <w:p>
                          <w:pPr>
                            <w:spacing w:before="15"/>
                            <w:ind w:left="20" w:right="0" w:firstLine="0"/>
                            <w:jc w:val="left"/>
                            <w:rPr>
                              <w:sz w:val="13"/>
                            </w:rPr>
                          </w:pPr>
                          <w:r>
                            <w:rPr>
                              <w:color w:val="231F20"/>
                              <w:spacing w:val="-4"/>
                              <w:sz w:val="13"/>
                            </w:rPr>
                            <w:t>Issue</w:t>
                          </w:r>
                          <w:r>
                            <w:rPr>
                              <w:color w:val="231F20"/>
                              <w:spacing w:val="2"/>
                              <w:sz w:val="13"/>
                            </w:rPr>
                            <w:t> </w:t>
                          </w:r>
                          <w:r>
                            <w:rPr>
                              <w:color w:val="231F20"/>
                              <w:spacing w:val="-4"/>
                              <w:sz w:val="13"/>
                            </w:rPr>
                            <w:t>Date:</w:t>
                          </w:r>
                          <w:r>
                            <w:rPr>
                              <w:color w:val="231F20"/>
                              <w:spacing w:val="6"/>
                              <w:sz w:val="13"/>
                            </w:rPr>
                            <w:t> </w:t>
                          </w:r>
                          <w:r>
                            <w:rPr>
                              <w:color w:val="231F20"/>
                              <w:spacing w:val="-4"/>
                              <w:sz w:val="13"/>
                            </w:rPr>
                            <w:t>26</w:t>
                          </w:r>
                          <w:r>
                            <w:rPr>
                              <w:color w:val="231F20"/>
                              <w:spacing w:val="-3"/>
                              <w:sz w:val="13"/>
                            </w:rPr>
                            <w:t> </w:t>
                          </w:r>
                          <w:r>
                            <w:rPr>
                              <w:color w:val="231F20"/>
                              <w:spacing w:val="-4"/>
                              <w:sz w:val="13"/>
                            </w:rPr>
                            <w:t>January</w:t>
                          </w:r>
                          <w:r>
                            <w:rPr>
                              <w:color w:val="231F20"/>
                              <w:sz w:val="13"/>
                            </w:rPr>
                            <w:t> </w:t>
                          </w:r>
                          <w:r>
                            <w:rPr>
                              <w:color w:val="231F20"/>
                              <w:spacing w:val="-4"/>
                              <w:sz w:val="13"/>
                            </w:rPr>
                            <w:t>2024</w:t>
                          </w:r>
                        </w:p>
                      </w:txbxContent>
                    </wps:txbx>
                    <wps:bodyPr wrap="square" lIns="0" tIns="0" rIns="0" bIns="0" rtlCol="0">
                      <a:noAutofit/>
                    </wps:bodyPr>
                  </wps:wsp>
                </a:graphicData>
              </a:graphic>
            </wp:anchor>
          </w:drawing>
        </mc:Choice>
        <mc:Fallback>
          <w:pict>
            <v:shape style="position:absolute;margin-left:63.046001pt;margin-top:783.730347pt;width:81.75pt;height:9.25pt;mso-position-horizontal-relative:page;mso-position-vertical-relative:page;z-index:-16360960" type="#_x0000_t202" id="docshape12" filled="false" stroked="false">
              <v:textbox inset="0,0,0,0">
                <w:txbxContent>
                  <w:p>
                    <w:pPr>
                      <w:spacing w:before="15"/>
                      <w:ind w:left="20" w:right="0" w:firstLine="0"/>
                      <w:jc w:val="left"/>
                      <w:rPr>
                        <w:sz w:val="13"/>
                      </w:rPr>
                    </w:pPr>
                    <w:r>
                      <w:rPr>
                        <w:color w:val="231F20"/>
                        <w:spacing w:val="-4"/>
                        <w:sz w:val="13"/>
                      </w:rPr>
                      <w:t>Issue</w:t>
                    </w:r>
                    <w:r>
                      <w:rPr>
                        <w:color w:val="231F20"/>
                        <w:spacing w:val="2"/>
                        <w:sz w:val="13"/>
                      </w:rPr>
                      <w:t> </w:t>
                    </w:r>
                    <w:r>
                      <w:rPr>
                        <w:color w:val="231F20"/>
                        <w:spacing w:val="-4"/>
                        <w:sz w:val="13"/>
                      </w:rPr>
                      <w:t>Date:</w:t>
                    </w:r>
                    <w:r>
                      <w:rPr>
                        <w:color w:val="231F20"/>
                        <w:spacing w:val="6"/>
                        <w:sz w:val="13"/>
                      </w:rPr>
                      <w:t> </w:t>
                    </w:r>
                    <w:r>
                      <w:rPr>
                        <w:color w:val="231F20"/>
                        <w:spacing w:val="-4"/>
                        <w:sz w:val="13"/>
                      </w:rPr>
                      <w:t>26</w:t>
                    </w:r>
                    <w:r>
                      <w:rPr>
                        <w:color w:val="231F20"/>
                        <w:spacing w:val="-3"/>
                        <w:sz w:val="13"/>
                      </w:rPr>
                      <w:t> </w:t>
                    </w:r>
                    <w:r>
                      <w:rPr>
                        <w:color w:val="231F20"/>
                        <w:spacing w:val="-4"/>
                        <w:sz w:val="13"/>
                      </w:rPr>
                      <w:t>January</w:t>
                    </w:r>
                    <w:r>
                      <w:rPr>
                        <w:color w:val="231F20"/>
                        <w:sz w:val="13"/>
                      </w:rPr>
                      <w:t> </w:t>
                    </w:r>
                    <w:r>
                      <w:rPr>
                        <w:color w:val="231F20"/>
                        <w:spacing w:val="-4"/>
                        <w:sz w:val="13"/>
                      </w:rPr>
                      <w:t>2024</w:t>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6165943</wp:posOffset>
              </wp:positionH>
              <wp:positionV relativeFrom="page">
                <wp:posOffset>9951864</wp:posOffset>
              </wp:positionV>
              <wp:extent cx="657860" cy="11747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57860" cy="117475"/>
                      </a:xfrm>
                      <a:prstGeom prst="rect">
                        <a:avLst/>
                      </a:prstGeom>
                    </wps:spPr>
                    <wps:txbx>
                      <w:txbxContent>
                        <w:p>
                          <w:pPr>
                            <w:spacing w:before="15"/>
                            <w:ind w:left="20" w:right="0" w:firstLine="0"/>
                            <w:jc w:val="left"/>
                            <w:rPr>
                              <w:sz w:val="13"/>
                            </w:rPr>
                          </w:pPr>
                          <w:r>
                            <w:rPr>
                              <w:color w:val="231F20"/>
                              <w:spacing w:val="-5"/>
                              <w:sz w:val="13"/>
                            </w:rPr>
                            <w:t>TME/PEP-</w:t>
                          </w:r>
                          <w:r>
                            <w:rPr>
                              <w:color w:val="231F20"/>
                              <w:spacing w:val="-2"/>
                              <w:sz w:val="13"/>
                            </w:rPr>
                            <w:t>001/A2</w:t>
                          </w:r>
                        </w:p>
                      </w:txbxContent>
                    </wps:txbx>
                    <wps:bodyPr wrap="square" lIns="0" tIns="0" rIns="0" bIns="0" rtlCol="0">
                      <a:noAutofit/>
                    </wps:bodyPr>
                  </wps:wsp>
                </a:graphicData>
              </a:graphic>
            </wp:anchor>
          </w:drawing>
        </mc:Choice>
        <mc:Fallback>
          <w:pict>
            <v:shape style="position:absolute;margin-left:485.507385pt;margin-top:783.611389pt;width:51.8pt;height:9.25pt;mso-position-horizontal-relative:page;mso-position-vertical-relative:page;z-index:-16360448" type="#_x0000_t202" id="docshape13" filled="false" stroked="false">
              <v:textbox inset="0,0,0,0">
                <w:txbxContent>
                  <w:p>
                    <w:pPr>
                      <w:spacing w:before="15"/>
                      <w:ind w:left="20" w:right="0" w:firstLine="0"/>
                      <w:jc w:val="left"/>
                      <w:rPr>
                        <w:sz w:val="13"/>
                      </w:rPr>
                    </w:pPr>
                    <w:r>
                      <w:rPr>
                        <w:color w:val="231F20"/>
                        <w:spacing w:val="-5"/>
                        <w:sz w:val="13"/>
                      </w:rPr>
                      <w:t>TME/PEP-</w:t>
                    </w:r>
                    <w:r>
                      <w:rPr>
                        <w:color w:val="231F20"/>
                        <w:spacing w:val="-2"/>
                        <w:sz w:val="13"/>
                      </w:rPr>
                      <w:t>001/A2</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mc:AlternateContent>
        <mc:Choice Requires="wps">
          <w:drawing>
            <wp:anchor distT="0" distB="0" distL="0" distR="0" allowOverlap="1" layoutInCell="1" locked="0" behindDoc="1" simplePos="0" relativeHeight="486958080">
              <wp:simplePos x="0" y="0"/>
              <wp:positionH relativeFrom="page">
                <wp:posOffset>723239</wp:posOffset>
              </wp:positionH>
              <wp:positionV relativeFrom="page">
                <wp:posOffset>9915321</wp:posOffset>
              </wp:positionV>
              <wp:extent cx="614299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142990" cy="6350"/>
                      </a:xfrm>
                      <a:custGeom>
                        <a:avLst/>
                        <a:gdLst/>
                        <a:ahLst/>
                        <a:cxnLst/>
                        <a:rect l="l" t="t" r="r" b="b"/>
                        <a:pathLst>
                          <a:path w="6142990" h="6350">
                            <a:moveTo>
                              <a:pt x="6142507" y="0"/>
                            </a:moveTo>
                            <a:lnTo>
                              <a:pt x="0" y="0"/>
                            </a:lnTo>
                            <a:lnTo>
                              <a:pt x="0" y="6349"/>
                            </a:lnTo>
                            <a:lnTo>
                              <a:pt x="6142507" y="6349"/>
                            </a:lnTo>
                            <a:lnTo>
                              <a:pt x="614250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56.948002pt;margin-top:780.734009pt;width:483.662pt;height:.49997pt;mso-position-horizontal-relative:page;mso-position-vertical-relative:page;z-index:-16358400" id="docshape16"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958592">
              <wp:simplePos x="0" y="0"/>
              <wp:positionH relativeFrom="page">
                <wp:posOffset>3334651</wp:posOffset>
              </wp:positionH>
              <wp:positionV relativeFrom="page">
                <wp:posOffset>9913401</wp:posOffset>
              </wp:positionV>
              <wp:extent cx="892175" cy="16700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92175" cy="167005"/>
                      </a:xfrm>
                      <a:prstGeom prst="rect">
                        <a:avLst/>
                      </a:prstGeom>
                    </wps:spPr>
                    <wps:txbx>
                      <w:txbxContent>
                        <w:p>
                          <w:pPr>
                            <w:spacing w:before="12"/>
                            <w:ind w:left="20" w:right="0" w:firstLine="0"/>
                            <w:jc w:val="left"/>
                            <w:rPr>
                              <w:sz w:val="20"/>
                            </w:rPr>
                          </w:pPr>
                          <w:r>
                            <w:rPr>
                              <w:color w:val="231F20"/>
                              <w:sz w:val="20"/>
                            </w:rPr>
                            <w:t>Page</w:t>
                          </w:r>
                          <w:r>
                            <w:rPr>
                              <w:color w:val="231F20"/>
                              <w:spacing w:val="39"/>
                              <w:sz w:val="20"/>
                            </w:rPr>
                            <w:t> </w:t>
                          </w:r>
                          <w:r>
                            <w:rPr>
                              <w:color w:val="231F20"/>
                              <w:sz w:val="20"/>
                            </w:rPr>
                            <w:fldChar w:fldCharType="begin"/>
                          </w:r>
                          <w:r>
                            <w:rPr>
                              <w:color w:val="231F20"/>
                              <w:sz w:val="20"/>
                            </w:rPr>
                            <w:instrText> PAGE </w:instrText>
                          </w:r>
                          <w:r>
                            <w:rPr>
                              <w:color w:val="231F20"/>
                              <w:sz w:val="20"/>
                            </w:rPr>
                            <w:fldChar w:fldCharType="separate"/>
                          </w:r>
                          <w:r>
                            <w:rPr>
                              <w:color w:val="231F20"/>
                              <w:sz w:val="20"/>
                            </w:rPr>
                            <w:t>10</w:t>
                          </w:r>
                          <w:r>
                            <w:rPr>
                              <w:color w:val="231F20"/>
                              <w:sz w:val="20"/>
                            </w:rPr>
                            <w:fldChar w:fldCharType="end"/>
                          </w:r>
                          <w:r>
                            <w:rPr>
                              <w:color w:val="231F20"/>
                              <w:spacing w:val="38"/>
                              <w:sz w:val="20"/>
                            </w:rPr>
                            <w:t> </w:t>
                          </w:r>
                          <w:r>
                            <w:rPr>
                              <w:color w:val="231F20"/>
                              <w:sz w:val="20"/>
                            </w:rPr>
                            <w:t>of</w:t>
                          </w:r>
                          <w:r>
                            <w:rPr>
                              <w:color w:val="231F20"/>
                              <w:spacing w:val="39"/>
                              <w:sz w:val="20"/>
                            </w:rPr>
                            <w:t> </w:t>
                          </w:r>
                          <w:r>
                            <w:rPr>
                              <w:color w:val="231F20"/>
                              <w:spacing w:val="-5"/>
                              <w:sz w:val="20"/>
                            </w:rPr>
                            <w:fldChar w:fldCharType="begin"/>
                          </w:r>
                          <w:r>
                            <w:rPr>
                              <w:color w:val="231F20"/>
                              <w:spacing w:val="-5"/>
                              <w:sz w:val="20"/>
                            </w:rPr>
                            <w:instrText> NUMPAGES </w:instrText>
                          </w:r>
                          <w:r>
                            <w:rPr>
                              <w:color w:val="231F20"/>
                              <w:spacing w:val="-5"/>
                              <w:sz w:val="20"/>
                            </w:rPr>
                            <w:fldChar w:fldCharType="separate"/>
                          </w:r>
                          <w:r>
                            <w:rPr>
                              <w:color w:val="231F20"/>
                              <w:spacing w:val="-5"/>
                              <w:sz w:val="20"/>
                            </w:rPr>
                            <w:t>26</w:t>
                          </w:r>
                          <w:r>
                            <w:rPr>
                              <w:color w:val="231F20"/>
                              <w:spacing w:val="-5"/>
                              <w:sz w:val="20"/>
                            </w:rPr>
                            <w:fldChar w:fldCharType="end"/>
                          </w:r>
                        </w:p>
                      </w:txbxContent>
                    </wps:txbx>
                    <wps:bodyPr wrap="square" lIns="0" tIns="0" rIns="0" bIns="0" rtlCol="0">
                      <a:noAutofit/>
                    </wps:bodyPr>
                  </wps:wsp>
                </a:graphicData>
              </a:graphic>
            </wp:anchor>
          </w:drawing>
        </mc:Choice>
        <mc:Fallback>
          <w:pict>
            <v:shape style="position:absolute;margin-left:262.571014pt;margin-top:780.582825pt;width:70.25pt;height:13.15pt;mso-position-horizontal-relative:page;mso-position-vertical-relative:page;z-index:-16357888" type="#_x0000_t202" id="docshape17" filled="false" stroked="false">
              <v:textbox inset="0,0,0,0">
                <w:txbxContent>
                  <w:p>
                    <w:pPr>
                      <w:spacing w:before="12"/>
                      <w:ind w:left="20" w:right="0" w:firstLine="0"/>
                      <w:jc w:val="left"/>
                      <w:rPr>
                        <w:sz w:val="20"/>
                      </w:rPr>
                    </w:pPr>
                    <w:r>
                      <w:rPr>
                        <w:color w:val="231F20"/>
                        <w:sz w:val="20"/>
                      </w:rPr>
                      <w:t>Page</w:t>
                    </w:r>
                    <w:r>
                      <w:rPr>
                        <w:color w:val="231F20"/>
                        <w:spacing w:val="39"/>
                        <w:sz w:val="20"/>
                      </w:rPr>
                      <w:t> </w:t>
                    </w:r>
                    <w:r>
                      <w:rPr>
                        <w:color w:val="231F20"/>
                        <w:sz w:val="20"/>
                      </w:rPr>
                      <w:fldChar w:fldCharType="begin"/>
                    </w:r>
                    <w:r>
                      <w:rPr>
                        <w:color w:val="231F20"/>
                        <w:sz w:val="20"/>
                      </w:rPr>
                      <w:instrText> PAGE </w:instrText>
                    </w:r>
                    <w:r>
                      <w:rPr>
                        <w:color w:val="231F20"/>
                        <w:sz w:val="20"/>
                      </w:rPr>
                      <w:fldChar w:fldCharType="separate"/>
                    </w:r>
                    <w:r>
                      <w:rPr>
                        <w:color w:val="231F20"/>
                        <w:sz w:val="20"/>
                      </w:rPr>
                      <w:t>10</w:t>
                    </w:r>
                    <w:r>
                      <w:rPr>
                        <w:color w:val="231F20"/>
                        <w:sz w:val="20"/>
                      </w:rPr>
                      <w:fldChar w:fldCharType="end"/>
                    </w:r>
                    <w:r>
                      <w:rPr>
                        <w:color w:val="231F20"/>
                        <w:spacing w:val="38"/>
                        <w:sz w:val="20"/>
                      </w:rPr>
                      <w:t> </w:t>
                    </w:r>
                    <w:r>
                      <w:rPr>
                        <w:color w:val="231F20"/>
                        <w:sz w:val="20"/>
                      </w:rPr>
                      <w:t>of</w:t>
                    </w:r>
                    <w:r>
                      <w:rPr>
                        <w:color w:val="231F20"/>
                        <w:spacing w:val="39"/>
                        <w:sz w:val="20"/>
                      </w:rPr>
                      <w:t> </w:t>
                    </w:r>
                    <w:r>
                      <w:rPr>
                        <w:color w:val="231F20"/>
                        <w:spacing w:val="-5"/>
                        <w:sz w:val="20"/>
                      </w:rPr>
                      <w:fldChar w:fldCharType="begin"/>
                    </w:r>
                    <w:r>
                      <w:rPr>
                        <w:color w:val="231F20"/>
                        <w:spacing w:val="-5"/>
                        <w:sz w:val="20"/>
                      </w:rPr>
                      <w:instrText> NUMPAGES </w:instrText>
                    </w:r>
                    <w:r>
                      <w:rPr>
                        <w:color w:val="231F20"/>
                        <w:spacing w:val="-5"/>
                        <w:sz w:val="20"/>
                      </w:rPr>
                      <w:fldChar w:fldCharType="separate"/>
                    </w:r>
                    <w:r>
                      <w:rPr>
                        <w:color w:val="231F20"/>
                        <w:spacing w:val="-5"/>
                        <w:sz w:val="20"/>
                      </w:rPr>
                      <w:t>26</w:t>
                    </w:r>
                    <w:r>
                      <w:rPr>
                        <w:color w:val="231F20"/>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707804</wp:posOffset>
              </wp:positionH>
              <wp:positionV relativeFrom="page">
                <wp:posOffset>9951864</wp:posOffset>
              </wp:positionV>
              <wp:extent cx="1039494" cy="1174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39494" cy="117475"/>
                      </a:xfrm>
                      <a:prstGeom prst="rect">
                        <a:avLst/>
                      </a:prstGeom>
                    </wps:spPr>
                    <wps:txbx>
                      <w:txbxContent>
                        <w:p>
                          <w:pPr>
                            <w:spacing w:before="15"/>
                            <w:ind w:left="20" w:right="0" w:firstLine="0"/>
                            <w:jc w:val="left"/>
                            <w:rPr>
                              <w:sz w:val="13"/>
                            </w:rPr>
                          </w:pPr>
                          <w:r>
                            <w:rPr>
                              <w:color w:val="231F20"/>
                              <w:spacing w:val="-2"/>
                              <w:sz w:val="13"/>
                            </w:rPr>
                            <w:t>Issue</w:t>
                          </w:r>
                          <w:r>
                            <w:rPr>
                              <w:color w:val="231F20"/>
                              <w:spacing w:val="-8"/>
                              <w:sz w:val="13"/>
                            </w:rPr>
                            <w:t> </w:t>
                          </w:r>
                          <w:r>
                            <w:rPr>
                              <w:color w:val="231F20"/>
                              <w:spacing w:val="-2"/>
                              <w:sz w:val="13"/>
                            </w:rPr>
                            <w:t>Date:</w:t>
                          </w:r>
                          <w:r>
                            <w:rPr>
                              <w:color w:val="231F20"/>
                              <w:spacing w:val="-5"/>
                              <w:sz w:val="13"/>
                            </w:rPr>
                            <w:t> </w:t>
                          </w:r>
                          <w:r>
                            <w:rPr>
                              <w:color w:val="231F20"/>
                              <w:spacing w:val="-2"/>
                              <w:sz w:val="13"/>
                            </w:rPr>
                            <w:t>26</w:t>
                          </w:r>
                          <w:r>
                            <w:rPr>
                              <w:color w:val="231F20"/>
                              <w:spacing w:val="-10"/>
                              <w:sz w:val="13"/>
                            </w:rPr>
                            <w:t> </w:t>
                          </w:r>
                          <w:r>
                            <w:rPr>
                              <w:color w:val="231F20"/>
                              <w:spacing w:val="-2"/>
                              <w:sz w:val="13"/>
                            </w:rPr>
                            <w:t>January</w:t>
                          </w:r>
                          <w:r>
                            <w:rPr>
                              <w:color w:val="231F20"/>
                              <w:spacing w:val="-7"/>
                              <w:sz w:val="13"/>
                            </w:rPr>
                            <w:t> </w:t>
                          </w:r>
                          <w:r>
                            <w:rPr>
                              <w:color w:val="231F20"/>
                              <w:spacing w:val="-4"/>
                              <w:sz w:val="13"/>
                            </w:rPr>
                            <w:t>2024</w:t>
                          </w:r>
                        </w:p>
                      </w:txbxContent>
                    </wps:txbx>
                    <wps:bodyPr wrap="square" lIns="0" tIns="0" rIns="0" bIns="0" rtlCol="0">
                      <a:noAutofit/>
                    </wps:bodyPr>
                  </wps:wsp>
                </a:graphicData>
              </a:graphic>
            </wp:anchor>
          </w:drawing>
        </mc:Choice>
        <mc:Fallback>
          <w:pict>
            <v:shape style="position:absolute;margin-left:55.732601pt;margin-top:783.611389pt;width:81.850pt;height:9.25pt;mso-position-horizontal-relative:page;mso-position-vertical-relative:page;z-index:-16357376" type="#_x0000_t202" id="docshape18" filled="false" stroked="false">
              <v:textbox inset="0,0,0,0">
                <w:txbxContent>
                  <w:p>
                    <w:pPr>
                      <w:spacing w:before="15"/>
                      <w:ind w:left="20" w:right="0" w:firstLine="0"/>
                      <w:jc w:val="left"/>
                      <w:rPr>
                        <w:sz w:val="13"/>
                      </w:rPr>
                    </w:pPr>
                    <w:r>
                      <w:rPr>
                        <w:color w:val="231F20"/>
                        <w:spacing w:val="-2"/>
                        <w:sz w:val="13"/>
                      </w:rPr>
                      <w:t>Issue</w:t>
                    </w:r>
                    <w:r>
                      <w:rPr>
                        <w:color w:val="231F20"/>
                        <w:spacing w:val="-8"/>
                        <w:sz w:val="13"/>
                      </w:rPr>
                      <w:t> </w:t>
                    </w:r>
                    <w:r>
                      <w:rPr>
                        <w:color w:val="231F20"/>
                        <w:spacing w:val="-2"/>
                        <w:sz w:val="13"/>
                      </w:rPr>
                      <w:t>Date:</w:t>
                    </w:r>
                    <w:r>
                      <w:rPr>
                        <w:color w:val="231F20"/>
                        <w:spacing w:val="-5"/>
                        <w:sz w:val="13"/>
                      </w:rPr>
                      <w:t> </w:t>
                    </w:r>
                    <w:r>
                      <w:rPr>
                        <w:color w:val="231F20"/>
                        <w:spacing w:val="-2"/>
                        <w:sz w:val="13"/>
                      </w:rPr>
                      <w:t>26</w:t>
                    </w:r>
                    <w:r>
                      <w:rPr>
                        <w:color w:val="231F20"/>
                        <w:spacing w:val="-10"/>
                        <w:sz w:val="13"/>
                      </w:rPr>
                      <w:t> </w:t>
                    </w:r>
                    <w:r>
                      <w:rPr>
                        <w:color w:val="231F20"/>
                        <w:spacing w:val="-2"/>
                        <w:sz w:val="13"/>
                      </w:rPr>
                      <w:t>January</w:t>
                    </w:r>
                    <w:r>
                      <w:rPr>
                        <w:color w:val="231F20"/>
                        <w:spacing w:val="-7"/>
                        <w:sz w:val="13"/>
                      </w:rPr>
                      <w:t> </w:t>
                    </w:r>
                    <w:r>
                      <w:rPr>
                        <w:color w:val="231F20"/>
                        <w:spacing w:val="-4"/>
                        <w:sz w:val="13"/>
                      </w:rPr>
                      <w:t>2024</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6202556</wp:posOffset>
              </wp:positionH>
              <wp:positionV relativeFrom="page">
                <wp:posOffset>9951864</wp:posOffset>
              </wp:positionV>
              <wp:extent cx="661035" cy="1174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61035" cy="117475"/>
                      </a:xfrm>
                      <a:prstGeom prst="rect">
                        <a:avLst/>
                      </a:prstGeom>
                    </wps:spPr>
                    <wps:txbx>
                      <w:txbxContent>
                        <w:p>
                          <w:pPr>
                            <w:spacing w:before="15"/>
                            <w:ind w:left="20" w:right="0" w:firstLine="0"/>
                            <w:jc w:val="left"/>
                            <w:rPr>
                              <w:sz w:val="13"/>
                            </w:rPr>
                          </w:pPr>
                          <w:r>
                            <w:rPr>
                              <w:color w:val="231F20"/>
                              <w:spacing w:val="-5"/>
                              <w:sz w:val="13"/>
                            </w:rPr>
                            <w:t>TME/PEP-</w:t>
                          </w:r>
                          <w:r>
                            <w:rPr>
                              <w:color w:val="231F20"/>
                              <w:spacing w:val="-2"/>
                              <w:sz w:val="13"/>
                            </w:rPr>
                            <w:t>001/A2</w:t>
                          </w:r>
                        </w:p>
                      </w:txbxContent>
                    </wps:txbx>
                    <wps:bodyPr wrap="square" lIns="0" tIns="0" rIns="0" bIns="0" rtlCol="0">
                      <a:noAutofit/>
                    </wps:bodyPr>
                  </wps:wsp>
                </a:graphicData>
              </a:graphic>
            </wp:anchor>
          </w:drawing>
        </mc:Choice>
        <mc:Fallback>
          <w:pict>
            <v:shape style="position:absolute;margin-left:488.390289pt;margin-top:783.611389pt;width:52.05pt;height:9.25pt;mso-position-horizontal-relative:page;mso-position-vertical-relative:page;z-index:-16356864" type="#_x0000_t202" id="docshape19" filled="false" stroked="false">
              <v:textbox inset="0,0,0,0">
                <w:txbxContent>
                  <w:p>
                    <w:pPr>
                      <w:spacing w:before="15"/>
                      <w:ind w:left="20" w:right="0" w:firstLine="0"/>
                      <w:jc w:val="left"/>
                      <w:rPr>
                        <w:sz w:val="13"/>
                      </w:rPr>
                    </w:pPr>
                    <w:r>
                      <w:rPr>
                        <w:color w:val="231F20"/>
                        <w:spacing w:val="-5"/>
                        <w:sz w:val="13"/>
                      </w:rPr>
                      <w:t>TME/PEP-</w:t>
                    </w:r>
                    <w:r>
                      <w:rPr>
                        <w:color w:val="231F20"/>
                        <w:spacing w:val="-2"/>
                        <w:sz w:val="13"/>
                      </w:rPr>
                      <w:t>001/A2</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0912">
              <wp:simplePos x="0" y="0"/>
              <wp:positionH relativeFrom="page">
                <wp:posOffset>844838</wp:posOffset>
              </wp:positionH>
              <wp:positionV relativeFrom="page">
                <wp:posOffset>659004</wp:posOffset>
              </wp:positionV>
              <wp:extent cx="4105910" cy="3422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105910" cy="342265"/>
                      </a:xfrm>
                      <a:prstGeom prst="rect">
                        <a:avLst/>
                      </a:prstGeom>
                    </wps:spPr>
                    <wps:txbx>
                      <w:txbxContent>
                        <w:p>
                          <w:pPr>
                            <w:spacing w:line="252" w:lineRule="exact" w:before="13"/>
                            <w:ind w:left="20" w:right="0" w:firstLine="0"/>
                            <w:jc w:val="left"/>
                            <w:rPr>
                              <w:b/>
                              <w:sz w:val="22"/>
                            </w:rPr>
                          </w:pPr>
                          <w:r>
                            <w:rPr>
                              <w:b/>
                              <w:color w:val="231F20"/>
                              <w:spacing w:val="-2"/>
                              <w:sz w:val="22"/>
                            </w:rPr>
                            <w:t>[TME/PEP-001/A2]</w:t>
                          </w:r>
                        </w:p>
                        <w:p>
                          <w:pPr>
                            <w:spacing w:line="252" w:lineRule="exact" w:before="0"/>
                            <w:ind w:left="20" w:right="0" w:firstLine="0"/>
                            <w:jc w:val="left"/>
                            <w:rPr>
                              <w:b/>
                              <w:sz w:val="22"/>
                            </w:rPr>
                          </w:pPr>
                          <w:r>
                            <w:rPr>
                              <w:b/>
                              <w:color w:val="231F20"/>
                              <w:sz w:val="22"/>
                            </w:rPr>
                            <w:t>TUEN</w:t>
                          </w:r>
                          <w:r>
                            <w:rPr>
                              <w:b/>
                              <w:color w:val="231F20"/>
                              <w:spacing w:val="-10"/>
                              <w:sz w:val="22"/>
                            </w:rPr>
                            <w:t> </w:t>
                          </w:r>
                          <w:r>
                            <w:rPr>
                              <w:b/>
                              <w:color w:val="231F20"/>
                              <w:sz w:val="22"/>
                            </w:rPr>
                            <w:t>MUN</w:t>
                          </w:r>
                          <w:r>
                            <w:rPr>
                              <w:b/>
                              <w:color w:val="231F20"/>
                              <w:spacing w:val="-7"/>
                              <w:sz w:val="22"/>
                            </w:rPr>
                            <w:t> </w:t>
                          </w:r>
                          <w:r>
                            <w:rPr>
                              <w:b/>
                              <w:color w:val="231F20"/>
                              <w:sz w:val="22"/>
                            </w:rPr>
                            <w:t>SOUTH</w:t>
                          </w:r>
                          <w:r>
                            <w:rPr>
                              <w:b/>
                              <w:color w:val="231F20"/>
                              <w:spacing w:val="-7"/>
                              <w:sz w:val="22"/>
                            </w:rPr>
                            <w:t> </w:t>
                          </w:r>
                          <w:r>
                            <w:rPr>
                              <w:b/>
                              <w:color w:val="231F20"/>
                              <w:sz w:val="22"/>
                            </w:rPr>
                            <w:t>EXTENSION</w:t>
                          </w:r>
                          <w:r>
                            <w:rPr>
                              <w:b/>
                              <w:color w:val="231F20"/>
                              <w:spacing w:val="-7"/>
                              <w:sz w:val="22"/>
                            </w:rPr>
                            <w:t> </w:t>
                          </w:r>
                          <w:r>
                            <w:rPr>
                              <w:b/>
                              <w:color w:val="231F20"/>
                              <w:sz w:val="22"/>
                            </w:rPr>
                            <w:t>PROJECT</w:t>
                          </w:r>
                          <w:r>
                            <w:rPr>
                              <w:b/>
                              <w:color w:val="231F20"/>
                              <w:spacing w:val="-6"/>
                              <w:sz w:val="22"/>
                            </w:rPr>
                            <w:t> </w:t>
                          </w:r>
                          <w:r>
                            <w:rPr>
                              <w:b/>
                              <w:color w:val="231F20"/>
                              <w:sz w:val="22"/>
                            </w:rPr>
                            <w:t>EXECUTION</w:t>
                          </w:r>
                          <w:r>
                            <w:rPr>
                              <w:b/>
                              <w:color w:val="231F20"/>
                              <w:spacing w:val="-7"/>
                              <w:sz w:val="22"/>
                            </w:rPr>
                            <w:t> </w:t>
                          </w:r>
                          <w:r>
                            <w:rPr>
                              <w:b/>
                              <w:color w:val="231F20"/>
                              <w:spacing w:val="-4"/>
                              <w:sz w:val="22"/>
                            </w:rPr>
                            <w:t>PLAN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522697pt;margin-top:51.890141pt;width:323.3pt;height:26.95pt;mso-position-horizontal-relative:page;mso-position-vertical-relative:page;z-index:-16365568" type="#_x0000_t202" id="docshape1" filled="false" stroked="false">
              <v:textbox inset="0,0,0,0">
                <w:txbxContent>
                  <w:p>
                    <w:pPr>
                      <w:spacing w:line="252" w:lineRule="exact" w:before="13"/>
                      <w:ind w:left="20" w:right="0" w:firstLine="0"/>
                      <w:jc w:val="left"/>
                      <w:rPr>
                        <w:b/>
                        <w:sz w:val="22"/>
                      </w:rPr>
                    </w:pPr>
                    <w:r>
                      <w:rPr>
                        <w:b/>
                        <w:color w:val="231F20"/>
                        <w:spacing w:val="-2"/>
                        <w:sz w:val="22"/>
                      </w:rPr>
                      <w:t>[TME/PEP-001/A2]</w:t>
                    </w:r>
                  </w:p>
                  <w:p>
                    <w:pPr>
                      <w:spacing w:line="252" w:lineRule="exact" w:before="0"/>
                      <w:ind w:left="20" w:right="0" w:firstLine="0"/>
                      <w:jc w:val="left"/>
                      <w:rPr>
                        <w:b/>
                        <w:sz w:val="22"/>
                      </w:rPr>
                    </w:pPr>
                    <w:r>
                      <w:rPr>
                        <w:b/>
                        <w:color w:val="231F20"/>
                        <w:sz w:val="22"/>
                      </w:rPr>
                      <w:t>TUEN</w:t>
                    </w:r>
                    <w:r>
                      <w:rPr>
                        <w:b/>
                        <w:color w:val="231F20"/>
                        <w:spacing w:val="-10"/>
                        <w:sz w:val="22"/>
                      </w:rPr>
                      <w:t> </w:t>
                    </w:r>
                    <w:r>
                      <w:rPr>
                        <w:b/>
                        <w:color w:val="231F20"/>
                        <w:sz w:val="22"/>
                      </w:rPr>
                      <w:t>MUN</w:t>
                    </w:r>
                    <w:r>
                      <w:rPr>
                        <w:b/>
                        <w:color w:val="231F20"/>
                        <w:spacing w:val="-7"/>
                        <w:sz w:val="22"/>
                      </w:rPr>
                      <w:t> </w:t>
                    </w:r>
                    <w:r>
                      <w:rPr>
                        <w:b/>
                        <w:color w:val="231F20"/>
                        <w:sz w:val="22"/>
                      </w:rPr>
                      <w:t>SOUTH</w:t>
                    </w:r>
                    <w:r>
                      <w:rPr>
                        <w:b/>
                        <w:color w:val="231F20"/>
                        <w:spacing w:val="-7"/>
                        <w:sz w:val="22"/>
                      </w:rPr>
                      <w:t> </w:t>
                    </w:r>
                    <w:r>
                      <w:rPr>
                        <w:b/>
                        <w:color w:val="231F20"/>
                        <w:sz w:val="22"/>
                      </w:rPr>
                      <w:t>EXTENSION</w:t>
                    </w:r>
                    <w:r>
                      <w:rPr>
                        <w:b/>
                        <w:color w:val="231F20"/>
                        <w:spacing w:val="-7"/>
                        <w:sz w:val="22"/>
                      </w:rPr>
                      <w:t> </w:t>
                    </w:r>
                    <w:r>
                      <w:rPr>
                        <w:b/>
                        <w:color w:val="231F20"/>
                        <w:sz w:val="22"/>
                      </w:rPr>
                      <w:t>PROJECT</w:t>
                    </w:r>
                    <w:r>
                      <w:rPr>
                        <w:b/>
                        <w:color w:val="231F20"/>
                        <w:spacing w:val="-6"/>
                        <w:sz w:val="22"/>
                      </w:rPr>
                      <w:t> </w:t>
                    </w:r>
                    <w:r>
                      <w:rPr>
                        <w:b/>
                        <w:color w:val="231F20"/>
                        <w:sz w:val="22"/>
                      </w:rPr>
                      <w:t>EXECUTION</w:t>
                    </w:r>
                    <w:r>
                      <w:rPr>
                        <w:b/>
                        <w:color w:val="231F20"/>
                        <w:spacing w:val="-7"/>
                        <w:sz w:val="22"/>
                      </w:rPr>
                      <w:t> </w:t>
                    </w:r>
                    <w:r>
                      <w:rPr>
                        <w:b/>
                        <w:color w:val="231F20"/>
                        <w:spacing w:val="-4"/>
                        <w:sz w:val="22"/>
                      </w:rPr>
                      <w:t>PLAN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952960">
          <wp:simplePos x="0" y="0"/>
          <wp:positionH relativeFrom="page">
            <wp:posOffset>6080963</wp:posOffset>
          </wp:positionH>
          <wp:positionV relativeFrom="page">
            <wp:posOffset>842416</wp:posOffset>
          </wp:positionV>
          <wp:extent cx="698144" cy="246151"/>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 cstate="print"/>
                  <a:stretch>
                    <a:fillRect/>
                  </a:stretch>
                </pic:blipFill>
                <pic:spPr>
                  <a:xfrm>
                    <a:off x="0" y="0"/>
                    <a:ext cx="698144" cy="246151"/>
                  </a:xfrm>
                  <a:prstGeom prst="rect">
                    <a:avLst/>
                  </a:prstGeom>
                </pic:spPr>
              </pic:pic>
            </a:graphicData>
          </a:graphic>
        </wp:anchor>
      </w:drawing>
    </w:r>
    <w:r>
      <w:rPr/>
      <mc:AlternateContent>
        <mc:Choice Requires="wps">
          <w:drawing>
            <wp:anchor distT="0" distB="0" distL="0" distR="0" allowOverlap="1" layoutInCell="1" locked="0" behindDoc="1" simplePos="0" relativeHeight="486953472">
              <wp:simplePos x="0" y="0"/>
              <wp:positionH relativeFrom="page">
                <wp:posOffset>813333</wp:posOffset>
              </wp:positionH>
              <wp:positionV relativeFrom="page">
                <wp:posOffset>1103160</wp:posOffset>
              </wp:positionV>
              <wp:extent cx="605282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052820" cy="6350"/>
                      </a:xfrm>
                      <a:custGeom>
                        <a:avLst/>
                        <a:gdLst/>
                        <a:ahLst/>
                        <a:cxnLst/>
                        <a:rect l="l" t="t" r="r" b="b"/>
                        <a:pathLst>
                          <a:path w="6052820" h="6350">
                            <a:moveTo>
                              <a:pt x="6052413" y="0"/>
                            </a:moveTo>
                            <a:lnTo>
                              <a:pt x="0" y="0"/>
                            </a:lnTo>
                            <a:lnTo>
                              <a:pt x="0" y="6350"/>
                            </a:lnTo>
                            <a:lnTo>
                              <a:pt x="6052413" y="6350"/>
                            </a:lnTo>
                            <a:lnTo>
                              <a:pt x="605241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4.042pt;margin-top:86.862999pt;width:476.568pt;height:.5pt;mso-position-horizontal-relative:page;mso-position-vertical-relative:page;z-index:-16363008" id="docshape8"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953984">
              <wp:simplePos x="0" y="0"/>
              <wp:positionH relativeFrom="page">
                <wp:posOffset>858542</wp:posOffset>
              </wp:positionH>
              <wp:positionV relativeFrom="page">
                <wp:posOffset>716849</wp:posOffset>
              </wp:positionV>
              <wp:extent cx="4105275" cy="3435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105275" cy="343535"/>
                      </a:xfrm>
                      <a:prstGeom prst="rect">
                        <a:avLst/>
                      </a:prstGeom>
                    </wps:spPr>
                    <wps:txbx>
                      <w:txbxContent>
                        <w:p>
                          <w:pPr>
                            <w:spacing w:before="13"/>
                            <w:ind w:left="20" w:right="0" w:firstLine="0"/>
                            <w:jc w:val="left"/>
                            <w:rPr>
                              <w:b/>
                              <w:sz w:val="22"/>
                            </w:rPr>
                          </w:pPr>
                          <w:r>
                            <w:rPr>
                              <w:b/>
                              <w:color w:val="231F20"/>
                              <w:spacing w:val="-2"/>
                              <w:sz w:val="22"/>
                            </w:rPr>
                            <w:t>[TME/PEP-001/A2]</w:t>
                          </w:r>
                        </w:p>
                        <w:p>
                          <w:pPr>
                            <w:spacing w:before="1"/>
                            <w:ind w:left="20" w:right="0" w:firstLine="0"/>
                            <w:jc w:val="left"/>
                            <w:rPr>
                              <w:b/>
                              <w:sz w:val="22"/>
                            </w:rPr>
                          </w:pPr>
                          <w:r>
                            <w:rPr>
                              <w:b/>
                              <w:color w:val="231F20"/>
                              <w:sz w:val="22"/>
                            </w:rPr>
                            <w:t>TUEN</w:t>
                          </w:r>
                          <w:r>
                            <w:rPr>
                              <w:b/>
                              <w:color w:val="231F20"/>
                              <w:spacing w:val="-10"/>
                              <w:sz w:val="22"/>
                            </w:rPr>
                            <w:t> </w:t>
                          </w:r>
                          <w:r>
                            <w:rPr>
                              <w:b/>
                              <w:color w:val="231F20"/>
                              <w:sz w:val="22"/>
                            </w:rPr>
                            <w:t>MUN</w:t>
                          </w:r>
                          <w:r>
                            <w:rPr>
                              <w:b/>
                              <w:color w:val="231F20"/>
                              <w:spacing w:val="-8"/>
                              <w:sz w:val="22"/>
                            </w:rPr>
                            <w:t> </w:t>
                          </w:r>
                          <w:r>
                            <w:rPr>
                              <w:b/>
                              <w:color w:val="231F20"/>
                              <w:sz w:val="22"/>
                            </w:rPr>
                            <w:t>SOUTH</w:t>
                          </w:r>
                          <w:r>
                            <w:rPr>
                              <w:b/>
                              <w:color w:val="231F20"/>
                              <w:spacing w:val="-8"/>
                              <w:sz w:val="22"/>
                            </w:rPr>
                            <w:t> </w:t>
                          </w:r>
                          <w:r>
                            <w:rPr>
                              <w:b/>
                              <w:color w:val="231F20"/>
                              <w:sz w:val="22"/>
                            </w:rPr>
                            <w:t>EXTENSION</w:t>
                          </w:r>
                          <w:r>
                            <w:rPr>
                              <w:b/>
                              <w:color w:val="231F20"/>
                              <w:spacing w:val="-8"/>
                              <w:sz w:val="22"/>
                            </w:rPr>
                            <w:t> </w:t>
                          </w:r>
                          <w:r>
                            <w:rPr>
                              <w:b/>
                              <w:color w:val="231F20"/>
                              <w:sz w:val="22"/>
                            </w:rPr>
                            <w:t>PROJECT</w:t>
                          </w:r>
                          <w:r>
                            <w:rPr>
                              <w:b/>
                              <w:color w:val="231F20"/>
                              <w:spacing w:val="-6"/>
                              <w:sz w:val="22"/>
                            </w:rPr>
                            <w:t> </w:t>
                          </w:r>
                          <w:r>
                            <w:rPr>
                              <w:b/>
                              <w:color w:val="231F20"/>
                              <w:sz w:val="22"/>
                            </w:rPr>
                            <w:t>EXECUTION</w:t>
                          </w:r>
                          <w:r>
                            <w:rPr>
                              <w:b/>
                              <w:color w:val="231F20"/>
                              <w:spacing w:val="-8"/>
                              <w:sz w:val="22"/>
                            </w:rPr>
                            <w:t> </w:t>
                          </w:r>
                          <w:r>
                            <w:rPr>
                              <w:b/>
                              <w:color w:val="231F20"/>
                              <w:spacing w:val="-4"/>
                              <w:sz w:val="22"/>
                            </w:rPr>
                            <w:t>PLAN</w:t>
                          </w:r>
                        </w:p>
                      </w:txbxContent>
                    </wps:txbx>
                    <wps:bodyPr wrap="square" lIns="0" tIns="0" rIns="0" bIns="0" rtlCol="0">
                      <a:noAutofit/>
                    </wps:bodyPr>
                  </wps:wsp>
                </a:graphicData>
              </a:graphic>
            </wp:anchor>
          </w:drawing>
        </mc:Choice>
        <mc:Fallback>
          <w:pict>
            <v:shape style="position:absolute;margin-left:67.601799pt;margin-top:56.444836pt;width:323.25pt;height:27.05pt;mso-position-horizontal-relative:page;mso-position-vertical-relative:page;z-index:-16362496" type="#_x0000_t202" id="docshape9" filled="false" stroked="false">
              <v:textbox inset="0,0,0,0">
                <w:txbxContent>
                  <w:p>
                    <w:pPr>
                      <w:spacing w:before="13"/>
                      <w:ind w:left="20" w:right="0" w:firstLine="0"/>
                      <w:jc w:val="left"/>
                      <w:rPr>
                        <w:b/>
                        <w:sz w:val="22"/>
                      </w:rPr>
                    </w:pPr>
                    <w:r>
                      <w:rPr>
                        <w:b/>
                        <w:color w:val="231F20"/>
                        <w:spacing w:val="-2"/>
                        <w:sz w:val="22"/>
                      </w:rPr>
                      <w:t>[TME/PEP-001/A2]</w:t>
                    </w:r>
                  </w:p>
                  <w:p>
                    <w:pPr>
                      <w:spacing w:before="1"/>
                      <w:ind w:left="20" w:right="0" w:firstLine="0"/>
                      <w:jc w:val="left"/>
                      <w:rPr>
                        <w:b/>
                        <w:sz w:val="22"/>
                      </w:rPr>
                    </w:pPr>
                    <w:r>
                      <w:rPr>
                        <w:b/>
                        <w:color w:val="231F20"/>
                        <w:sz w:val="22"/>
                      </w:rPr>
                      <w:t>TUEN</w:t>
                    </w:r>
                    <w:r>
                      <w:rPr>
                        <w:b/>
                        <w:color w:val="231F20"/>
                        <w:spacing w:val="-10"/>
                        <w:sz w:val="22"/>
                      </w:rPr>
                      <w:t> </w:t>
                    </w:r>
                    <w:r>
                      <w:rPr>
                        <w:b/>
                        <w:color w:val="231F20"/>
                        <w:sz w:val="22"/>
                      </w:rPr>
                      <w:t>MUN</w:t>
                    </w:r>
                    <w:r>
                      <w:rPr>
                        <w:b/>
                        <w:color w:val="231F20"/>
                        <w:spacing w:val="-8"/>
                        <w:sz w:val="22"/>
                      </w:rPr>
                      <w:t> </w:t>
                    </w:r>
                    <w:r>
                      <w:rPr>
                        <w:b/>
                        <w:color w:val="231F20"/>
                        <w:sz w:val="22"/>
                      </w:rPr>
                      <w:t>SOUTH</w:t>
                    </w:r>
                    <w:r>
                      <w:rPr>
                        <w:b/>
                        <w:color w:val="231F20"/>
                        <w:spacing w:val="-8"/>
                        <w:sz w:val="22"/>
                      </w:rPr>
                      <w:t> </w:t>
                    </w:r>
                    <w:r>
                      <w:rPr>
                        <w:b/>
                        <w:color w:val="231F20"/>
                        <w:sz w:val="22"/>
                      </w:rPr>
                      <w:t>EXTENSION</w:t>
                    </w:r>
                    <w:r>
                      <w:rPr>
                        <w:b/>
                        <w:color w:val="231F20"/>
                        <w:spacing w:val="-8"/>
                        <w:sz w:val="22"/>
                      </w:rPr>
                      <w:t> </w:t>
                    </w:r>
                    <w:r>
                      <w:rPr>
                        <w:b/>
                        <w:color w:val="231F20"/>
                        <w:sz w:val="22"/>
                      </w:rPr>
                      <w:t>PROJECT</w:t>
                    </w:r>
                    <w:r>
                      <w:rPr>
                        <w:b/>
                        <w:color w:val="231F20"/>
                        <w:spacing w:val="-6"/>
                        <w:sz w:val="22"/>
                      </w:rPr>
                      <w:t> </w:t>
                    </w:r>
                    <w:r>
                      <w:rPr>
                        <w:b/>
                        <w:color w:val="231F20"/>
                        <w:sz w:val="22"/>
                      </w:rPr>
                      <w:t>EXECUTION</w:t>
                    </w:r>
                    <w:r>
                      <w:rPr>
                        <w:b/>
                        <w:color w:val="231F20"/>
                        <w:spacing w:val="-8"/>
                        <w:sz w:val="22"/>
                      </w:rPr>
                      <w:t> </w:t>
                    </w:r>
                    <w:r>
                      <w:rPr>
                        <w:b/>
                        <w:color w:val="231F20"/>
                        <w:spacing w:val="-4"/>
                        <w:sz w:val="22"/>
                      </w:rPr>
                      <w:t>PLAN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956544">
          <wp:simplePos x="0" y="0"/>
          <wp:positionH relativeFrom="page">
            <wp:posOffset>6081598</wp:posOffset>
          </wp:positionH>
          <wp:positionV relativeFrom="page">
            <wp:posOffset>843038</wp:posOffset>
          </wp:positionV>
          <wp:extent cx="698144" cy="246164"/>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 cstate="print"/>
                  <a:stretch>
                    <a:fillRect/>
                  </a:stretch>
                </pic:blipFill>
                <pic:spPr>
                  <a:xfrm>
                    <a:off x="0" y="0"/>
                    <a:ext cx="698144" cy="246164"/>
                  </a:xfrm>
                  <a:prstGeom prst="rect">
                    <a:avLst/>
                  </a:prstGeom>
                </pic:spPr>
              </pic:pic>
            </a:graphicData>
          </a:graphic>
        </wp:anchor>
      </w:drawing>
    </w:r>
    <w:r>
      <w:rPr/>
      <mc:AlternateContent>
        <mc:Choice Requires="wps">
          <w:drawing>
            <wp:anchor distT="0" distB="0" distL="0" distR="0" allowOverlap="1" layoutInCell="1" locked="0" behindDoc="1" simplePos="0" relativeHeight="486957056">
              <wp:simplePos x="0" y="0"/>
              <wp:positionH relativeFrom="page">
                <wp:posOffset>813333</wp:posOffset>
              </wp:positionH>
              <wp:positionV relativeFrom="page">
                <wp:posOffset>1103800</wp:posOffset>
              </wp:positionV>
              <wp:extent cx="605282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052820" cy="6350"/>
                      </a:xfrm>
                      <a:custGeom>
                        <a:avLst/>
                        <a:gdLst/>
                        <a:ahLst/>
                        <a:cxnLst/>
                        <a:rect l="l" t="t" r="r" b="b"/>
                        <a:pathLst>
                          <a:path w="6052820" h="6350">
                            <a:moveTo>
                              <a:pt x="6052413" y="0"/>
                            </a:moveTo>
                            <a:lnTo>
                              <a:pt x="0" y="0"/>
                            </a:lnTo>
                            <a:lnTo>
                              <a:pt x="0" y="6344"/>
                            </a:lnTo>
                            <a:lnTo>
                              <a:pt x="6052413" y="6344"/>
                            </a:lnTo>
                            <a:lnTo>
                              <a:pt x="605241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4.042pt;margin-top:86.913429pt;width:476.568pt;height:.49957pt;mso-position-horizontal-relative:page;mso-position-vertical-relative:page;z-index:-16359424" id="docshape14"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957568">
              <wp:simplePos x="0" y="0"/>
              <wp:positionH relativeFrom="page">
                <wp:posOffset>857020</wp:posOffset>
              </wp:positionH>
              <wp:positionV relativeFrom="page">
                <wp:posOffset>718386</wp:posOffset>
              </wp:positionV>
              <wp:extent cx="4105275" cy="3422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105275" cy="342265"/>
                      </a:xfrm>
                      <a:prstGeom prst="rect">
                        <a:avLst/>
                      </a:prstGeom>
                    </wps:spPr>
                    <wps:txbx>
                      <w:txbxContent>
                        <w:p>
                          <w:pPr>
                            <w:spacing w:line="252" w:lineRule="exact" w:before="13"/>
                            <w:ind w:left="20" w:right="0" w:firstLine="0"/>
                            <w:jc w:val="left"/>
                            <w:rPr>
                              <w:b/>
                              <w:sz w:val="22"/>
                            </w:rPr>
                          </w:pPr>
                          <w:r>
                            <w:rPr>
                              <w:b/>
                              <w:color w:val="231F20"/>
                              <w:spacing w:val="-2"/>
                              <w:sz w:val="22"/>
                            </w:rPr>
                            <w:t>[TME/PEP-001/A2]</w:t>
                          </w:r>
                        </w:p>
                        <w:p>
                          <w:pPr>
                            <w:spacing w:line="252" w:lineRule="exact" w:before="0"/>
                            <w:ind w:left="20" w:right="0" w:firstLine="0"/>
                            <w:jc w:val="left"/>
                            <w:rPr>
                              <w:b/>
                              <w:sz w:val="22"/>
                            </w:rPr>
                          </w:pPr>
                          <w:r>
                            <w:rPr>
                              <w:b/>
                              <w:color w:val="231F20"/>
                              <w:sz w:val="22"/>
                            </w:rPr>
                            <w:t>TUEN</w:t>
                          </w:r>
                          <w:r>
                            <w:rPr>
                              <w:b/>
                              <w:color w:val="231F20"/>
                              <w:spacing w:val="-10"/>
                              <w:sz w:val="22"/>
                            </w:rPr>
                            <w:t> </w:t>
                          </w:r>
                          <w:r>
                            <w:rPr>
                              <w:b/>
                              <w:color w:val="231F20"/>
                              <w:sz w:val="22"/>
                            </w:rPr>
                            <w:t>MUN</w:t>
                          </w:r>
                          <w:r>
                            <w:rPr>
                              <w:b/>
                              <w:color w:val="231F20"/>
                              <w:spacing w:val="-8"/>
                              <w:sz w:val="22"/>
                            </w:rPr>
                            <w:t> </w:t>
                          </w:r>
                          <w:r>
                            <w:rPr>
                              <w:b/>
                              <w:color w:val="231F20"/>
                              <w:sz w:val="22"/>
                            </w:rPr>
                            <w:t>SOUTH</w:t>
                          </w:r>
                          <w:r>
                            <w:rPr>
                              <w:b/>
                              <w:color w:val="231F20"/>
                              <w:spacing w:val="-8"/>
                              <w:sz w:val="22"/>
                            </w:rPr>
                            <w:t> </w:t>
                          </w:r>
                          <w:r>
                            <w:rPr>
                              <w:b/>
                              <w:color w:val="231F20"/>
                              <w:sz w:val="22"/>
                            </w:rPr>
                            <w:t>EXTENSION</w:t>
                          </w:r>
                          <w:r>
                            <w:rPr>
                              <w:b/>
                              <w:color w:val="231F20"/>
                              <w:spacing w:val="-8"/>
                              <w:sz w:val="22"/>
                            </w:rPr>
                            <w:t> </w:t>
                          </w:r>
                          <w:r>
                            <w:rPr>
                              <w:b/>
                              <w:color w:val="231F20"/>
                              <w:sz w:val="22"/>
                            </w:rPr>
                            <w:t>PROJECT</w:t>
                          </w:r>
                          <w:r>
                            <w:rPr>
                              <w:b/>
                              <w:color w:val="231F20"/>
                              <w:spacing w:val="-6"/>
                              <w:sz w:val="22"/>
                            </w:rPr>
                            <w:t> </w:t>
                          </w:r>
                          <w:r>
                            <w:rPr>
                              <w:b/>
                              <w:color w:val="231F20"/>
                              <w:sz w:val="22"/>
                            </w:rPr>
                            <w:t>EXECUTION</w:t>
                          </w:r>
                          <w:r>
                            <w:rPr>
                              <w:b/>
                              <w:color w:val="231F20"/>
                              <w:spacing w:val="-8"/>
                              <w:sz w:val="22"/>
                            </w:rPr>
                            <w:t> </w:t>
                          </w:r>
                          <w:r>
                            <w:rPr>
                              <w:b/>
                              <w:color w:val="231F20"/>
                              <w:spacing w:val="-4"/>
                              <w:sz w:val="22"/>
                            </w:rPr>
                            <w:t>PLAN</w:t>
                          </w:r>
                        </w:p>
                      </w:txbxContent>
                    </wps:txbx>
                    <wps:bodyPr wrap="square" lIns="0" tIns="0" rIns="0" bIns="0" rtlCol="0">
                      <a:noAutofit/>
                    </wps:bodyPr>
                  </wps:wsp>
                </a:graphicData>
              </a:graphic>
            </wp:anchor>
          </w:drawing>
        </mc:Choice>
        <mc:Fallback>
          <w:pict>
            <v:shape style="position:absolute;margin-left:67.481903pt;margin-top:56.565834pt;width:323.25pt;height:26.95pt;mso-position-horizontal-relative:page;mso-position-vertical-relative:page;z-index:-16358912" type="#_x0000_t202" id="docshape15" filled="false" stroked="false">
              <v:textbox inset="0,0,0,0">
                <w:txbxContent>
                  <w:p>
                    <w:pPr>
                      <w:spacing w:line="252" w:lineRule="exact" w:before="13"/>
                      <w:ind w:left="20" w:right="0" w:firstLine="0"/>
                      <w:jc w:val="left"/>
                      <w:rPr>
                        <w:b/>
                        <w:sz w:val="22"/>
                      </w:rPr>
                    </w:pPr>
                    <w:r>
                      <w:rPr>
                        <w:b/>
                        <w:color w:val="231F20"/>
                        <w:spacing w:val="-2"/>
                        <w:sz w:val="22"/>
                      </w:rPr>
                      <w:t>[TME/PEP-001/A2]</w:t>
                    </w:r>
                  </w:p>
                  <w:p>
                    <w:pPr>
                      <w:spacing w:line="252" w:lineRule="exact" w:before="0"/>
                      <w:ind w:left="20" w:right="0" w:firstLine="0"/>
                      <w:jc w:val="left"/>
                      <w:rPr>
                        <w:b/>
                        <w:sz w:val="22"/>
                      </w:rPr>
                    </w:pPr>
                    <w:r>
                      <w:rPr>
                        <w:b/>
                        <w:color w:val="231F20"/>
                        <w:sz w:val="22"/>
                      </w:rPr>
                      <w:t>TUEN</w:t>
                    </w:r>
                    <w:r>
                      <w:rPr>
                        <w:b/>
                        <w:color w:val="231F20"/>
                        <w:spacing w:val="-10"/>
                        <w:sz w:val="22"/>
                      </w:rPr>
                      <w:t> </w:t>
                    </w:r>
                    <w:r>
                      <w:rPr>
                        <w:b/>
                        <w:color w:val="231F20"/>
                        <w:sz w:val="22"/>
                      </w:rPr>
                      <w:t>MUN</w:t>
                    </w:r>
                    <w:r>
                      <w:rPr>
                        <w:b/>
                        <w:color w:val="231F20"/>
                        <w:spacing w:val="-8"/>
                        <w:sz w:val="22"/>
                      </w:rPr>
                      <w:t> </w:t>
                    </w:r>
                    <w:r>
                      <w:rPr>
                        <w:b/>
                        <w:color w:val="231F20"/>
                        <w:sz w:val="22"/>
                      </w:rPr>
                      <w:t>SOUTH</w:t>
                    </w:r>
                    <w:r>
                      <w:rPr>
                        <w:b/>
                        <w:color w:val="231F20"/>
                        <w:spacing w:val="-8"/>
                        <w:sz w:val="22"/>
                      </w:rPr>
                      <w:t> </w:t>
                    </w:r>
                    <w:r>
                      <w:rPr>
                        <w:b/>
                        <w:color w:val="231F20"/>
                        <w:sz w:val="22"/>
                      </w:rPr>
                      <w:t>EXTENSION</w:t>
                    </w:r>
                    <w:r>
                      <w:rPr>
                        <w:b/>
                        <w:color w:val="231F20"/>
                        <w:spacing w:val="-8"/>
                        <w:sz w:val="22"/>
                      </w:rPr>
                      <w:t> </w:t>
                    </w:r>
                    <w:r>
                      <w:rPr>
                        <w:b/>
                        <w:color w:val="231F20"/>
                        <w:sz w:val="22"/>
                      </w:rPr>
                      <w:t>PROJECT</w:t>
                    </w:r>
                    <w:r>
                      <w:rPr>
                        <w:b/>
                        <w:color w:val="231F20"/>
                        <w:spacing w:val="-6"/>
                        <w:sz w:val="22"/>
                      </w:rPr>
                      <w:t> </w:t>
                    </w:r>
                    <w:r>
                      <w:rPr>
                        <w:b/>
                        <w:color w:val="231F20"/>
                        <w:sz w:val="22"/>
                      </w:rPr>
                      <w:t>EXECUTION</w:t>
                    </w:r>
                    <w:r>
                      <w:rPr>
                        <w:b/>
                        <w:color w:val="231F20"/>
                        <w:spacing w:val="-8"/>
                        <w:sz w:val="22"/>
                      </w:rPr>
                      <w:t> </w:t>
                    </w:r>
                    <w:r>
                      <w:rPr>
                        <w:b/>
                        <w:color w:val="231F20"/>
                        <w:spacing w:val="-4"/>
                        <w:sz w:val="22"/>
                      </w:rPr>
                      <w:t>PLAN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275" w:hanging="322"/>
      </w:pPr>
      <w:rPr>
        <w:rFonts w:hint="default" w:ascii="Symbol" w:hAnsi="Symbol" w:eastAsia="Symbol" w:cs="Symbol"/>
        <w:b w:val="0"/>
        <w:bCs w:val="0"/>
        <w:i w:val="0"/>
        <w:iCs w:val="0"/>
        <w:color w:val="231F20"/>
        <w:spacing w:val="0"/>
        <w:w w:val="98"/>
        <w:sz w:val="22"/>
        <w:szCs w:val="22"/>
        <w:lang w:val="en-US" w:eastAsia="en-US" w:bidi="ar-SA"/>
      </w:rPr>
    </w:lvl>
    <w:lvl w:ilvl="1">
      <w:start w:val="0"/>
      <w:numFmt w:val="bullet"/>
      <w:lvlText w:val="•"/>
      <w:lvlJc w:val="left"/>
      <w:pPr>
        <w:ind w:left="3242" w:hanging="322"/>
      </w:pPr>
      <w:rPr>
        <w:rFonts w:hint="default"/>
        <w:lang w:val="en-US" w:eastAsia="en-US" w:bidi="ar-SA"/>
      </w:rPr>
    </w:lvl>
    <w:lvl w:ilvl="2">
      <w:start w:val="0"/>
      <w:numFmt w:val="bullet"/>
      <w:lvlText w:val="•"/>
      <w:lvlJc w:val="left"/>
      <w:pPr>
        <w:ind w:left="4204" w:hanging="322"/>
      </w:pPr>
      <w:rPr>
        <w:rFonts w:hint="default"/>
        <w:lang w:val="en-US" w:eastAsia="en-US" w:bidi="ar-SA"/>
      </w:rPr>
    </w:lvl>
    <w:lvl w:ilvl="3">
      <w:start w:val="0"/>
      <w:numFmt w:val="bullet"/>
      <w:lvlText w:val="•"/>
      <w:lvlJc w:val="left"/>
      <w:pPr>
        <w:ind w:left="5167" w:hanging="322"/>
      </w:pPr>
      <w:rPr>
        <w:rFonts w:hint="default"/>
        <w:lang w:val="en-US" w:eastAsia="en-US" w:bidi="ar-SA"/>
      </w:rPr>
    </w:lvl>
    <w:lvl w:ilvl="4">
      <w:start w:val="0"/>
      <w:numFmt w:val="bullet"/>
      <w:lvlText w:val="•"/>
      <w:lvlJc w:val="left"/>
      <w:pPr>
        <w:ind w:left="6129" w:hanging="322"/>
      </w:pPr>
      <w:rPr>
        <w:rFonts w:hint="default"/>
        <w:lang w:val="en-US" w:eastAsia="en-US" w:bidi="ar-SA"/>
      </w:rPr>
    </w:lvl>
    <w:lvl w:ilvl="5">
      <w:start w:val="0"/>
      <w:numFmt w:val="bullet"/>
      <w:lvlText w:val="•"/>
      <w:lvlJc w:val="left"/>
      <w:pPr>
        <w:ind w:left="7092" w:hanging="322"/>
      </w:pPr>
      <w:rPr>
        <w:rFonts w:hint="default"/>
        <w:lang w:val="en-US" w:eastAsia="en-US" w:bidi="ar-SA"/>
      </w:rPr>
    </w:lvl>
    <w:lvl w:ilvl="6">
      <w:start w:val="0"/>
      <w:numFmt w:val="bullet"/>
      <w:lvlText w:val="•"/>
      <w:lvlJc w:val="left"/>
      <w:pPr>
        <w:ind w:left="8054" w:hanging="322"/>
      </w:pPr>
      <w:rPr>
        <w:rFonts w:hint="default"/>
        <w:lang w:val="en-US" w:eastAsia="en-US" w:bidi="ar-SA"/>
      </w:rPr>
    </w:lvl>
    <w:lvl w:ilvl="7">
      <w:start w:val="0"/>
      <w:numFmt w:val="bullet"/>
      <w:lvlText w:val="•"/>
      <w:lvlJc w:val="left"/>
      <w:pPr>
        <w:ind w:left="9017" w:hanging="322"/>
      </w:pPr>
      <w:rPr>
        <w:rFonts w:hint="default"/>
        <w:lang w:val="en-US" w:eastAsia="en-US" w:bidi="ar-SA"/>
      </w:rPr>
    </w:lvl>
    <w:lvl w:ilvl="8">
      <w:start w:val="0"/>
      <w:numFmt w:val="bullet"/>
      <w:lvlText w:val="•"/>
      <w:lvlJc w:val="left"/>
      <w:pPr>
        <w:ind w:left="9979" w:hanging="322"/>
      </w:pPr>
      <w:rPr>
        <w:rFonts w:hint="default"/>
        <w:lang w:val="en-US" w:eastAsia="en-US" w:bidi="ar-SA"/>
      </w:rPr>
    </w:lvl>
  </w:abstractNum>
  <w:abstractNum w:abstractNumId="1">
    <w:multiLevelType w:val="hybridMultilevel"/>
    <w:lvl w:ilvl="0">
      <w:start w:val="1"/>
      <w:numFmt w:val="decimal"/>
      <w:lvlText w:val="%1"/>
      <w:lvlJc w:val="left"/>
      <w:pPr>
        <w:ind w:left="2359" w:hanging="1079"/>
        <w:jc w:val="left"/>
      </w:pPr>
      <w:rPr>
        <w:rFonts w:hint="default" w:ascii="Arial Black" w:hAnsi="Arial Black" w:eastAsia="Arial Black" w:cs="Arial Black"/>
        <w:b w:val="0"/>
        <w:bCs w:val="0"/>
        <w:i w:val="0"/>
        <w:iCs w:val="0"/>
        <w:color w:val="231F20"/>
        <w:spacing w:val="0"/>
        <w:w w:val="98"/>
        <w:sz w:val="22"/>
        <w:szCs w:val="22"/>
        <w:lang w:val="en-US" w:eastAsia="en-US" w:bidi="ar-SA"/>
      </w:rPr>
    </w:lvl>
    <w:lvl w:ilvl="1">
      <w:start w:val="1"/>
      <w:numFmt w:val="decimal"/>
      <w:lvlText w:val="%1.%2"/>
      <w:lvlJc w:val="left"/>
      <w:pPr>
        <w:ind w:left="2359" w:hanging="1079"/>
        <w:jc w:val="left"/>
      </w:pPr>
      <w:rPr>
        <w:rFonts w:hint="default" w:ascii="Arial" w:hAnsi="Arial" w:eastAsia="Arial" w:cs="Arial"/>
        <w:b/>
        <w:bCs/>
        <w:i w:val="0"/>
        <w:iCs w:val="0"/>
        <w:color w:val="231F20"/>
        <w:spacing w:val="0"/>
        <w:w w:val="97"/>
        <w:sz w:val="22"/>
        <w:szCs w:val="22"/>
        <w:lang w:val="en-US" w:eastAsia="en-US" w:bidi="ar-SA"/>
      </w:rPr>
    </w:lvl>
    <w:lvl w:ilvl="2">
      <w:start w:val="1"/>
      <w:numFmt w:val="decimal"/>
      <w:lvlText w:val="%1.%2.%3"/>
      <w:lvlJc w:val="left"/>
      <w:pPr>
        <w:ind w:left="2359" w:hanging="1079"/>
        <w:jc w:val="left"/>
      </w:pPr>
      <w:rPr>
        <w:rFonts w:hint="default" w:ascii="Arial" w:hAnsi="Arial" w:eastAsia="Arial" w:cs="Arial"/>
        <w:b w:val="0"/>
        <w:bCs w:val="0"/>
        <w:i w:val="0"/>
        <w:iCs w:val="0"/>
        <w:color w:val="231F20"/>
        <w:spacing w:val="0"/>
        <w:w w:val="97"/>
        <w:sz w:val="22"/>
        <w:szCs w:val="22"/>
        <w:lang w:val="en-US" w:eastAsia="en-US" w:bidi="ar-SA"/>
      </w:rPr>
    </w:lvl>
    <w:lvl w:ilvl="3">
      <w:start w:val="0"/>
      <w:numFmt w:val="bullet"/>
      <w:lvlText w:val="•"/>
      <w:lvlJc w:val="left"/>
      <w:pPr>
        <w:ind w:left="2789" w:hanging="360"/>
      </w:pPr>
      <w:rPr>
        <w:rFonts w:hint="default" w:ascii="Arial" w:hAnsi="Arial" w:eastAsia="Arial" w:cs="Arial"/>
        <w:b w:val="0"/>
        <w:bCs w:val="0"/>
        <w:i w:val="0"/>
        <w:iCs w:val="0"/>
        <w:color w:val="231F20"/>
        <w:spacing w:val="0"/>
        <w:w w:val="100"/>
        <w:sz w:val="22"/>
        <w:szCs w:val="22"/>
        <w:lang w:val="en-US" w:eastAsia="en-US" w:bidi="ar-SA"/>
      </w:rPr>
    </w:lvl>
    <w:lvl w:ilvl="4">
      <w:start w:val="0"/>
      <w:numFmt w:val="bullet"/>
      <w:lvlText w:val="•"/>
      <w:lvlJc w:val="left"/>
      <w:pPr>
        <w:ind w:left="5061" w:hanging="360"/>
      </w:pPr>
      <w:rPr>
        <w:rFonts w:hint="default"/>
        <w:lang w:val="en-US" w:eastAsia="en-US" w:bidi="ar-SA"/>
      </w:rPr>
    </w:lvl>
    <w:lvl w:ilvl="5">
      <w:start w:val="0"/>
      <w:numFmt w:val="bullet"/>
      <w:lvlText w:val="•"/>
      <w:lvlJc w:val="left"/>
      <w:pPr>
        <w:ind w:left="6201" w:hanging="360"/>
      </w:pPr>
      <w:rPr>
        <w:rFonts w:hint="default"/>
        <w:lang w:val="en-US" w:eastAsia="en-US" w:bidi="ar-SA"/>
      </w:rPr>
    </w:lvl>
    <w:lvl w:ilvl="6">
      <w:start w:val="0"/>
      <w:numFmt w:val="bullet"/>
      <w:lvlText w:val="•"/>
      <w:lvlJc w:val="left"/>
      <w:pPr>
        <w:ind w:left="7342" w:hanging="360"/>
      </w:pPr>
      <w:rPr>
        <w:rFonts w:hint="default"/>
        <w:lang w:val="en-US" w:eastAsia="en-US" w:bidi="ar-SA"/>
      </w:rPr>
    </w:lvl>
    <w:lvl w:ilvl="7">
      <w:start w:val="0"/>
      <w:numFmt w:val="bullet"/>
      <w:lvlText w:val="•"/>
      <w:lvlJc w:val="left"/>
      <w:pPr>
        <w:ind w:left="8482" w:hanging="360"/>
      </w:pPr>
      <w:rPr>
        <w:rFonts w:hint="default"/>
        <w:lang w:val="en-US" w:eastAsia="en-US" w:bidi="ar-SA"/>
      </w:rPr>
    </w:lvl>
    <w:lvl w:ilvl="8">
      <w:start w:val="0"/>
      <w:numFmt w:val="bullet"/>
      <w:lvlText w:val="•"/>
      <w:lvlJc w:val="left"/>
      <w:pPr>
        <w:ind w:left="9623" w:hanging="360"/>
      </w:pPr>
      <w:rPr>
        <w:rFonts w:hint="default"/>
        <w:lang w:val="en-US" w:eastAsia="en-US" w:bidi="ar-SA"/>
      </w:rPr>
    </w:lvl>
  </w:abstractNum>
  <w:abstractNum w:abstractNumId="0">
    <w:multiLevelType w:val="hybridMultilevel"/>
    <w:lvl w:ilvl="0">
      <w:start w:val="1"/>
      <w:numFmt w:val="decimal"/>
      <w:lvlText w:val="%1"/>
      <w:lvlJc w:val="left"/>
      <w:pPr>
        <w:ind w:left="1880" w:hanging="423"/>
        <w:jc w:val="left"/>
      </w:pPr>
      <w:rPr>
        <w:rFonts w:hint="default" w:ascii="Arial Black" w:hAnsi="Arial Black" w:eastAsia="Arial Black" w:cs="Arial Black"/>
        <w:b w:val="0"/>
        <w:bCs w:val="0"/>
        <w:i w:val="0"/>
        <w:iCs w:val="0"/>
        <w:color w:val="231F20"/>
        <w:spacing w:val="0"/>
        <w:w w:val="98"/>
        <w:sz w:val="22"/>
        <w:szCs w:val="22"/>
        <w:lang w:val="en-US" w:eastAsia="en-US" w:bidi="ar-SA"/>
      </w:rPr>
    </w:lvl>
    <w:lvl w:ilvl="1">
      <w:start w:val="1"/>
      <w:numFmt w:val="decimal"/>
      <w:lvlText w:val="%1.%2"/>
      <w:lvlJc w:val="left"/>
      <w:pPr>
        <w:ind w:left="2079" w:hanging="621"/>
        <w:jc w:val="left"/>
      </w:pPr>
      <w:rPr>
        <w:rFonts w:hint="default" w:ascii="Arial" w:hAnsi="Arial" w:eastAsia="Arial" w:cs="Arial"/>
        <w:b/>
        <w:bCs/>
        <w:i w:val="0"/>
        <w:iCs w:val="0"/>
        <w:color w:val="231F20"/>
        <w:spacing w:val="0"/>
        <w:w w:val="97"/>
        <w:sz w:val="22"/>
        <w:szCs w:val="22"/>
        <w:lang w:val="en-US" w:eastAsia="en-US" w:bidi="ar-SA"/>
      </w:rPr>
    </w:lvl>
    <w:lvl w:ilvl="2">
      <w:start w:val="0"/>
      <w:numFmt w:val="bullet"/>
      <w:lvlText w:val="•"/>
      <w:lvlJc w:val="left"/>
      <w:pPr>
        <w:ind w:left="3171" w:hanging="621"/>
      </w:pPr>
      <w:rPr>
        <w:rFonts w:hint="default"/>
        <w:lang w:val="en-US" w:eastAsia="en-US" w:bidi="ar-SA"/>
      </w:rPr>
    </w:lvl>
    <w:lvl w:ilvl="3">
      <w:start w:val="0"/>
      <w:numFmt w:val="bullet"/>
      <w:lvlText w:val="•"/>
      <w:lvlJc w:val="left"/>
      <w:pPr>
        <w:ind w:left="4263" w:hanging="621"/>
      </w:pPr>
      <w:rPr>
        <w:rFonts w:hint="default"/>
        <w:lang w:val="en-US" w:eastAsia="en-US" w:bidi="ar-SA"/>
      </w:rPr>
    </w:lvl>
    <w:lvl w:ilvl="4">
      <w:start w:val="0"/>
      <w:numFmt w:val="bullet"/>
      <w:lvlText w:val="•"/>
      <w:lvlJc w:val="left"/>
      <w:pPr>
        <w:ind w:left="5354" w:hanging="621"/>
      </w:pPr>
      <w:rPr>
        <w:rFonts w:hint="default"/>
        <w:lang w:val="en-US" w:eastAsia="en-US" w:bidi="ar-SA"/>
      </w:rPr>
    </w:lvl>
    <w:lvl w:ilvl="5">
      <w:start w:val="0"/>
      <w:numFmt w:val="bullet"/>
      <w:lvlText w:val="•"/>
      <w:lvlJc w:val="left"/>
      <w:pPr>
        <w:ind w:left="6446" w:hanging="621"/>
      </w:pPr>
      <w:rPr>
        <w:rFonts w:hint="default"/>
        <w:lang w:val="en-US" w:eastAsia="en-US" w:bidi="ar-SA"/>
      </w:rPr>
    </w:lvl>
    <w:lvl w:ilvl="6">
      <w:start w:val="0"/>
      <w:numFmt w:val="bullet"/>
      <w:lvlText w:val="•"/>
      <w:lvlJc w:val="left"/>
      <w:pPr>
        <w:ind w:left="7538" w:hanging="621"/>
      </w:pPr>
      <w:rPr>
        <w:rFonts w:hint="default"/>
        <w:lang w:val="en-US" w:eastAsia="en-US" w:bidi="ar-SA"/>
      </w:rPr>
    </w:lvl>
    <w:lvl w:ilvl="7">
      <w:start w:val="0"/>
      <w:numFmt w:val="bullet"/>
      <w:lvlText w:val="•"/>
      <w:lvlJc w:val="left"/>
      <w:pPr>
        <w:ind w:left="8629" w:hanging="621"/>
      </w:pPr>
      <w:rPr>
        <w:rFonts w:hint="default"/>
        <w:lang w:val="en-US" w:eastAsia="en-US" w:bidi="ar-SA"/>
      </w:rPr>
    </w:lvl>
    <w:lvl w:ilvl="8">
      <w:start w:val="0"/>
      <w:numFmt w:val="bullet"/>
      <w:lvlText w:val="•"/>
      <w:lvlJc w:val="left"/>
      <w:pPr>
        <w:ind w:left="9721" w:hanging="62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36"/>
      <w:ind w:left="2079" w:hanging="621"/>
    </w:pPr>
    <w:rPr>
      <w:rFonts w:ascii="Arial" w:hAnsi="Arial" w:eastAsia="Arial" w:cs="Arial"/>
      <w:b/>
      <w:bCs/>
      <w:sz w:val="22"/>
      <w:szCs w:val="22"/>
      <w:lang w:val="en-US" w:eastAsia="en-US" w:bidi="ar-SA"/>
    </w:rPr>
  </w:style>
  <w:style w:styleId="TOC2" w:type="paragraph">
    <w:name w:val="TOC 2"/>
    <w:basedOn w:val="Normal"/>
    <w:uiPriority w:val="1"/>
    <w:qFormat/>
    <w:pPr>
      <w:spacing w:before="237"/>
      <w:ind w:left="1880" w:hanging="422"/>
    </w:pPr>
    <w:rPr>
      <w:rFonts w:ascii="Arial Black" w:hAnsi="Arial Black" w:eastAsia="Arial Black" w:cs="Arial Black"/>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2359" w:hanging="1079"/>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1"/>
      <w:ind w:left="144" w:right="73"/>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ind w:left="2359" w:hanging="1079"/>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alexisl</dc:creator>
  <dc:title>Microsoft Word - TUE PEP_Draft R5</dc:title>
  <dcterms:created xsi:type="dcterms:W3CDTF">2024-10-02T09:56:57Z</dcterms:created>
  <dcterms:modified xsi:type="dcterms:W3CDTF">2024-10-02T09:56:57Z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for Microsoft 365</vt:lpwstr>
  </property>
  <property fmtid="{D5CDD505-2E9C-101B-9397-08002B2CF9AE}" pid="4" name="LastSaved">
    <vt:filetime>2024-10-02T00:00:00Z</vt:filetime>
  </property>
  <property fmtid="{D5CDD505-2E9C-101B-9397-08002B2CF9AE}" pid="5" name="Producer">
    <vt:lpwstr>3-Heights(TM) PDF Security Shell 4.8.25.2 (http://www.pdf-tools.com)</vt:lpwstr>
  </property>
</Properties>
</file>