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Cannes film festival post-mortem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Accidentally deleted the 3 weeks of work - what I learned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Never use “Delete project” in unreal launcher, even if you moved the files, they will track it and delete what’s needed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Never put source file within the same folder as the game folder in case things like this happen again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Source control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repository has been set up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Unreal related stuff has been put in “Game”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Planning related document has been put into “Doc”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Completed art resource will be put in art source for backup. High res polygon stuff will be kept locally on Tai’s side because their file size is way too big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limitation on git? Can it handle large files? Do we need to take advantage of git lfs? (large file storage)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we are going to use git lfs, do we need to start paying for storage? ($5 a month)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Discussion on what the end product’s going to be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we a platform that help organization like CERN to visualize their research to the public people?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we an educational app that teaches people science / visualize scientific phenomenon?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