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4.png" ContentType="image/png"/>
  <Override PartName="/word/media/image13.png" ContentType="image/png"/>
  <Override PartName="/word/media/image11.png" ContentType="image/png"/>
  <Override PartName="/word/media/image3.png" ContentType="image/png"/>
  <Override PartName="/word/media/image12.png" ContentType="image/png"/>
  <Override PartName="/word/media/image1.emf" ContentType="image/x-emf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宋体" w:hAnsi="宋体"/>
          <w:b/>
          <w:b/>
          <w:bCs/>
          <w:color w:val="000000"/>
          <w:sz w:val="28"/>
          <w:szCs w:val="51"/>
        </w:rPr>
      </w:pPr>
      <w:r>
        <w:rPr>
          <w:rFonts w:ascii="宋体" w:hAnsi="宋体"/>
          <w:b/>
          <w:bCs/>
          <w:color w:val="000000"/>
          <w:sz w:val="28"/>
          <w:szCs w:val="51"/>
        </w:rPr>
      </w:r>
    </w:p>
    <w:p>
      <w:pPr>
        <w:pStyle w:val="Normal"/>
        <w:widowControl/>
        <w:jc w:val="center"/>
        <w:rPr>
          <w:rFonts w:ascii="宋体" w:hAnsi="宋体"/>
          <w:b/>
          <w:b/>
          <w:bCs/>
          <w:color w:val="000000"/>
          <w:sz w:val="28"/>
          <w:szCs w:val="51"/>
        </w:rPr>
      </w:pPr>
      <w:r>
        <w:rPr>
          <w:rFonts w:ascii="宋体" w:hAnsi="宋体"/>
          <w:b/>
          <w:bCs/>
          <w:color w:val="000000"/>
          <w:sz w:val="28"/>
          <w:szCs w:val="51"/>
        </w:rPr>
      </w:r>
    </w:p>
    <w:p>
      <w:pPr>
        <w:pStyle w:val="Normal"/>
        <w:widowControl/>
        <w:jc w:val="center"/>
        <w:rPr>
          <w:rFonts w:ascii="宋体" w:hAnsi="宋体"/>
          <w:b/>
          <w:b/>
          <w:bCs/>
          <w:color w:val="000000"/>
          <w:sz w:val="28"/>
          <w:szCs w:val="51"/>
        </w:rPr>
      </w:pPr>
      <w:r>
        <w:rPr>
          <w:rFonts w:ascii="宋体" w:hAnsi="宋体"/>
          <w:b/>
          <w:bCs/>
          <w:color w:val="000000"/>
          <w:sz w:val="28"/>
          <w:szCs w:val="51"/>
        </w:rPr>
      </w:r>
    </w:p>
    <w:p>
      <w:pPr>
        <w:pStyle w:val="Normal"/>
        <w:widowControl/>
        <w:jc w:val="center"/>
        <w:rPr>
          <w:rFonts w:ascii="楷体_GB2312" w:hAnsi="楷体_GB2312" w:eastAsia="楷体_GB2312"/>
          <w:color w:val="000000"/>
          <w:sz w:val="44"/>
          <w:szCs w:val="52"/>
        </w:rPr>
      </w:pPr>
      <w:r>
        <w:rPr/>
        <w:object>
          <v:shape id="ole_rId2" style="width:235.5pt;height:57.5pt" o:ole="">
            <v:imagedata r:id="rId3" o:title=""/>
          </v:shape>
          <o:OLEObject Type="Embed" ProgID="PBrush" ShapeID="ole_rId2" DrawAspect="Content" ObjectID="_1130672110" r:id="rId2"/>
        </w:object>
      </w:r>
    </w:p>
    <w:p>
      <w:pPr>
        <w:pStyle w:val="Normal"/>
        <w:widowControl/>
        <w:jc w:val="center"/>
        <w:rPr>
          <w:rFonts w:ascii="宋体" w:hAnsi="宋体"/>
          <w:b/>
          <w:b/>
          <w:bCs/>
          <w:color w:val="000000"/>
          <w:sz w:val="28"/>
          <w:szCs w:val="21"/>
        </w:rPr>
      </w:pPr>
      <w:r>
        <w:rPr>
          <w:rFonts w:ascii="宋体" w:hAnsi="宋体"/>
          <w:b/>
          <w:bCs/>
          <w:color w:val="000000"/>
          <w:sz w:val="28"/>
          <w:szCs w:val="21"/>
        </w:rPr>
      </w:r>
    </w:p>
    <w:p>
      <w:pPr>
        <w:pStyle w:val="Normal"/>
        <w:widowControl/>
        <w:jc w:val="center"/>
        <w:rPr>
          <w:rFonts w:ascii="宋体" w:hAnsi="宋体"/>
          <w:b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 验 报 告</w:t>
      </w:r>
    </w:p>
    <w:p>
      <w:pPr>
        <w:pStyle w:val="Normal"/>
        <w:widowControl/>
        <w:numPr>
          <w:ilvl w:val="0"/>
          <w:numId w:val="0"/>
        </w:numPr>
        <w:jc w:val="center"/>
        <w:outlineLvl w:val="0"/>
        <w:rPr>
          <w:rFonts w:ascii="Wingdings" w:hAnsi="Wingdings"/>
          <w:b/>
          <w:b/>
          <w:bCs/>
          <w:color w:val="000000"/>
          <w:sz w:val="44"/>
          <w:szCs w:val="51"/>
        </w:rPr>
      </w:pPr>
      <w:r>
        <w:rPr>
          <w:rFonts w:ascii="楷体_GB2312" w:hAnsi="楷体_GB2312" w:eastAsia="楷体_GB2312"/>
          <w:b/>
          <w:bCs/>
          <w:sz w:val="32"/>
          <w:szCs w:val="52"/>
        </w:rPr>
        <w:t xml:space="preserve">（ </w:t>
      </w:r>
      <w:r>
        <w:rPr>
          <w:rFonts w:eastAsia="楷体_GB2312" w:ascii="楷体_GB2312" w:hAnsi="楷体_GB2312"/>
          <w:b/>
          <w:bCs/>
          <w:sz w:val="32"/>
          <w:szCs w:val="52"/>
        </w:rPr>
        <w:t xml:space="preserve">2019 / 2020 </w:t>
      </w:r>
      <w:r>
        <w:rPr>
          <w:rFonts w:ascii="楷体_GB2312" w:hAnsi="楷体_GB2312" w:eastAsia="楷体_GB2312"/>
          <w:b/>
          <w:bCs/>
          <w:sz w:val="32"/>
          <w:szCs w:val="52"/>
        </w:rPr>
        <w:t xml:space="preserve">学年 第 </w:t>
      </w:r>
      <w:r>
        <w:rPr>
          <w:rFonts w:eastAsia="楷体_GB2312" w:ascii="楷体_GB2312" w:hAnsi="楷体_GB2312"/>
          <w:b/>
          <w:bCs/>
          <w:sz w:val="32"/>
          <w:szCs w:val="52"/>
        </w:rPr>
        <w:t xml:space="preserve">1 </w:t>
      </w:r>
      <w:r>
        <w:rPr>
          <w:rFonts w:ascii="楷体_GB2312" w:hAnsi="楷体_GB2312" w:eastAsia="楷体_GB2312"/>
          <w:b/>
          <w:bCs/>
          <w:sz w:val="32"/>
          <w:szCs w:val="52"/>
        </w:rPr>
        <w:t>学期）</w:t>
      </w:r>
    </w:p>
    <w:p>
      <w:pPr>
        <w:pStyle w:val="Normal"/>
        <w:widowControl/>
        <w:jc w:val="center"/>
        <w:rPr>
          <w:rFonts w:ascii="Wingdings" w:hAnsi="Wingdings"/>
          <w:b/>
          <w:b/>
          <w:bCs/>
          <w:color w:val="000000"/>
          <w:sz w:val="44"/>
          <w:szCs w:val="51"/>
        </w:rPr>
      </w:pPr>
      <w:r>
        <w:rPr>
          <w:rFonts w:ascii="Wingdings" w:hAnsi="Wingdings"/>
          <w:b/>
          <w:bCs/>
          <w:color w:val="000000"/>
          <w:sz w:val="44"/>
          <w:szCs w:val="51"/>
        </w:rPr>
      </w:r>
    </w:p>
    <w:p>
      <w:pPr>
        <w:pStyle w:val="Normal"/>
        <w:widowControl/>
        <w:jc w:val="center"/>
        <w:rPr>
          <w:rFonts w:ascii="Wingdings" w:hAnsi="Wingdings"/>
          <w:b/>
          <w:b/>
          <w:bCs/>
          <w:color w:val="000000"/>
          <w:sz w:val="44"/>
          <w:szCs w:val="51"/>
        </w:rPr>
      </w:pPr>
      <w:r>
        <w:rPr>
          <w:rFonts w:ascii="Wingdings" w:hAnsi="Wingdings"/>
          <w:b/>
          <w:bCs/>
          <w:color w:val="000000"/>
          <w:sz w:val="44"/>
          <w:szCs w:val="51"/>
        </w:rPr>
      </w:r>
    </w:p>
    <w:p>
      <w:pPr>
        <w:pStyle w:val="Normal"/>
        <w:widowControl/>
        <w:jc w:val="center"/>
        <w:rPr>
          <w:rFonts w:ascii="Wingdings" w:hAnsi="Wingdings"/>
          <w:b/>
          <w:b/>
          <w:bCs/>
          <w:color w:val="000000"/>
          <w:sz w:val="44"/>
          <w:szCs w:val="51"/>
        </w:rPr>
      </w:pPr>
      <w:r>
        <w:rPr>
          <w:rFonts w:ascii="Wingdings" w:hAnsi="Wingdings"/>
          <w:b/>
          <w:bCs/>
          <w:color w:val="000000"/>
          <w:sz w:val="44"/>
          <w:szCs w:val="51"/>
        </w:rPr>
      </w:r>
    </w:p>
    <w:tbl>
      <w:tblPr>
        <w:tblW w:w="7062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47"/>
        <w:gridCol w:w="2258"/>
        <w:gridCol w:w="550"/>
        <w:gridCol w:w="800"/>
        <w:gridCol w:w="538"/>
        <w:gridCol w:w="841"/>
        <w:gridCol w:w="627"/>
      </w:tblGrid>
      <w:tr>
        <w:trPr>
          <w:cantSplit w:val="true"/>
        </w:trPr>
        <w:tc>
          <w:tcPr>
            <w:tcW w:w="1447" w:type="dxa"/>
            <w:tcBorders/>
            <w:shd w:fill="auto" w:val="clear"/>
          </w:tcPr>
          <w:p>
            <w:pPr>
              <w:pStyle w:val="Normal"/>
              <w:tabs>
                <w:tab w:val="left" w:pos="6870" w:leader="none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6870" w:leader="none"/>
              </w:tabs>
              <w:ind w:hanging="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操作系统</w:t>
            </w:r>
            <w:r>
              <w:rPr>
                <w:sz w:val="30"/>
                <w:szCs w:val="30"/>
              </w:rPr>
              <w:t>B</w:t>
            </w:r>
          </w:p>
        </w:tc>
      </w:tr>
      <w:tr>
        <w:trPr>
          <w:cantSplit w:val="true"/>
        </w:trPr>
        <w:tc>
          <w:tcPr>
            <w:tcW w:w="1447" w:type="dxa"/>
            <w:tcBorders/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ind w:hanging="2"/>
              <w:jc w:val="center"/>
              <w:rPr>
                <w:sz w:val="32"/>
                <w:szCs w:val="32"/>
              </w:rPr>
            </w:pPr>
            <w:r>
              <w:rPr>
                <w:sz w:val="30"/>
                <w:szCs w:val="30"/>
              </w:rPr>
              <w:t>Linux</w:t>
            </w:r>
            <w:r>
              <w:rPr>
                <w:sz w:val="30"/>
                <w:szCs w:val="30"/>
              </w:rPr>
              <w:t>系统及进程创建</w:t>
            </w:r>
          </w:p>
        </w:tc>
      </w:tr>
      <w:tr>
        <w:trPr>
          <w:cantSplit w:val="true"/>
        </w:trPr>
        <w:tc>
          <w:tcPr>
            <w:tcW w:w="1447" w:type="dxa"/>
            <w:tcBorders/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ind w:firstLine="600"/>
              <w:jc w:val="center"/>
              <w:rPr/>
            </w:pPr>
            <w:r>
              <w:rPr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>20</w:t>
            </w:r>
          </w:p>
        </w:tc>
        <w:tc>
          <w:tcPr>
            <w:tcW w:w="550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/>
            </w:pPr>
            <w:r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月</w:t>
            </w:r>
          </w:p>
        </w:tc>
        <w:tc>
          <w:tcPr>
            <w:tcW w:w="84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/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62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日</w:t>
            </w:r>
          </w:p>
        </w:tc>
      </w:tr>
      <w:tr>
        <w:trPr>
          <w:cantSplit w:val="true"/>
        </w:trPr>
        <w:tc>
          <w:tcPr>
            <w:tcW w:w="1447" w:type="dxa"/>
            <w:tcBorders/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ind w:hanging="2"/>
              <w:jc w:val="center"/>
              <w:rPr>
                <w:sz w:val="30"/>
              </w:rPr>
            </w:pPr>
            <w:r>
              <w:rPr>
                <w:sz w:val="30"/>
              </w:rPr>
              <w:t>计算机学院计算机科学与技术系</w:t>
            </w:r>
          </w:p>
        </w:tc>
      </w:tr>
      <w:tr>
        <w:trPr>
          <w:cantSplit w:val="true"/>
        </w:trPr>
        <w:tc>
          <w:tcPr>
            <w:tcW w:w="1447" w:type="dxa"/>
            <w:tcBorders/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段卫华</w:t>
            </w:r>
          </w:p>
        </w:tc>
      </w:tr>
    </w:tbl>
    <w:p>
      <w:pPr>
        <w:pStyle w:val="Normal"/>
        <w:tabs>
          <w:tab w:val="left" w:pos="6870" w:leader="none"/>
        </w:tabs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</w:r>
    </w:p>
    <w:p>
      <w:pPr>
        <w:pStyle w:val="Normal"/>
        <w:tabs>
          <w:tab w:val="left" w:pos="6870" w:leader="none"/>
        </w:tabs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</w:r>
    </w:p>
    <w:tbl>
      <w:tblPr>
        <w:tblW w:w="9288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20"/>
        <w:gridCol w:w="739"/>
        <w:gridCol w:w="721"/>
        <w:gridCol w:w="1460"/>
        <w:gridCol w:w="273"/>
        <w:gridCol w:w="892"/>
        <w:gridCol w:w="1"/>
        <w:gridCol w:w="857"/>
        <w:gridCol w:w="584"/>
        <w:gridCol w:w="1"/>
        <w:gridCol w:w="2339"/>
      </w:tblGrid>
      <w:tr>
        <w:trPr/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学生姓名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rPr>
                <w:sz w:val="30"/>
              </w:rPr>
            </w:pPr>
            <w:r>
              <w:rPr>
                <w:sz w:val="30"/>
              </w:rPr>
              <w:t>刘炎</w:t>
            </w:r>
          </w:p>
        </w:tc>
        <w:tc>
          <w:tcPr>
            <w:tcW w:w="17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班级学号</w:t>
            </w:r>
          </w:p>
        </w:tc>
        <w:tc>
          <w:tcPr>
            <w:tcW w:w="29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rPr>
                <w:sz w:val="30"/>
              </w:rPr>
            </w:pPr>
            <w:r>
              <w:rPr>
                <w:sz w:val="30"/>
              </w:rPr>
              <w:t>B18031801</w:t>
            </w:r>
          </w:p>
        </w:tc>
      </w:tr>
      <w:tr>
        <w:trPr/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jc w:val="center"/>
              <w:rPr>
                <w:sz w:val="30"/>
                <w:u w:val="single"/>
              </w:rPr>
            </w:pPr>
            <w:r>
              <w:rPr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sz w:val="30"/>
              </w:rPr>
              <w:t>系</w:t>
            </w:r>
            <w:r>
              <w:rPr>
                <w:sz w:val="30"/>
              </w:rPr>
              <w:t>)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计软网安学院</w:t>
            </w:r>
          </w:p>
        </w:tc>
        <w:tc>
          <w:tcPr>
            <w:tcW w:w="17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rPr>
                <w:sz w:val="30"/>
                <w:u w:val="single"/>
              </w:rPr>
            </w:pPr>
            <w:r>
              <w:rPr>
                <w:sz w:val="30"/>
              </w:rPr>
              <w:t>专    业</w:t>
            </w:r>
          </w:p>
        </w:tc>
        <w:tc>
          <w:tcPr>
            <w:tcW w:w="29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870" w:leader="none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软件工程嵌入式培养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sz w:val="30"/>
                <w:szCs w:val="30"/>
              </w:rPr>
              <w:t>Linux</w:t>
            </w:r>
            <w:r>
              <w:rPr>
                <w:sz w:val="30"/>
                <w:szCs w:val="30"/>
              </w:rPr>
              <w:t>系统及进程创建</w:t>
            </w:r>
          </w:p>
        </w:tc>
        <w:tc>
          <w:tcPr>
            <w:tcW w:w="144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2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段卫华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验证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实验学时</w:t>
            </w:r>
          </w:p>
        </w:tc>
        <w:tc>
          <w:tcPr>
            <w:tcW w:w="11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实验时间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2020.3.11</w:t>
            </w:r>
          </w:p>
        </w:tc>
      </w:tr>
      <w:tr>
        <w:trPr>
          <w:trHeight w:val="3553" w:hRule="atLeast"/>
        </w:trPr>
        <w:tc>
          <w:tcPr>
            <w:tcW w:w="928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1.</w:t>
              <w:tab/>
            </w:r>
            <w:r>
              <w:rPr>
                <w:sz w:val="24"/>
              </w:rPr>
              <w:t>掌握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操作系统的操作和使用</w:t>
            </w:r>
            <w:r>
              <w:rPr>
                <w:sz w:val="24"/>
              </w:rPr>
              <w:t>;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2.</w:t>
              <w:tab/>
            </w:r>
            <w:r>
              <w:rPr>
                <w:sz w:val="24"/>
              </w:rPr>
              <w:t>掌握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下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语言的编辑、编译、运行的全过程</w:t>
            </w:r>
            <w:r>
              <w:rPr>
                <w:sz w:val="24"/>
              </w:rPr>
              <w:t>;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3.</w:t>
              <w:tab/>
            </w:r>
            <w:r>
              <w:rPr>
                <w:sz w:val="24"/>
              </w:rPr>
              <w:t>掌握进程创建系统调用的使用。</w:t>
            </w:r>
          </w:p>
          <w:p>
            <w:pPr>
              <w:pStyle w:val="Normal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</w:r>
          </w:p>
        </w:tc>
      </w:tr>
      <w:tr>
        <w:trPr>
          <w:trHeight w:val="2935" w:hRule="atLeast"/>
        </w:trPr>
        <w:tc>
          <w:tcPr>
            <w:tcW w:w="928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实验环境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(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实验设备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)</w:t>
            </w:r>
          </w:p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Ubuntu</w:t>
            </w:r>
            <w:r>
              <w:rPr>
                <w:color w:val="000000"/>
                <w:sz w:val="28"/>
                <w:szCs w:val="28"/>
              </w:rPr>
              <w:t>系统</w:t>
            </w:r>
          </w:p>
        </w:tc>
      </w:tr>
      <w:tr>
        <w:trPr>
          <w:trHeight w:val="5544" w:hRule="atLeast"/>
        </w:trPr>
        <w:tc>
          <w:tcPr>
            <w:tcW w:w="928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4"/>
              </w:rPr>
              <w:t xml:space="preserve">1. </w:t>
            </w:r>
            <w:r>
              <w:rPr>
                <w:b/>
                <w:bCs/>
                <w:sz w:val="24"/>
              </w:rPr>
              <w:t>学习命令并观察执行结果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</w:rPr>
              <w:t xml:space="preserve">① </w:t>
            </w:r>
            <w:r>
              <w:rPr>
                <w:b w:val="false"/>
                <w:bCs w:val="false"/>
                <w:sz w:val="24"/>
              </w:rPr>
              <w:t>ctrl+L</w:t>
            </w:r>
            <w:r>
              <w:rPr>
                <w:b w:val="false"/>
                <w:bCs w:val="false"/>
                <w:sz w:val="24"/>
              </w:rPr>
              <w:t>或者</w:t>
            </w:r>
            <w:r>
              <w:rPr>
                <w:b w:val="false"/>
                <w:bCs w:val="false"/>
                <w:sz w:val="24"/>
              </w:rPr>
              <w:t>clear</w:t>
            </w:r>
            <w:r>
              <w:rPr>
                <w:b w:val="false"/>
                <w:bCs w:val="false"/>
                <w:sz w:val="24"/>
              </w:rPr>
              <w:t>指令可以清空终端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  <w:t>②</w:t>
            </w:r>
            <w:r>
              <w:rPr>
                <w:bCs/>
                <w:sz w:val="24"/>
              </w:rPr>
              <w:t xml:space="preserve">ls </w:t>
            </w:r>
            <w:r>
              <w:rPr>
                <w:bCs/>
                <w:sz w:val="24"/>
              </w:rPr>
              <w:t>显示当前文件夹下的文件和目录。</w:t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57545" cy="1533525"/>
                  <wp:effectExtent l="0" t="0" r="0" b="0"/>
                  <wp:wrapSquare wrapText="largest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54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  <w:t>③</w:t>
            </w:r>
            <w:r>
              <w:rPr>
                <w:bCs/>
                <w:sz w:val="24"/>
              </w:rPr>
              <w:t xml:space="preserve">pwd </w:t>
            </w:r>
            <w:r>
              <w:rPr>
                <w:bCs/>
                <w:sz w:val="24"/>
              </w:rPr>
              <w:t>显示当前路径的绝对路径名。</w:t>
            </w:r>
          </w:p>
          <w:p>
            <w:pPr>
              <w:pStyle w:val="Normal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</w:r>
          </w:p>
        </w:tc>
      </w:tr>
    </w:tbl>
    <w:p>
      <w:pPr>
        <w:sectPr>
          <w:headerReference w:type="default" r:id="rId5"/>
          <w:type w:val="nextPage"/>
          <w:pgSz w:w="11906" w:h="16838"/>
          <w:pgMar w:left="1418" w:right="1134" w:header="851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color w:val="FF0000"/>
          <w:sz w:val="24"/>
          <w:highlight w:val="yellow"/>
        </w:rPr>
      </w:pPr>
      <w:r>
        <w:rPr>
          <w:sz w:val="24"/>
        </w:rPr>
        <w:t>④</w:t>
      </w:r>
      <w:r>
        <w:rPr>
          <w:sz w:val="24"/>
        </w:rPr>
        <w:t>cd</w:t>
      </w:r>
      <w:r>
        <w:rPr>
          <w:sz w:val="24"/>
        </w:rPr>
        <w:t>改变路径</w:t>
      </w:r>
    </w:p>
    <w:p>
      <w:pPr>
        <w:pStyle w:val="Normal"/>
        <w:rPr>
          <w:rFonts w:ascii="宋体" w:hAnsi="宋体"/>
          <w:b/>
          <w:b/>
          <w:color w:val="FF0000"/>
          <w:sz w:val="24"/>
          <w:highlight w:val="yellow"/>
        </w:rPr>
      </w:pPr>
      <w:r>
        <w:rPr>
          <w:rFonts w:ascii="宋体" w:hAnsi="宋体"/>
          <w:b/>
          <w:color w:val="FF0000"/>
          <w:sz w:val="24"/>
          <w:highlight w:val="yello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3762375" cy="5143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/>
          <w:b/>
          <w:b/>
          <w:color w:val="FF0000"/>
          <w:sz w:val="24"/>
          <w:highlight w:val="yellow"/>
        </w:rPr>
      </w:pPr>
      <w:r>
        <w:rPr>
          <w:rFonts w:ascii="宋体" w:hAnsi="宋体"/>
          <w:b/>
          <w:color w:val="FF0000"/>
          <w:sz w:val="24"/>
          <w:highlight w:val="yellow"/>
        </w:rPr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⑤</w:t>
      </w:r>
      <w:r>
        <w:rPr>
          <w:rFonts w:ascii="宋体" w:hAnsi="宋体"/>
          <w:sz w:val="24"/>
        </w:rPr>
        <w:t>cd..</w:t>
      </w:r>
      <w:r>
        <w:rPr>
          <w:rFonts w:ascii="宋体" w:hAnsi="宋体"/>
          <w:sz w:val="24"/>
        </w:rPr>
        <w:t>退回上一级目录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76200</wp:posOffset>
            </wp:positionV>
            <wp:extent cx="4114800" cy="695325"/>
            <wp:effectExtent l="0" t="0" r="0" b="0"/>
            <wp:wrapSquare wrapText="largest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/>
      </w:pPr>
      <w:r>
        <w:rPr>
          <w:rFonts w:eastAsia="微软雅黑" w:ascii="微软雅黑" w:hAnsi="微软雅黑"/>
          <w:color w:val="404040"/>
          <w:shd w:fill="FFFFFF" w:val="clear"/>
        </w:rPr>
        <w:t>..</w:t>
      </w:r>
      <w:r>
        <w:rPr>
          <w:rFonts w:ascii="微软雅黑" w:hAnsi="微软雅黑" w:eastAsia="微软雅黑"/>
          <w:color w:val="404040"/>
          <w:shd w:fill="FFFFFF" w:val="clear"/>
        </w:rPr>
        <w:t>与</w:t>
      </w:r>
      <w:r>
        <w:rPr>
          <w:rFonts w:eastAsia="微软雅黑" w:ascii="微软雅黑" w:hAnsi="微软雅黑"/>
          <w:color w:val="404040"/>
          <w:shd w:fill="FFFFFF" w:val="clear"/>
        </w:rPr>
        <w:t>cd</w:t>
      </w:r>
      <w:r>
        <w:rPr>
          <w:rFonts w:ascii="微软雅黑" w:hAnsi="微软雅黑" w:eastAsia="微软雅黑"/>
          <w:color w:val="404040"/>
          <w:shd w:fill="FFFFFF" w:val="clear"/>
        </w:rPr>
        <w:t>之间需要空一格</w:t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D4D4D"/>
          <w:highlight w:val="white"/>
        </w:rPr>
      </w:pPr>
      <w:r>
        <w:rPr>
          <w:rFonts w:ascii="微软雅黑" w:hAnsi="微软雅黑" w:eastAsia="微软雅黑"/>
          <w:color w:val="404040"/>
          <w:shd w:fill="FFFFFF" w:val="clear"/>
        </w:rPr>
        <w:t>⑥</w:t>
      </w:r>
      <w:r>
        <w:rPr>
          <w:rFonts w:eastAsia="微软雅黑" w:ascii="微软雅黑" w:hAnsi="微软雅黑"/>
          <w:color w:val="404040"/>
          <w:shd w:fill="FFFFFF" w:val="clear"/>
        </w:rPr>
        <w:t>cat </w:t>
      </w:r>
      <w:r>
        <w:rPr>
          <w:rFonts w:ascii="微软雅黑" w:hAnsi="微软雅黑" w:eastAsia="微软雅黑"/>
          <w:color w:val="4D4D4D"/>
          <w:shd w:fill="FFFFFF" w:val="clear"/>
        </w:rPr>
        <w:t>文件名       查看文本文件</w:t>
      </w:r>
    </w:p>
    <w:p>
      <w:pPr>
        <w:pStyle w:val="Normal"/>
        <w:rPr>
          <w:rFonts w:ascii="微软雅黑" w:hAnsi="微软雅黑" w:eastAsia="微软雅黑"/>
          <w:color w:val="4D4D4D"/>
          <w:shd w:fill="FFFFFF" w:val="clear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781550" cy="971550"/>
            <wp:effectExtent l="0" t="0" r="0" b="0"/>
            <wp:wrapSquare wrapText="largest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宋体" w:hAnsi="宋体"/>
          <w:sz w:val="24"/>
        </w:rPr>
      </w:pPr>
      <w:r>
        <w:rPr>
          <w:rFonts w:ascii="微软雅黑" w:hAnsi="微软雅黑" w:eastAsia="微软雅黑"/>
          <w:color w:val="404040"/>
          <w:shd w:fill="FFFFFF" w:val="clear"/>
        </w:rPr>
        <w:t>⑦</w:t>
      </w:r>
      <w:r>
        <w:rPr>
          <w:rFonts w:eastAsia="微软雅黑" w:ascii="微软雅黑" w:hAnsi="微软雅黑"/>
          <w:color w:val="404040"/>
          <w:shd w:fill="FFFFFF" w:val="clear"/>
        </w:rPr>
        <w:t>cat –n </w:t>
      </w:r>
      <w:r>
        <w:rPr>
          <w:rFonts w:ascii="微软雅黑" w:hAnsi="微软雅黑" w:eastAsia="微软雅黑"/>
          <w:color w:val="4D4D4D"/>
          <w:shd w:fill="FFFFFF" w:val="clear"/>
        </w:rPr>
        <w:t>文件名    主要是</w:t>
      </w:r>
      <w:r>
        <w:rPr>
          <w:rFonts w:eastAsia="微软雅黑" w:ascii="微软雅黑" w:hAnsi="微软雅黑"/>
          <w:color w:val="4D4D4D"/>
          <w:shd w:fill="FFFFFF" w:val="clear"/>
        </w:rPr>
        <w:t>-n</w:t>
      </w:r>
      <w:r>
        <w:rPr>
          <w:rFonts w:ascii="微软雅黑" w:hAnsi="微软雅黑" w:eastAsia="微软雅黑"/>
          <w:color w:val="4D4D4D"/>
          <w:shd w:fill="FFFFFF" w:val="clear"/>
        </w:rPr>
        <w:t>可以显示行号</w:t>
      </w:r>
    </w:p>
    <w:p>
      <w:pPr>
        <w:pStyle w:val="Normal"/>
        <w:rPr>
          <w:rFonts w:ascii="宋体" w:hAnsi="宋体"/>
          <w:b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143500" cy="981075"/>
            <wp:effectExtent l="0" t="0" r="0" b="0"/>
            <wp:wrapSquare wrapText="largest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/>
      </w:pPr>
      <w:r>
        <w:rPr>
          <w:rFonts w:ascii="微软雅黑" w:hAnsi="微软雅黑" w:eastAsia="微软雅黑"/>
          <w:color w:val="404040"/>
          <w:shd w:fill="FFFFFF" w:val="clear"/>
        </w:rPr>
        <w:t>⑧</w:t>
      </w:r>
      <w:r>
        <w:rPr>
          <w:rFonts w:eastAsia="微软雅黑" w:ascii="微软雅黑" w:hAnsi="微软雅黑"/>
          <w:color w:val="404040"/>
          <w:shd w:fill="FFFFFF" w:val="clear"/>
        </w:rPr>
        <w:t>more </w:t>
      </w:r>
      <w:r>
        <w:rPr>
          <w:rFonts w:ascii="微软雅黑" w:hAnsi="微软雅黑" w:eastAsia="微软雅黑"/>
          <w:color w:val="4D4D4D"/>
          <w:shd w:fill="FFFFFF" w:val="clear"/>
        </w:rPr>
        <w:t>文件名      类似于</w:t>
      </w:r>
      <w:r>
        <w:rPr>
          <w:rFonts w:eastAsia="微软雅黑" w:ascii="微软雅黑" w:hAnsi="微软雅黑"/>
          <w:color w:val="4D4D4D"/>
          <w:shd w:fill="FFFFFF" w:val="clear"/>
        </w:rPr>
        <w:t>cat,</w:t>
      </w:r>
      <w:r>
        <w:rPr>
          <w:rFonts w:ascii="微软雅黑" w:hAnsi="微软雅黑" w:eastAsia="微软雅黑"/>
          <w:color w:val="4D4D4D"/>
          <w:shd w:fill="FFFFFF" w:val="clear"/>
        </w:rPr>
        <w:t>它适合于查看大文件，进行一页一页的查看，空格键向下查看一页</w:t>
      </w:r>
    </w:p>
    <w:p>
      <w:pPr>
        <w:pStyle w:val="Normal"/>
        <w:rPr/>
      </w:pPr>
      <w:r>
        <w:rPr>
          <w:rFonts w:ascii="微软雅黑" w:hAnsi="微软雅黑" w:eastAsia="微软雅黑"/>
          <w:color w:val="4D4D4D"/>
          <w:shd w:fill="FFFFFF" w:val="clear"/>
        </w:rPr>
        <w:t>，</w:t>
      </w:r>
      <w:r>
        <w:rPr>
          <w:rFonts w:eastAsia="微软雅黑" w:ascii="微软雅黑" w:hAnsi="微软雅黑"/>
          <w:color w:val="4D4D4D"/>
          <w:shd w:fill="FFFFFF" w:val="clear"/>
        </w:rPr>
        <w:t>enter</w:t>
      </w:r>
      <w:r>
        <w:rPr>
          <w:rFonts w:ascii="微软雅黑" w:hAnsi="微软雅黑" w:eastAsia="微软雅黑"/>
          <w:color w:val="4D4D4D"/>
          <w:shd w:fill="FFFFFF" w:val="clear"/>
        </w:rPr>
        <w:t>键向下查看一行，按</w:t>
      </w:r>
      <w:r>
        <w:rPr>
          <w:rFonts w:eastAsia="微软雅黑" w:ascii="微软雅黑" w:hAnsi="微软雅黑"/>
          <w:color w:val="4D4D4D"/>
          <w:shd w:fill="FFFFFF" w:val="clear"/>
        </w:rPr>
        <w:t>q</w:t>
      </w:r>
      <w:r>
        <w:rPr>
          <w:rFonts w:ascii="微软雅黑" w:hAnsi="微软雅黑" w:eastAsia="微软雅黑"/>
          <w:color w:val="4D4D4D"/>
          <w:shd w:fill="FFFFFF" w:val="clear"/>
        </w:rPr>
        <w:t>键退出</w:t>
      </w:r>
    </w:p>
    <w:p>
      <w:pPr>
        <w:pStyle w:val="Normal"/>
        <w:rPr>
          <w:rFonts w:ascii="微软雅黑" w:hAnsi="微软雅黑" w:eastAsia="微软雅黑"/>
          <w:color w:val="4D4D4D"/>
          <w:shd w:fill="FFFFFF" w:val="clear"/>
        </w:rPr>
      </w:pPr>
      <w:r>
        <w:rPr>
          <w:rFonts w:eastAsia="微软雅黑" w:ascii="微软雅黑" w:hAnsi="微软雅黑"/>
          <w:color w:val="4D4D4D"/>
          <w:shd w:fill="FFFFFF" w:val="clear"/>
        </w:rPr>
      </w:r>
    </w:p>
    <w:p>
      <w:pPr>
        <w:pStyle w:val="Normal"/>
        <w:rPr/>
      </w:pPr>
      <w:r>
        <w:rPr>
          <w:rFonts w:ascii="微软雅黑" w:hAnsi="微软雅黑" w:eastAsia="微软雅黑"/>
          <w:color w:val="404040"/>
          <w:shd w:fill="FFFFFF" w:val="clear"/>
        </w:rPr>
        <w:t>⑨</w:t>
      </w:r>
      <w:r>
        <w:rPr>
          <w:rFonts w:eastAsia="微软雅黑" w:ascii="微软雅黑" w:hAnsi="微软雅黑"/>
          <w:color w:val="404040"/>
          <w:shd w:fill="FFFFFF" w:val="clear"/>
        </w:rPr>
        <w:t>man  </w:t>
      </w:r>
      <w:r>
        <w:rPr>
          <w:rFonts w:eastAsia="微软雅黑" w:ascii="微软雅黑" w:hAnsi="微软雅黑"/>
          <w:color w:val="4D4D4D"/>
          <w:shd w:fill="FFFFFF" w:val="clear"/>
        </w:rPr>
        <w:t xml:space="preserve"> </w:t>
      </w:r>
      <w:r>
        <w:rPr>
          <w:rFonts w:ascii="微软雅黑" w:hAnsi="微软雅黑" w:eastAsia="微软雅黑"/>
          <w:color w:val="4D4D4D"/>
          <w:shd w:fill="FFFFFF" w:val="clear"/>
        </w:rPr>
        <w:t xml:space="preserve">命令      </w:t>
      </w:r>
      <w:r>
        <w:rPr>
          <w:rFonts w:ascii="微软雅黑" w:hAnsi="微软雅黑" w:eastAsia="微软雅黑"/>
          <w:color w:val="404040"/>
          <w:shd w:fill="FFFFFF" w:val="clear"/>
        </w:rPr>
        <w:t>寻求帮助命令，可以查看命令的使用手册等</w:t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127635</wp:posOffset>
            </wp:positionV>
            <wp:extent cx="4396105" cy="2613660"/>
            <wp:effectExtent l="0" t="0" r="0" b="0"/>
            <wp:wrapSquare wrapText="largest"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shd w:fill="FFFFFF" w:val="clear"/>
        </w:rPr>
      </w:pPr>
      <w:r>
        <w:rPr>
          <w:rFonts w:eastAsia="微软雅黑" w:ascii="微软雅黑" w:hAnsi="微软雅黑"/>
          <w:color w:val="404040"/>
          <w:shd w:fill="FFFFFF" w:val="clear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>
          <w:rFonts w:ascii="微软雅黑" w:hAnsi="微软雅黑" w:eastAsia="微软雅黑"/>
          <w:color w:val="404040"/>
          <w:highlight w:val="white"/>
        </w:rPr>
      </w:pPr>
      <w:r>
        <w:rPr>
          <w:rFonts w:eastAsia="微软雅黑" w:ascii="微软雅黑" w:hAnsi="微软雅黑"/>
          <w:color w:val="404040"/>
          <w:highlight w:val="white"/>
        </w:rPr>
      </w:r>
    </w:p>
    <w:p>
      <w:pPr>
        <w:pStyle w:val="Normal"/>
        <w:rPr/>
      </w:pPr>
      <w:r>
        <w:rPr>
          <w:rFonts w:ascii="微软雅黑" w:hAnsi="微软雅黑" w:eastAsia="微软雅黑"/>
          <w:color w:val="404040"/>
          <w:shd w:fill="FFFFFF" w:val="clear"/>
        </w:rPr>
        <w:t>⑩</w:t>
      </w:r>
      <w:r>
        <w:rPr>
          <w:rFonts w:eastAsia="微软雅黑" w:ascii="微软雅黑" w:hAnsi="微软雅黑"/>
          <w:color w:val="404040"/>
          <w:shd w:fill="FFFFFF" w:val="clear"/>
        </w:rPr>
        <w:t>rm test   </w:t>
      </w:r>
      <w:r>
        <w:rPr>
          <w:rFonts w:eastAsia="微软雅黑" w:ascii="微软雅黑" w:hAnsi="微软雅黑"/>
          <w:color w:val="4D4D4D"/>
          <w:shd w:fill="FFFFFF" w:val="clear"/>
        </w:rPr>
        <w:t xml:space="preserve">   </w:t>
      </w:r>
      <w:r>
        <w:rPr>
          <w:rFonts w:ascii="微软雅黑" w:hAnsi="微软雅黑" w:eastAsia="微软雅黑"/>
          <w:color w:val="404040"/>
          <w:shd w:fill="FFFFFF" w:val="clear"/>
        </w:rPr>
        <w:t>删除指令，删除文件</w:t>
      </w:r>
      <w:r>
        <w:rPr>
          <w:rFonts w:eastAsia="微软雅黑" w:ascii="微软雅黑" w:hAnsi="微软雅黑"/>
          <w:color w:val="404040"/>
          <w:shd w:fill="FFFFFF" w:val="clear"/>
        </w:rPr>
        <w:t>test</w:t>
      </w:r>
    </w:p>
    <w:p>
      <w:pPr>
        <w:pStyle w:val="Normal"/>
        <w:rPr/>
      </w:pPr>
      <w:r>
        <w:rPr>
          <w:rFonts w:eastAsia="微软雅黑" w:ascii="微软雅黑" w:hAnsi="微软雅黑"/>
          <w:color w:val="404040"/>
          <w:highlight w:val="white"/>
        </w:rPr>
        <w:t xml:space="preserve">rmdir  </w:t>
      </w:r>
      <w:r>
        <w:rPr>
          <w:rFonts w:ascii="微软雅黑" w:hAnsi="微软雅黑" w:eastAsia="微软雅黑"/>
          <w:color w:val="404040"/>
          <w:highlight w:val="white"/>
        </w:rPr>
        <w:t>文件夹     删除目录</w:t>
      </w:r>
    </w:p>
    <w:p>
      <w:pPr>
        <w:pStyle w:val="Normal"/>
        <w:rPr>
          <w:rFonts w:ascii="宋体" w:hAnsi="宋体"/>
          <w:b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47625</wp:posOffset>
            </wp:positionV>
            <wp:extent cx="4314825" cy="771525"/>
            <wp:effectExtent l="0" t="0" r="0" b="0"/>
            <wp:wrapSquare wrapText="largest"/>
            <wp:docPr id="7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/>
          <w:b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</w:r>
    </w:p>
    <w:p>
      <w:pPr>
        <w:pStyle w:val="Normal"/>
        <w:rPr>
          <w:rFonts w:ascii="宋体" w:hAnsi="宋体"/>
          <w:b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</w:r>
    </w:p>
    <w:p>
      <w:pPr>
        <w:pStyle w:val="Normal"/>
        <w:rPr>
          <w:rFonts w:ascii="宋体" w:hAnsi="宋体"/>
          <w:b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2. </w:t>
      </w:r>
      <w:r>
        <w:rPr>
          <w:b/>
          <w:sz w:val="24"/>
        </w:rPr>
        <w:t>编辑一个</w:t>
      </w:r>
      <w:r>
        <w:rPr>
          <w:b/>
          <w:sz w:val="24"/>
        </w:rPr>
        <w:t>C</w:t>
      </w:r>
      <w:r>
        <w:rPr>
          <w:b/>
          <w:sz w:val="24"/>
        </w:rPr>
        <w:t>语言程序，编译运行之。</w:t>
      </w:r>
    </w:p>
    <w:p>
      <w:pPr>
        <w:pStyle w:val="Normal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编辑一个简单的</w:t>
      </w:r>
      <w:r>
        <w:rPr>
          <w:sz w:val="24"/>
        </w:rPr>
        <w:t>C</w:t>
      </w:r>
      <w:r>
        <w:rPr>
          <w:sz w:val="24"/>
        </w:rPr>
        <w:t>语言程序</w:t>
      </w:r>
      <w:r>
        <w:rPr>
          <w:sz w:val="24"/>
        </w:rPr>
        <w:t>hello.c</w:t>
      </w:r>
    </w:p>
    <w:p>
      <w:pPr>
        <w:pStyle w:val="Normal"/>
        <w:rPr/>
      </w:pPr>
      <w:r>
        <w:rPr>
          <w:sz w:val="24"/>
        </w:rPr>
        <w:t>#include&lt;stdio.h&gt;</w:t>
      </w:r>
    </w:p>
    <w:p>
      <w:pPr>
        <w:pStyle w:val="Normal"/>
        <w:rPr/>
      </w:pPr>
      <w:r>
        <w:rPr>
          <w:sz w:val="24"/>
        </w:rPr>
        <w:t>int main(){</w:t>
      </w:r>
    </w:p>
    <w:p>
      <w:pPr>
        <w:pStyle w:val="Normal"/>
        <w:rPr/>
      </w:pPr>
      <w:r>
        <w:rPr>
          <w:sz w:val="24"/>
        </w:rPr>
        <w:t>printf("hello,B18031801</w:t>
      </w:r>
      <w:r>
        <w:rPr>
          <w:sz w:val="24"/>
        </w:rPr>
        <w:t>刘炎</w:t>
      </w:r>
      <w:r>
        <w:rPr>
          <w:sz w:val="24"/>
        </w:rPr>
        <w:t>");</w:t>
      </w:r>
    </w:p>
    <w:p>
      <w:pPr>
        <w:pStyle w:val="Normal"/>
        <w:rPr/>
      </w:pPr>
      <w:r>
        <w:rPr>
          <w:sz w:val="24"/>
        </w:rPr>
        <w:t>return 0;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）编译运行该程序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628650"/>
            <wp:effectExtent l="0" t="0" r="0" b="0"/>
            <wp:wrapSquare wrapText="largest"/>
            <wp:docPr id="8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</w:rPr>
        <w:t xml:space="preserve">gcc hello.c </w:t>
      </w:r>
      <w:r>
        <w:rPr>
          <w:sz w:val="24"/>
        </w:rPr>
        <w:t>是编译</w:t>
      </w:r>
      <w:r>
        <w:rPr>
          <w:sz w:val="24"/>
        </w:rPr>
        <w:t>hello.c</w:t>
      </w:r>
      <w:r>
        <w:rPr>
          <w:sz w:val="24"/>
        </w:rPr>
        <w:t>这个源程序，并输出可执行程序</w:t>
      </w:r>
      <w:r>
        <w:rPr>
          <w:sz w:val="24"/>
        </w:rPr>
        <w:t>hello.out</w:t>
      </w:r>
    </w:p>
    <w:p>
      <w:pPr>
        <w:pStyle w:val="Normal"/>
        <w:rPr/>
      </w:pPr>
      <w:r>
        <w:rPr>
          <w:sz w:val="24"/>
        </w:rPr>
        <w:t>gcc hello.c  -o test</w:t>
      </w:r>
      <w:r>
        <w:rPr>
          <w:sz w:val="24"/>
        </w:rPr>
        <w:t>是编译</w:t>
      </w:r>
      <w:r>
        <w:rPr>
          <w:sz w:val="24"/>
        </w:rPr>
        <w:t>hello.c</w:t>
      </w:r>
      <w:r>
        <w:rPr>
          <w:sz w:val="24"/>
        </w:rPr>
        <w:t>这个源程序，并输出名为可执行程序</w:t>
      </w:r>
      <w:r>
        <w:rPr>
          <w:sz w:val="24"/>
        </w:rPr>
        <w:t>test</w:t>
      </w:r>
    </w:p>
    <w:p>
      <w:pPr>
        <w:pStyle w:val="Normal"/>
        <w:rPr/>
      </w:pPr>
      <w:r>
        <w:rPr>
          <w:sz w:val="24"/>
        </w:rPr>
        <w:t>./test</w:t>
      </w:r>
      <w:r>
        <w:rPr>
          <w:sz w:val="24"/>
        </w:rPr>
        <w:t>是运行当前路径下的可执行程序</w:t>
      </w:r>
      <w:r>
        <w:rPr>
          <w:sz w:val="24"/>
        </w:rPr>
        <w:t>test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3. </w:t>
      </w:r>
      <w:r>
        <w:rPr>
          <w:b/>
          <w:sz w:val="24"/>
        </w:rPr>
        <w:t>编写并运行创建新进程的程序，执行并观察其执行结果。</w:t>
      </w:r>
    </w:p>
    <w:p>
      <w:pPr>
        <w:pStyle w:val="Normal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int main()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ab/>
        <w:t>int pid;</w:t>
      </w:r>
    </w:p>
    <w:p>
      <w:pPr>
        <w:pStyle w:val="Normal"/>
        <w:rPr>
          <w:sz w:val="24"/>
        </w:rPr>
      </w:pPr>
      <w:r>
        <w:rPr>
          <w:sz w:val="24"/>
        </w:rPr>
        <w:tab/>
        <w:t>int i;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pid = fork();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if (pid == 0)</w:t>
      </w:r>
    </w:p>
    <w:p>
      <w:pPr>
        <w:pStyle w:val="Normal"/>
        <w:rPr>
          <w:sz w:val="24"/>
        </w:rPr>
      </w:pPr>
      <w:r>
        <w:rPr>
          <w:sz w:val="24"/>
        </w:rPr>
        <w:tab/>
        <w:t>{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for (i = 0; i &lt; 5; ++i)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{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>printf("child %d , parentid %d\n", getpid(), getppid());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>sleep(2);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}</w:t>
      </w:r>
    </w:p>
    <w:p>
      <w:pPr>
        <w:pStyle w:val="Normal"/>
        <w:rPr>
          <w:sz w:val="24"/>
        </w:rPr>
      </w:pPr>
      <w:r>
        <w:rPr>
          <w:sz w:val="24"/>
        </w:rPr>
        <w:tab/>
        <w:t>}</w:t>
      </w:r>
    </w:p>
    <w:p>
      <w:pPr>
        <w:pStyle w:val="Normal"/>
        <w:rPr>
          <w:sz w:val="24"/>
        </w:rPr>
      </w:pPr>
      <w:bookmarkStart w:id="0" w:name="_GoBack"/>
      <w:bookmarkEnd w:id="0"/>
      <w:r>
        <w:rPr>
          <w:sz w:val="24"/>
        </w:rPr>
        <w:tab/>
        <w:t>else</w:t>
      </w:r>
    </w:p>
    <w:p>
      <w:pPr>
        <w:pStyle w:val="Normal"/>
        <w:rPr>
          <w:sz w:val="24"/>
        </w:rPr>
      </w:pPr>
      <w:r>
        <w:rPr>
          <w:sz w:val="24"/>
        </w:rPr>
        <w:tab/>
        <w:t>{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for (i = 0; i &lt; 5; ++i)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{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>printf("parent %d , parentid %d\n", getpid(),getppid());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>sleep(2);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}</w:t>
      </w:r>
    </w:p>
    <w:p>
      <w:pPr>
        <w:pStyle w:val="Normal"/>
        <w:rPr>
          <w:sz w:val="24"/>
        </w:rPr>
      </w:pPr>
      <w:r>
        <w:rPr>
          <w:sz w:val="24"/>
        </w:rPr>
        <w:tab/>
        <w:t>}</w:t>
      </w:r>
    </w:p>
    <w:p>
      <w:pPr>
        <w:pStyle w:val="Normal"/>
        <w:rPr>
          <w:sz w:val="24"/>
        </w:rPr>
      </w:pPr>
      <w:r>
        <w:rPr>
          <w:sz w:val="24"/>
        </w:rPr>
        <w:tab/>
        <w:t>wait(0);</w:t>
      </w:r>
    </w:p>
    <w:p>
      <w:pPr>
        <w:pStyle w:val="Normal"/>
        <w:rPr/>
      </w:pPr>
      <w:r>
        <w:rPr>
          <w:sz w:val="24"/>
        </w:rPr>
        <w:tab/>
        <w:t>return 0;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过程：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①</w:t>
      </w:r>
      <w:r>
        <w:rPr>
          <w:b w:val="false"/>
          <w:bCs w:val="false"/>
          <w:sz w:val="24"/>
        </w:rPr>
        <w:t>先用</w:t>
      </w:r>
      <w:r>
        <w:rPr>
          <w:b w:val="false"/>
          <w:bCs w:val="false"/>
          <w:sz w:val="24"/>
        </w:rPr>
        <w:t xml:space="preserve">mv </w:t>
      </w:r>
      <w:r>
        <w:rPr>
          <w:b w:val="false"/>
          <w:bCs w:val="false"/>
          <w:sz w:val="24"/>
        </w:rPr>
        <w:t>进行重命名。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322580"/>
            <wp:effectExtent l="0" t="0" r="0" b="0"/>
            <wp:wrapSquare wrapText="largest"/>
            <wp:docPr id="9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sz w:val="24"/>
        </w:rPr>
        <w:t>②</w:t>
      </w:r>
      <w:r>
        <w:rPr>
          <w:sz w:val="24"/>
        </w:rPr>
        <w:t>gcc cre_process.c</w:t>
      </w:r>
      <w:r>
        <w:rPr>
          <w:sz w:val="24"/>
        </w:rPr>
        <w:t xml:space="preserve">编译  </w:t>
      </w:r>
      <w:r>
        <w:rPr>
          <w:sz w:val="24"/>
        </w:rPr>
        <w:t>(</w:t>
        <w:tab/>
      </w:r>
      <w:r>
        <w:rPr>
          <w:sz w:val="24"/>
        </w:rPr>
        <w:t>可以用</w:t>
      </w:r>
      <w:r>
        <w:rPr>
          <w:sz w:val="24"/>
        </w:rPr>
        <w:t>tab</w:t>
      </w:r>
      <w:r>
        <w:rPr>
          <w:sz w:val="24"/>
        </w:rPr>
        <w:t>进行补全</w:t>
      </w:r>
      <w:r>
        <w:rPr>
          <w:sz w:val="24"/>
        </w:rPr>
        <w:t>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③</w:t>
      </w:r>
      <w:r>
        <w:rPr>
          <w:b w:val="false"/>
          <w:bCs w:val="false"/>
          <w:sz w:val="24"/>
        </w:rPr>
        <w:t>可以</w:t>
      </w:r>
      <w:r>
        <w:rPr>
          <w:b w:val="false"/>
          <w:bCs w:val="false"/>
          <w:sz w:val="24"/>
        </w:rPr>
        <w:t>vim cre_process.c</w:t>
      </w:r>
      <w:r>
        <w:rPr>
          <w:b w:val="false"/>
          <w:bCs w:val="false"/>
          <w:sz w:val="24"/>
        </w:rPr>
        <w:t>进入进行编辑。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结果</w:t>
      </w:r>
      <w:r>
        <w:rPr>
          <w:b w:val="false"/>
          <w:bCs w:val="false"/>
          <w:sz w:val="24"/>
        </w:rPr>
        <w:t>: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258445</wp:posOffset>
            </wp:positionH>
            <wp:positionV relativeFrom="paragraph">
              <wp:posOffset>50165</wp:posOffset>
            </wp:positionV>
            <wp:extent cx="5343525" cy="2162175"/>
            <wp:effectExtent l="0" t="0" r="0" b="0"/>
            <wp:wrapSquare wrapText="largest"/>
            <wp:docPr id="10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817245</wp:posOffset>
                </wp:positionH>
                <wp:positionV relativeFrom="paragraph">
                  <wp:posOffset>147955</wp:posOffset>
                </wp:positionV>
                <wp:extent cx="391795" cy="210820"/>
                <wp:effectExtent l="0" t="0" r="0" b="0"/>
                <wp:wrapNone/>
                <wp:docPr id="1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20" cy="21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6166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64.35pt;margin-top:11.65pt;width:30.75pt;height:16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6166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1304290</wp:posOffset>
                </wp:positionH>
                <wp:positionV relativeFrom="paragraph">
                  <wp:posOffset>-155575</wp:posOffset>
                </wp:positionV>
                <wp:extent cx="1270" cy="403860"/>
                <wp:effectExtent l="0" t="0" r="0" b="0"/>
                <wp:wrapNone/>
                <wp:docPr id="13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9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85pt,3.55pt" to="86.85pt,21.55pt" ID="形状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826770</wp:posOffset>
                </wp:positionH>
                <wp:positionV relativeFrom="paragraph">
                  <wp:posOffset>1270</wp:posOffset>
                </wp:positionV>
                <wp:extent cx="420370" cy="239395"/>
                <wp:effectExtent l="0" t="0" r="0" b="0"/>
                <wp:wrapNone/>
                <wp:docPr id="14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38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6167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fillcolor="#729fcf" stroked="t" style="position:absolute;margin-left:65.1pt;margin-top:0.1pt;width:33pt;height:18.7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6167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 xml:space="preserve">4. </w:t>
      </w:r>
      <w:r>
        <w:rPr>
          <w:b/>
          <w:sz w:val="24"/>
        </w:rPr>
        <w:t>进程的同步出问题孤儿进程和僵尸进程。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问题：父进程比子进程先行结束，子进程成了孤儿进程。子进程先结束，但是父进程并没有释放子进程的</w:t>
      </w:r>
      <w:r>
        <w:rPr>
          <w:b/>
          <w:sz w:val="24"/>
        </w:rPr>
        <w:t>PCB</w:t>
      </w:r>
      <w:r>
        <w:rPr>
          <w:b/>
          <w:sz w:val="24"/>
        </w:rPr>
        <w:t>，从而导致子进程成为了僵尸进程。</w:t>
      </w:r>
    </w:p>
    <w:p>
      <w:pPr>
        <w:pStyle w:val="Normal"/>
        <w:rPr>
          <w:sz w:val="24"/>
        </w:rPr>
      </w:pPr>
      <w:r>
        <w:rPr>
          <w:sz w:val="24"/>
        </w:rPr>
        <w:t>#include&lt;stdio.h&gt;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rPr>
          <w:sz w:val="24"/>
        </w:rPr>
      </w:pPr>
      <w:r>
        <w:rPr>
          <w:sz w:val="24"/>
        </w:rPr>
        <w:tab/>
        <w:t>fork();</w:t>
      </w:r>
    </w:p>
    <w:p>
      <w:pPr>
        <w:pStyle w:val="Normal"/>
        <w:rPr>
          <w:sz w:val="24"/>
        </w:rPr>
      </w:pPr>
      <w:r>
        <w:rPr>
          <w:sz w:val="24"/>
        </w:rPr>
        <w:tab/>
        <w:t>fork();</w:t>
      </w:r>
    </w:p>
    <w:p>
      <w:pPr>
        <w:pStyle w:val="Normal"/>
        <w:rPr>
          <w:sz w:val="24"/>
        </w:rPr>
      </w:pPr>
      <w:r>
        <w:rPr>
          <w:sz w:val="24"/>
        </w:rPr>
        <w:tab/>
        <w:t>printf(“pid = %d, ppid = %d \n”, getpid(), getppid());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/>
      </w:pPr>
      <w:r>
        <w:rPr>
          <w:sz w:val="24"/>
        </w:rPr>
        <w:t>结果：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904875"/>
            <wp:effectExtent l="0" t="0" r="0" b="0"/>
            <wp:wrapSquare wrapText="largest"/>
            <wp:docPr id="16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512445</wp:posOffset>
                </wp:positionH>
                <wp:positionV relativeFrom="paragraph">
                  <wp:posOffset>86995</wp:posOffset>
                </wp:positionV>
                <wp:extent cx="601345" cy="258445"/>
                <wp:effectExtent l="0" t="0" r="0" b="0"/>
                <wp:wrapNone/>
                <wp:docPr id="17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257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7258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fillcolor="#729fcf" stroked="t" style="position:absolute;margin-left:40.35pt;margin-top:6.85pt;width:47.25pt;height:20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7258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882650</wp:posOffset>
                </wp:positionH>
                <wp:positionV relativeFrom="paragraph">
                  <wp:posOffset>-142240</wp:posOffset>
                </wp:positionV>
                <wp:extent cx="10160" cy="321310"/>
                <wp:effectExtent l="0" t="0" r="0" b="0"/>
                <wp:wrapNone/>
                <wp:docPr id="19" name="形状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25pt,0.6pt" to="57.25pt,23.85pt" ID="形状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1320800</wp:posOffset>
                </wp:positionH>
                <wp:positionV relativeFrom="paragraph">
                  <wp:posOffset>-142240</wp:posOffset>
                </wp:positionV>
                <wp:extent cx="10160" cy="321310"/>
                <wp:effectExtent l="0" t="0" r="0" b="0"/>
                <wp:wrapNone/>
                <wp:docPr id="20" name="形状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75pt,0.6pt" to="91.75pt,23.85pt" ID="形状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245745</wp:posOffset>
                </wp:positionH>
                <wp:positionV relativeFrom="paragraph">
                  <wp:posOffset>45085</wp:posOffset>
                </wp:positionV>
                <wp:extent cx="410845" cy="248920"/>
                <wp:effectExtent l="0" t="0" r="0" b="0"/>
                <wp:wrapNone/>
                <wp:docPr id="21" name="形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248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7260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5" fillcolor="#729fcf" stroked="t" style="position:absolute;margin-left:19.35pt;margin-top:3.55pt;width:32.25pt;height:19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7260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969645</wp:posOffset>
                </wp:positionH>
                <wp:positionV relativeFrom="paragraph">
                  <wp:posOffset>45085</wp:posOffset>
                </wp:positionV>
                <wp:extent cx="410845" cy="248920"/>
                <wp:effectExtent l="0" t="0" r="0" b="0"/>
                <wp:wrapNone/>
                <wp:docPr id="23" name="形状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248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7259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6" fillcolor="#729fcf" stroked="t" style="position:absolute;margin-left:76.35pt;margin-top:3.55pt;width:32.25pt;height:19.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7259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1249045</wp:posOffset>
                </wp:positionH>
                <wp:positionV relativeFrom="paragraph">
                  <wp:posOffset>-12065</wp:posOffset>
                </wp:positionV>
                <wp:extent cx="19685" cy="147955"/>
                <wp:effectExtent l="0" t="0" r="0" b="0"/>
                <wp:wrapNone/>
                <wp:docPr id="25" name="形状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4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25pt,3.3pt" to="94.75pt,14.55pt" ID="形状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960120</wp:posOffset>
                </wp:positionH>
                <wp:positionV relativeFrom="paragraph">
                  <wp:posOffset>39370</wp:posOffset>
                </wp:positionV>
                <wp:extent cx="429895" cy="239395"/>
                <wp:effectExtent l="0" t="0" r="0" b="0"/>
                <wp:wrapNone/>
                <wp:docPr id="26" name="形状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238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Cs w:val="20"/>
                              </w:rPr>
                              <w:t>7261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9" fillcolor="#729fcf" stroked="t" style="position:absolute;margin-left:75.6pt;margin-top:3.1pt;width:33.75pt;height:18.7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jc w:val="left"/>
                        <w:rPr/>
                      </w:pPr>
                      <w:r>
                        <w:rPr>
                          <w:color w:val="00000A"/>
                          <w:szCs w:val="20"/>
                        </w:rPr>
                        <w:t>7261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解决：有多少个</w:t>
      </w:r>
      <w:r>
        <w:rPr>
          <w:b/>
          <w:sz w:val="24"/>
        </w:rPr>
        <w:t>fork</w:t>
      </w:r>
      <w:r>
        <w:rPr>
          <w:b/>
          <w:sz w:val="24"/>
        </w:rPr>
        <w:t>，就要写多少个</w:t>
      </w:r>
      <w:r>
        <w:rPr>
          <w:b/>
          <w:sz w:val="24"/>
        </w:rPr>
        <w:t>wait</w:t>
      </w:r>
      <w:r>
        <w:rPr>
          <w:b/>
          <w:sz w:val="24"/>
        </w:rPr>
        <w:t>与之对应。</w:t>
      </w:r>
    </w:p>
    <w:p>
      <w:pPr>
        <w:pStyle w:val="Normal"/>
        <w:rPr>
          <w:sz w:val="24"/>
        </w:rPr>
      </w:pPr>
      <w:r>
        <w:rPr>
          <w:sz w:val="24"/>
        </w:rPr>
        <w:t>#include&lt;stdio.h&gt;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420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rPr>
          <w:sz w:val="24"/>
        </w:rPr>
      </w:pPr>
      <w:r>
        <w:rPr>
          <w:sz w:val="24"/>
        </w:rPr>
        <w:tab/>
        <w:t>fork();</w:t>
      </w:r>
    </w:p>
    <w:p>
      <w:pPr>
        <w:pStyle w:val="Normal"/>
        <w:rPr>
          <w:sz w:val="24"/>
        </w:rPr>
      </w:pPr>
      <w:r>
        <w:rPr>
          <w:sz w:val="24"/>
        </w:rPr>
        <w:tab/>
        <w:t>fork();</w:t>
      </w:r>
    </w:p>
    <w:p>
      <w:pPr>
        <w:pStyle w:val="Normal"/>
        <w:rPr>
          <w:sz w:val="24"/>
        </w:rPr>
      </w:pPr>
      <w:r>
        <w:rPr>
          <w:sz w:val="24"/>
        </w:rPr>
        <w:tab/>
        <w:t>printf(“pid = %d, ppid = %d \n”, getpid(), getppid());</w:t>
      </w:r>
    </w:p>
    <w:p>
      <w:pPr>
        <w:pStyle w:val="Normal"/>
        <w:ind w:firstLine="420"/>
        <w:rPr>
          <w:sz w:val="24"/>
        </w:rPr>
      </w:pPr>
      <w:r>
        <w:rPr>
          <w:sz w:val="24"/>
        </w:rPr>
        <w:t>wait(0);</w:t>
      </w:r>
    </w:p>
    <w:p>
      <w:pPr>
        <w:pStyle w:val="Normal"/>
        <w:rPr>
          <w:sz w:val="24"/>
        </w:rPr>
      </w:pPr>
      <w:r>
        <w:rPr>
          <w:sz w:val="24"/>
        </w:rPr>
        <w:tab/>
        <w:t>wait(0);</w:t>
      </w:r>
    </w:p>
    <w:p>
      <w:pPr>
        <w:pStyle w:val="Normal"/>
        <w:rPr>
          <w:sz w:val="24"/>
        </w:rPr>
      </w:pPr>
      <w:r>
        <w:rPr>
          <w:sz w:val="24"/>
        </w:rPr>
        <w:tab/>
        <w:t>return 0;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僵尸进程</w:t>
      </w:r>
    </w:p>
    <w:p>
      <w:pPr>
        <w:pStyle w:val="Normal"/>
        <w:rPr>
          <w:sz w:val="24"/>
        </w:rPr>
      </w:pPr>
      <w:r>
        <w:rPr>
          <w:b/>
          <w:bCs/>
        </w:rPr>
      </w:r>
    </w:p>
    <w:p>
      <w:pPr>
        <w:pStyle w:val="Normal"/>
        <w:rPr/>
      </w:pPr>
      <w:r>
        <w:rPr>
          <w:sz w:val="24"/>
        </w:rPr>
        <w:t>#include &lt;stdio.h&gt;</w:t>
      </w:r>
    </w:p>
    <w:p>
      <w:pPr>
        <w:pStyle w:val="Normal"/>
        <w:rPr/>
      </w:pPr>
      <w:r>
        <w:rPr>
          <w:sz w:val="24"/>
        </w:rPr>
        <w:t>int main()</w:t>
      </w:r>
    </w:p>
    <w:p>
      <w:pPr>
        <w:pStyle w:val="Normal"/>
        <w:rPr/>
      </w:pPr>
      <w:r>
        <w:rPr>
          <w:sz w:val="24"/>
        </w:rPr>
        <w:t>{</w:t>
      </w:r>
    </w:p>
    <w:p>
      <w:pPr>
        <w:pStyle w:val="Normal"/>
        <w:rPr/>
      </w:pPr>
      <w:r>
        <w:rPr>
          <w:sz w:val="24"/>
        </w:rPr>
        <w:t>int pid;</w:t>
      </w:r>
    </w:p>
    <w:p>
      <w:pPr>
        <w:pStyle w:val="Normal"/>
        <w:rPr/>
      </w:pPr>
      <w:r>
        <w:rPr>
          <w:sz w:val="24"/>
        </w:rPr>
        <w:t>pid = fork();</w:t>
      </w:r>
    </w:p>
    <w:p>
      <w:pPr>
        <w:pStyle w:val="Normal"/>
        <w:rPr/>
      </w:pPr>
      <w:r>
        <w:rPr>
          <w:sz w:val="24"/>
        </w:rPr>
        <w:t>if (pid &gt; 0)</w:t>
      </w:r>
    </w:p>
    <w:p>
      <w:pPr>
        <w:pStyle w:val="Normal"/>
        <w:rPr/>
      </w:pPr>
      <w:r>
        <w:rPr>
          <w:sz w:val="24"/>
        </w:rPr>
        <w:t>{</w:t>
      </w:r>
    </w:p>
    <w:p>
      <w:pPr>
        <w:pStyle w:val="Normal"/>
        <w:rPr/>
      </w:pPr>
      <w:r>
        <w:rPr>
          <w:sz w:val="24"/>
        </w:rPr>
        <w:t>while(1)</w:t>
      </w:r>
    </w:p>
    <w:p>
      <w:pPr>
        <w:pStyle w:val="Normal"/>
        <w:rPr/>
      </w:pPr>
      <w:r>
        <w:rPr>
          <w:sz w:val="24"/>
        </w:rPr>
        <w:t>{</w:t>
      </w:r>
    </w:p>
    <w:p>
      <w:pPr>
        <w:pStyle w:val="Normal"/>
        <w:rPr/>
      </w:pPr>
      <w:r>
        <w:rPr>
          <w:sz w:val="24"/>
        </w:rPr>
        <w:t>//nothing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/>
      </w:pPr>
      <w:r>
        <w:rPr>
          <w:sz w:val="24"/>
        </w:rPr>
        <w:t>else</w:t>
      </w:r>
    </w:p>
    <w:p>
      <w:pPr>
        <w:pStyle w:val="Normal"/>
        <w:rPr/>
      </w:pPr>
      <w:r>
        <w:rPr>
          <w:sz w:val="24"/>
        </w:rPr>
        <w:t>{</w:t>
      </w:r>
    </w:p>
    <w:p>
      <w:pPr>
        <w:pStyle w:val="Normal"/>
        <w:rPr/>
      </w:pPr>
      <w:r>
        <w:rPr>
          <w:sz w:val="24"/>
        </w:rPr>
        <w:t>printf("child pid = %d, ppid = %d\n", getpid(), getppid());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/>
      </w:pPr>
      <w:r>
        <w:rPr>
          <w:sz w:val="24"/>
        </w:rPr>
        <w:t>return 0;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结果：</w:t>
      </w:r>
    </w:p>
    <w:p>
      <w:pPr>
        <w:pStyle w:val="Normal"/>
        <w:rPr/>
      </w:pPr>
      <w:r>
        <w:rPr>
          <w:sz w:val="24"/>
        </w:rPr>
        <w:t xml:space="preserve">ps -al|grep daemon </w:t>
      </w:r>
      <w:r>
        <w:rPr>
          <w:sz w:val="24"/>
        </w:rPr>
        <w:t>指令为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6890" cy="1977390"/>
            <wp:effectExtent l="0" t="0" r="0" b="0"/>
            <wp:wrapSquare wrapText="largest"/>
            <wp:docPr id="28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</w:rPr>
        <w:t>分析：</w:t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1688" w:right="1404" w:header="941" w:top="1530" w:footer="1082" w:bottom="1530" w:gutter="0"/>
          <w:pgBorders w:display="allPages" w:offsetFrom="text"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>
          <w:sz w:val="24"/>
        </w:rPr>
        <w:t>父进程死循环，子进程已经结束等待父进程进行释放</w:t>
      </w:r>
      <w:r>
        <w:rPr>
          <w:sz w:val="24"/>
        </w:rPr>
        <w:t>PCB</w:t>
      </w:r>
      <w:r>
        <w:rPr>
          <w:sz w:val="24"/>
        </w:rPr>
        <w:t>，成为僵尸进程。</w:t>
      </w:r>
    </w:p>
    <w:tbl>
      <w:tblPr>
        <w:tblpPr w:bottomFromText="0" w:horzAnchor="margin" w:leftFromText="180" w:rightFromText="180" w:tblpX="0" w:tblpY="1666" w:topFromText="0" w:vertAnchor="page"/>
        <w:tblW w:w="9361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86"/>
        <w:gridCol w:w="1654"/>
        <w:gridCol w:w="1300"/>
        <w:gridCol w:w="1548"/>
        <w:gridCol w:w="1080"/>
        <w:gridCol w:w="2592"/>
      </w:tblGrid>
      <w:tr>
        <w:trPr>
          <w:trHeight w:val="9172" w:hRule="atLeast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hAnsi="楷体_GB2312" w:eastAsia="楷体_GB2312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hAnsi="楷体_GB2312" w:eastAsia="楷体_GB2312"/>
                <w:color w:val="000000"/>
                <w:sz w:val="24"/>
              </w:rPr>
              <w:t>、</w:t>
            </w:r>
            <w:r>
              <w:rPr>
                <w:rFonts w:ascii="楷体_GB2312" w:hAnsi="楷体_GB2312" w:eastAsia="楷体_GB2312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hAnsi="楷体_GB2312" w:eastAsia="楷体_GB2312"/>
                <w:color w:val="000000"/>
                <w:sz w:val="24"/>
              </w:rPr>
              <w:t>意见与</w:t>
            </w:r>
            <w:r>
              <w:rPr>
                <w:rFonts w:ascii="楷体_GB2312" w:hAnsi="楷体_GB2312" w:eastAsia="楷体_GB2312"/>
                <w:color w:val="000000"/>
                <w:sz w:val="24"/>
                <w:szCs w:val="51"/>
              </w:rPr>
              <w:t>建议等）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这是操作系统</w:t>
            </w:r>
            <w:r>
              <w:rPr>
                <w:color w:val="000000"/>
                <w:sz w:val="24"/>
              </w:rPr>
              <w:t>B</w:t>
            </w:r>
            <w:r>
              <w:rPr>
                <w:color w:val="000000"/>
                <w:sz w:val="24"/>
              </w:rPr>
              <w:t>的第一个实验，通过实验熟悉了虚拟机软件</w:t>
            </w:r>
            <w:r>
              <w:rPr>
                <w:color w:val="000000"/>
                <w:sz w:val="24"/>
              </w:rPr>
              <w:t>VMWare</w:t>
            </w:r>
            <w:r>
              <w:rPr>
                <w:color w:val="000000"/>
                <w:sz w:val="24"/>
              </w:rPr>
              <w:t>的基本操作，并在虚拟机软件中熟悉了</w:t>
            </w:r>
            <w:r>
              <w:rPr>
                <w:color w:val="000000"/>
                <w:sz w:val="24"/>
              </w:rPr>
              <w:t>Ubuntu</w:t>
            </w:r>
            <w:r>
              <w:rPr>
                <w:color w:val="000000"/>
                <w:sz w:val="24"/>
              </w:rPr>
              <w:t>的基本环境。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1. </w:t>
            </w:r>
            <w:r>
              <w:rPr>
                <w:color w:val="000000"/>
                <w:sz w:val="24"/>
              </w:rPr>
              <w:t>学会使用</w:t>
            </w:r>
            <w:r>
              <w:rPr>
                <w:color w:val="000000"/>
                <w:sz w:val="24"/>
              </w:rPr>
              <w:t>Ubuntu</w:t>
            </w:r>
            <w:r>
              <w:rPr>
                <w:color w:val="000000"/>
                <w:sz w:val="24"/>
              </w:rPr>
              <w:t>中的终端和文本编辑器两个软件。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2. </w:t>
            </w:r>
            <w:r>
              <w:rPr>
                <w:color w:val="000000"/>
                <w:sz w:val="24"/>
              </w:rPr>
              <w:t>学会了多个</w:t>
            </w:r>
            <w:r>
              <w:rPr>
                <w:color w:val="000000"/>
                <w:sz w:val="24"/>
              </w:rPr>
              <w:t>Linux</w:t>
            </w:r>
            <w:r>
              <w:rPr>
                <w:color w:val="000000"/>
                <w:sz w:val="24"/>
              </w:rPr>
              <w:t>命令，如：</w:t>
            </w:r>
            <w:r>
              <w:rPr>
                <w:color w:val="000000"/>
                <w:sz w:val="24"/>
              </w:rPr>
              <w:t>pwd, ls, cd, mkdir, ps, cp, mv</w:t>
            </w:r>
            <w:r>
              <w:rPr>
                <w:color w:val="000000"/>
                <w:sz w:val="24"/>
              </w:rPr>
              <w:t>等等。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3. </w:t>
            </w:r>
            <w:r>
              <w:rPr>
                <w:color w:val="000000"/>
                <w:sz w:val="24"/>
              </w:rPr>
              <w:t>学会了</w:t>
            </w:r>
            <w:r>
              <w:rPr>
                <w:color w:val="000000"/>
                <w:sz w:val="24"/>
              </w:rPr>
              <w:t>gcc</w:t>
            </w:r>
            <w:r>
              <w:rPr>
                <w:color w:val="000000"/>
                <w:sz w:val="24"/>
              </w:rPr>
              <w:t>编译</w:t>
            </w:r>
            <w:r>
              <w:rPr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语言程序。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>
              <w:rPr>
                <w:color w:val="000000"/>
                <w:sz w:val="24"/>
              </w:rPr>
              <w:t>、了解了几个个系统调用函数。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fork()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创建一个子进程。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getpid()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返回进程的进程号。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getppid()</w:t>
            </w:r>
            <w:r>
              <w:rPr>
                <w:color w:val="000000"/>
                <w:sz w:val="24"/>
              </w:rPr>
              <w:t xml:space="preserve">， 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获得本进程的父进程号。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wait()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同步该进程的子进程，某个子进程运行结束后，该进程才会继续运行。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如果该进程没有子进程，忽略该语句。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如果该进程创建几个子进程，就应该有几个</w:t>
            </w:r>
            <w:r>
              <w:rPr>
                <w:color w:val="000000"/>
                <w:sz w:val="24"/>
              </w:rPr>
              <w:t>wait</w:t>
            </w:r>
            <w:r>
              <w:rPr>
                <w:color w:val="000000"/>
                <w:sz w:val="24"/>
              </w:rPr>
              <w:t>语句。</w:t>
            </w:r>
            <w:r>
              <w:rPr>
                <w:color w:val="000000"/>
                <w:sz w:val="24"/>
              </w:rPr>
              <w:t>(</w:t>
            </w:r>
            <w:r>
              <w:rPr>
                <w:color w:val="000000"/>
                <w:sz w:val="24"/>
              </w:rPr>
              <w:t>多点没有影响</w:t>
            </w:r>
            <w:r>
              <w:rPr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  <w:t>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sleep()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进程暂停一段时间。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ind w:firstLine="48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sz w:val="24"/>
              </w:rPr>
              <w:t>问题及其解决：</w:t>
            </w:r>
          </w:p>
          <w:p>
            <w:pPr>
              <w:pStyle w:val="Normal"/>
              <w:ind w:firstLine="48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sz w:val="24"/>
              </w:rPr>
              <w:t>1</w:t>
            </w:r>
            <w:r>
              <w:rPr>
                <w:b/>
                <w:bCs/>
                <w:color w:val="000000"/>
                <w:sz w:val="24"/>
              </w:rPr>
              <w:t>、</w:t>
            </w:r>
            <w:r>
              <w:rPr>
                <w:b w:val="false"/>
                <w:bCs w:val="false"/>
                <w:color w:val="000000"/>
                <w:sz w:val="24"/>
              </w:rPr>
              <w:t>编译报错</w:t>
            </w:r>
          </w:p>
          <w:p>
            <w:pPr>
              <w:pStyle w:val="Normal"/>
              <w:ind w:hanging="0"/>
              <w:rPr>
                <w:rFonts w:eastAsia="Georgia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5450" cy="1152525"/>
                  <wp:effectExtent l="0" t="0" r="0" b="0"/>
                  <wp:wrapSquare wrapText="largest"/>
                  <wp:docPr id="29" name="图像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像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ind w:hanging="0"/>
              <w:rPr/>
            </w:pPr>
            <w:r>
              <w:rPr>
                <w:rFonts w:eastAsia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原因：“这个错误是由于使用了中文引号或其他全角符号，还有一种就是有中文的空格（这个不容易观察），需调到顶格处，再用</w:t>
            </w:r>
            <w:r>
              <w:rPr>
                <w:rFonts w:ascii="Georgia" w:hAnsi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tab</w:t>
            </w:r>
            <w:r>
              <w:rPr>
                <w:rFonts w:eastAsia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即可。”最后发现是因为引号用的是中文符号导致。</w:t>
            </w:r>
          </w:p>
          <w:p>
            <w:pPr>
              <w:pStyle w:val="Normal"/>
              <w:ind w:firstLine="480"/>
              <w:rPr>
                <w:rFonts w:eastAsia="Georgia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、对结果进行截屏时，在</w:t>
            </w:r>
            <w:r>
              <w:rPr>
                <w:color w:val="000000"/>
                <w:sz w:val="24"/>
              </w:rPr>
              <w:t>Ubuntu</w:t>
            </w:r>
            <w:r>
              <w:rPr>
                <w:color w:val="000000"/>
                <w:sz w:val="24"/>
              </w:rPr>
              <w:t>系统上不知道如何选框截屏。</w:t>
            </w:r>
          </w:p>
          <w:p>
            <w:pPr>
              <w:pStyle w:val="Normal"/>
              <w:ind w:firstLine="480"/>
              <w:rPr/>
            </w:pPr>
            <w:r>
              <w:rPr>
                <w:color w:val="000000"/>
                <w:sz w:val="24"/>
              </w:rPr>
              <w:t>解决：</w:t>
            </w:r>
            <w:r>
              <w:rPr>
                <w:color w:val="000000"/>
                <w:sz w:val="24"/>
              </w:rPr>
              <w:t>shift+prtsc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意见与建议：</w:t>
            </w:r>
          </w:p>
          <w:p>
            <w:pPr>
              <w:pStyle w:val="Normal"/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rPr>
          <w:trHeight w:val="2923" w:hRule="atLeast"/>
        </w:trPr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>
            <w:pPr>
              <w:pStyle w:val="Normal"/>
              <w:spacing w:lineRule="auto" w:line="360"/>
              <w:rPr>
                <w:rFonts w:ascii="宋体" w:hAnsi="宋体"/>
                <w:b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</w:r>
          </w:p>
        </w:tc>
      </w:tr>
      <w:tr>
        <w:trPr>
          <w:trHeight w:val="612" w:hRule="atLeast"/>
        </w:trPr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宋体" w:hAnsi="宋体"/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bCs/>
                <w:color w:val="000000"/>
                <w:sz w:val="28"/>
                <w:szCs w:val="51"/>
              </w:rPr>
            </w:pPr>
            <w:r>
              <w:rPr>
                <w:color w:val="000000"/>
                <w:sz w:val="28"/>
                <w:szCs w:val="28"/>
              </w:rPr>
              <w:t>2019.09.19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418" w:right="1134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楷体_GB2312">
    <w:charset w:val="01"/>
    <w:family w:val="roman"/>
    <w:pitch w:val="variable"/>
  </w:font>
  <w:font w:name="Wingdings">
    <w:charset w:val="01"/>
    <w:family w:val="roman"/>
    <w:pitch w:val="variable"/>
  </w:font>
  <w:font w:name="微软雅黑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f7e49"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semiHidden/>
    <w:qFormat/>
    <w:rsid w:val="00a2604b"/>
    <w:pPr/>
    <w:rPr>
      <w:sz w:val="18"/>
      <w:szCs w:val="18"/>
    </w:rPr>
  </w:style>
  <w:style w:type="paragraph" w:styleId="Style19">
    <w:name w:val="Header"/>
    <w:basedOn w:val="Normal"/>
    <w:rsid w:val="00af7e4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rsid w:val="00af7e4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qFormat/>
    <w:rsid w:val="00ac65c6"/>
    <w:pPr>
      <w:shd w:val="clear" w:color="auto" w:fill="000080"/>
    </w:pPr>
    <w:rPr/>
  </w:style>
  <w:style w:type="paragraph" w:styleId="Style21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image" Target="media/image14.png"/><Relationship Id="rId20" Type="http://schemas.openxmlformats.org/officeDocument/2006/relationships/header" Target="header3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LibreOffice/5.1.6.2$Linux_X86_64 LibreOffice_project/10m0$Build-2</Application>
  <Pages>11</Pages>
  <Words>1331</Words>
  <Characters>2172</Characters>
  <CharactersWithSpaces>2393</CharactersWithSpaces>
  <Paragraphs>181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2017-06-01T13:04:00Z</dcterms:created>
  <dc:creator>an</dc:creator>
  <dc:description/>
  <dc:language>zh-CN</dc:language>
  <cp:lastModifiedBy/>
  <cp:lastPrinted>2007-04-05T23:49:00Z</cp:lastPrinted>
  <dcterms:modified xsi:type="dcterms:W3CDTF">2020-04-19T15:26:36Z</dcterms:modified>
  <cp:revision>15</cp:revision>
  <dc:subject/>
  <dc:title>南京邮电大学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