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</w:tblPr>
      <w:tblGrid>
        <w:gridCol w:w="1421"/>
        <w:gridCol w:w="1421"/>
        <w:gridCol w:w="1421"/>
        <w:gridCol w:w="1421"/>
        <w:gridCol w:w="1421"/>
        <w:gridCol w:w="1421"/>
      </w:tblGrid>
      <w:tr>
        <w:trPr>
          <w:trHeight w:val="2044" w:hRule="exact"/>
        </w:trPr>
        <w:tc>
          <w:tcPr>
            <w:tcW w:type="dxa" w:w="1421"/>
            <w:tcMar>
              <w:top w:w="40" w:type="dxa"/>
              <w:start w:w="60" w:type="dxa"/>
              <w:bottom w:w="40" w:type="dxa"/>
              <w:end w:w="60" w:type="dxa"/>
            </w:tcMar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20"/>
              </w:rPr>
              <w:t>GLOBAL BUTTONS (any show)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S: next show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M: (no effect)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L: enter config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XL: lights on/off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D: UV on/off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(EQ show: D=triple-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 strobe toggle instead)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Enc-rot: prev/next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variation (any show)</w:t>
            </w:r>
          </w:p>
        </w:tc>
        <w:tc>
          <w:tcPr>
            <w:tcW w:type="dxa" w:w="1421"/>
            <w:tcMar>
              <w:top w:w="40" w:type="dxa"/>
              <w:start w:w="60" w:type="dxa"/>
              <w:bottom w:w="40" w:type="dxa"/>
              <w:end w:w="60" w:type="dxa"/>
            </w:tcMar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20"/>
              </w:rPr>
              <w:t>1 Nightrider (3 var)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▸ manual hue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Pot: set hue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▸ auto hue cycle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Pot: flood Hz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(0.25-2Hz)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▸ auto with sound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Pot: flood Hz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china flash on bass</w:t>
            </w:r>
          </w:p>
        </w:tc>
        <w:tc>
          <w:tcPr>
            <w:tcW w:type="dxa" w:w="1421"/>
            <w:tcMar>
              <w:top w:w="40" w:type="dxa"/>
              <w:start w:w="60" w:type="dxa"/>
              <w:bottom w:w="40" w:type="dxa"/>
              <w:end w:w="60" w:type="dxa"/>
            </w:tcMar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20"/>
              </w:rPr>
              <w:t>2 Flame (2 var)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▸ waterflames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▸ flames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All: Pot = energy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(fire-sim speed)</w:t>
            </w:r>
          </w:p>
        </w:tc>
        <w:tc>
          <w:tcPr>
            <w:tcW w:type="dxa" w:w="1421"/>
            <w:tcMar>
              <w:top w:w="40" w:type="dxa"/>
              <w:start w:w="60" w:type="dxa"/>
              <w:bottom w:w="40" w:type="dxa"/>
              <w:end w:w="60" w:type="dxa"/>
            </w:tcMar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20"/>
              </w:rPr>
              <w:t>3 Equalizer (3 var)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▸ VU meter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Pot: peak thresh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▸ new_standard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▸ pixel_war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Pot: cycle length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(2-128 beats, log)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D: toggle triple-strobe</w:t>
            </w:r>
          </w:p>
        </w:tc>
        <w:tc>
          <w:tcPr>
            <w:tcW w:type="dxa" w:w="1421"/>
            <w:tcMar>
              <w:top w:w="40" w:type="dxa"/>
              <w:start w:w="60" w:type="dxa"/>
              <w:bottom w:w="40" w:type="dxa"/>
              <w:end w:w="60" w:type="dxa"/>
            </w:tcMar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20"/>
              </w:rPr>
              <w:t>4 SpeedStripes (2 var)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▸ default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Pot: no effect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▸ zebra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Pot: stripe width</w:t>
            </w:r>
          </w:p>
        </w:tc>
        <w:tc>
          <w:tcPr>
            <w:tcW w:type="dxa" w:w="1421"/>
            <w:tcMar>
              <w:top w:w="40" w:type="dxa"/>
              <w:start w:w="60" w:type="dxa"/>
              <w:bottom w:w="40" w:type="dxa"/>
              <w:end w:w="60" w:type="dxa"/>
            </w:tcMar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20"/>
              </w:rPr>
              <w:t>5 Lighthouse (2 var)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▸ default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▸ no strobe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All: Pot = rotation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speed</w:t>
            </w:r>
          </w:p>
        </w:tc>
      </w:tr>
      <w:tr>
        <w:trPr>
          <w:trHeight w:val="2044" w:hRule="exact"/>
        </w:trPr>
        <w:tc>
          <w:tcPr>
            <w:tcW w:type="dxa" w:w="1421"/>
            <w:tcMar>
              <w:top w:w="40" w:type="dxa"/>
              <w:start w:w="60" w:type="dxa"/>
              <w:bottom w:w="40" w:type="dxa"/>
              <w:end w:w="60" w:type="dxa"/>
            </w:tcMar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20"/>
              </w:rPr>
              <w:t>CONFIG MENU NAV (from L)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Enters @ ① Brightness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M: next screen (wraps)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S: next subsetting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Pot: adjust live value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D: SAVE + exit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L: CANCEL (no save)</w:t>
            </w:r>
          </w:p>
        </w:tc>
        <w:tc>
          <w:tcPr>
            <w:tcW w:type="dxa" w:w="1421"/>
            <w:tcMar>
              <w:top w:w="40" w:type="dxa"/>
              <w:start w:w="60" w:type="dxa"/>
              <w:bottom w:w="40" w:type="dxa"/>
              <w:end w:w="60" w:type="dxa"/>
            </w:tcMar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20"/>
              </w:rPr>
              <w:t>① Brightness (3 sub)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Global / Headlight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(50-100%) / China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③ PowerTest (3 sub)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Hue / Sat / Val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Enc adjusts each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(Pot: no effect)</w:t>
            </w:r>
          </w:p>
        </w:tc>
        <w:tc>
          <w:tcPr>
            <w:tcW w:type="dxa" w:w="1421"/>
            <w:tcMar>
              <w:top w:w="40" w:type="dxa"/>
              <w:start w:w="60" w:type="dxa"/>
              <w:bottom w:w="40" w:type="dxa"/>
              <w:end w:w="60" w:type="dxa"/>
            </w:tcMar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20"/>
              </w:rPr>
              <w:t>② Audio (6 sub, in order)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NoiseFlr ⇄ PkThresh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(S swaps target)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HitDecay  0-1000ms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Foresight  0-1000ms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+HitPredict style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(off/exp/mg/drum,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rides same screen)</w:t>
            </w:r>
          </w:p>
        </w:tc>
        <w:tc>
          <w:tcPr>
            <w:tcW w:type="dxa" w:w="1421"/>
            <w:tcMar>
              <w:top w:w="40" w:type="dxa"/>
              <w:start w:w="60" w:type="dxa"/>
              <w:bottom w:w="40" w:type="dxa"/>
              <w:end w:w="60" w:type="dxa"/>
            </w:tcMar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20"/>
              </w:rPr>
              <w:t>② Audio (cont'd)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AGC       Enc:Off/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Band/Full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SndReact  Enc: on/off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>AutoPk    Enc:Off/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Full/Bin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front-edge neo: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L-half lit=off,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20"/>
              </w:rPr>
              <w:t xml:space="preserve">  R-half lit=on</w:t>
            </w:r>
          </w:p>
        </w:tc>
        <w:tc>
          <w:tcPr>
            <w:tcW w:type="dxa" w:w="1421"/>
            <w:tcMar>
              <w:top w:w="40" w:type="dxa"/>
              <w:start w:w="60" w:type="dxa"/>
              <w:bottom w:w="40" w:type="dxa"/>
              <w:end w:w="60" w:type="dxa"/>
            </w:tcMar>
            <w:vAlign w:val="top"/>
          </w:tcPr>
          <w:p/>
        </w:tc>
        <w:tc>
          <w:tcPr>
            <w:tcW w:type="dxa" w:w="1421"/>
            <w:tcMar>
              <w:top w:w="40" w:type="dxa"/>
              <w:start w:w="60" w:type="dxa"/>
              <w:bottom w:w="40" w:type="dxa"/>
              <w:end w:w="60" w:type="dxa"/>
            </w:tcMar>
            <w:vAlign w:val="top"/>
          </w:tcPr>
          <w:p/>
        </w:tc>
      </w:tr>
    </w:tbl>
    <w:p>
      <w:r>
        <w:rPr>
          <w:sz w:val="12"/>
        </w:rPr>
        <w:t>Generated 2026-08-27 06:40 PM PDT (Pacific) by tools/gen_cheat_sheet_card.py -- see cheat_sheet_card.txt for full print-prep steps and the Claude Code regeneration prompts.</w:t>
      </w:r>
    </w:p>
    <w:sectPr w:rsidR="00FC693F" w:rsidRPr="0006063C" w:rsidSect="00034616">
      <w:pgSz w:w="8640" w:h="2160"/>
      <w:pgMar w:top="58" w:right="58" w:bottom="58" w:left="5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